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1D26" w:rsidRPr="00B33F19" w:rsidRDefault="00F81D26" w:rsidP="005C6FB9">
      <w:pPr>
        <w:ind w:left="426" w:hanging="426"/>
        <w:jc w:val="center"/>
        <w:rPr>
          <w:rFonts w:asciiTheme="minorHAnsi" w:hAnsiTheme="minorHAnsi"/>
          <w:b/>
          <w:sz w:val="22"/>
          <w:szCs w:val="22"/>
        </w:rPr>
      </w:pPr>
      <w:bookmarkStart w:id="0" w:name="_GoBack"/>
      <w:bookmarkEnd w:id="0"/>
      <w:r w:rsidRPr="00B33F19">
        <w:rPr>
          <w:rFonts w:asciiTheme="minorHAnsi" w:hAnsiTheme="minorHAnsi"/>
          <w:b/>
          <w:sz w:val="22"/>
          <w:szCs w:val="22"/>
        </w:rPr>
        <w:t>WATLINGTON PARISH COUNCIL</w:t>
      </w:r>
    </w:p>
    <w:p w:rsidR="00F81D26" w:rsidRPr="00B33F19" w:rsidRDefault="000A4B8D" w:rsidP="005C6FB9">
      <w:pPr>
        <w:jc w:val="center"/>
        <w:rPr>
          <w:rFonts w:asciiTheme="minorHAnsi" w:hAnsiTheme="minorHAnsi"/>
          <w:b/>
          <w:sz w:val="22"/>
          <w:szCs w:val="22"/>
        </w:rPr>
      </w:pPr>
      <w:r w:rsidRPr="00B33F19">
        <w:rPr>
          <w:rFonts w:asciiTheme="minorHAnsi" w:hAnsiTheme="minorHAnsi"/>
          <w:b/>
          <w:sz w:val="22"/>
          <w:szCs w:val="22"/>
        </w:rPr>
        <w:t xml:space="preserve">Minutes of the Council meeting held Thursday, </w:t>
      </w:r>
      <w:r w:rsidR="00C4297E">
        <w:rPr>
          <w:rFonts w:asciiTheme="minorHAnsi" w:hAnsiTheme="minorHAnsi"/>
          <w:b/>
          <w:sz w:val="22"/>
          <w:szCs w:val="22"/>
        </w:rPr>
        <w:t>16</w:t>
      </w:r>
      <w:r w:rsidR="00C4297E" w:rsidRPr="00C4297E">
        <w:rPr>
          <w:rFonts w:asciiTheme="minorHAnsi" w:hAnsiTheme="minorHAnsi"/>
          <w:b/>
          <w:sz w:val="22"/>
          <w:szCs w:val="22"/>
          <w:vertAlign w:val="superscript"/>
        </w:rPr>
        <w:t>th</w:t>
      </w:r>
      <w:r w:rsidR="00C4297E">
        <w:rPr>
          <w:rFonts w:asciiTheme="minorHAnsi" w:hAnsiTheme="minorHAnsi"/>
          <w:b/>
          <w:sz w:val="22"/>
          <w:szCs w:val="22"/>
        </w:rPr>
        <w:t xml:space="preserve"> June</w:t>
      </w:r>
      <w:r w:rsidR="00AC7108">
        <w:rPr>
          <w:rFonts w:asciiTheme="minorHAnsi" w:hAnsiTheme="minorHAnsi"/>
          <w:b/>
          <w:sz w:val="22"/>
          <w:szCs w:val="22"/>
        </w:rPr>
        <w:t xml:space="preserve"> 2016</w:t>
      </w:r>
      <w:r w:rsidR="00543C5D">
        <w:rPr>
          <w:rFonts w:asciiTheme="minorHAnsi" w:hAnsiTheme="minorHAnsi"/>
          <w:b/>
          <w:sz w:val="22"/>
          <w:szCs w:val="22"/>
        </w:rPr>
        <w:t xml:space="preserve"> at </w:t>
      </w:r>
      <w:proofErr w:type="spellStart"/>
      <w:r w:rsidR="00543C5D">
        <w:rPr>
          <w:rFonts w:asciiTheme="minorHAnsi" w:hAnsiTheme="minorHAnsi"/>
          <w:b/>
          <w:sz w:val="22"/>
          <w:szCs w:val="22"/>
        </w:rPr>
        <w:t>7.</w:t>
      </w:r>
      <w:r w:rsidR="00A03AF3">
        <w:rPr>
          <w:rFonts w:asciiTheme="minorHAnsi" w:hAnsiTheme="minorHAnsi"/>
          <w:b/>
          <w:sz w:val="22"/>
          <w:szCs w:val="22"/>
        </w:rPr>
        <w:t>35</w:t>
      </w:r>
      <w:r w:rsidRPr="00B33F19">
        <w:rPr>
          <w:rFonts w:asciiTheme="minorHAnsi" w:hAnsiTheme="minorHAnsi"/>
          <w:b/>
          <w:sz w:val="22"/>
          <w:szCs w:val="22"/>
        </w:rPr>
        <w:t>pm</w:t>
      </w:r>
      <w:proofErr w:type="spellEnd"/>
      <w:r w:rsidRPr="00B33F19">
        <w:rPr>
          <w:rFonts w:asciiTheme="minorHAnsi" w:hAnsiTheme="minorHAnsi"/>
          <w:b/>
          <w:sz w:val="22"/>
          <w:szCs w:val="22"/>
        </w:rPr>
        <w:t xml:space="preserve"> in the Village Hall, Watlington</w:t>
      </w:r>
    </w:p>
    <w:p w:rsidR="00AF4CCB" w:rsidRPr="00B33F19" w:rsidRDefault="00AF4CCB" w:rsidP="005C6FB9">
      <w:pPr>
        <w:pStyle w:val="NoSpacing"/>
        <w:jc w:val="both"/>
        <w:rPr>
          <w:rFonts w:cs="Tahoma"/>
          <w:b/>
        </w:rPr>
      </w:pPr>
    </w:p>
    <w:p w:rsidR="00543C5D" w:rsidRPr="00B33F19" w:rsidRDefault="00543C5D" w:rsidP="00543C5D">
      <w:pPr>
        <w:pStyle w:val="NoSpacing"/>
        <w:tabs>
          <w:tab w:val="left" w:pos="709"/>
        </w:tabs>
        <w:jc w:val="both"/>
      </w:pPr>
      <w:r w:rsidRPr="00B33F19">
        <w:tab/>
        <w:t>Present:</w:t>
      </w:r>
      <w:r w:rsidRPr="00B33F19">
        <w:tab/>
        <w:t>Chairman</w:t>
      </w:r>
      <w:r w:rsidRPr="00B33F19">
        <w:tab/>
      </w:r>
      <w:r w:rsidRPr="00B33F19">
        <w:tab/>
      </w:r>
      <w:r w:rsidRPr="00B33F19">
        <w:tab/>
        <w:t>Cllr J Golding</w:t>
      </w:r>
    </w:p>
    <w:p w:rsidR="00543C5D" w:rsidRPr="00B33F19" w:rsidRDefault="00543C5D" w:rsidP="00543C5D">
      <w:pPr>
        <w:pStyle w:val="NoSpacing"/>
        <w:tabs>
          <w:tab w:val="left" w:pos="709"/>
        </w:tabs>
        <w:jc w:val="both"/>
      </w:pPr>
      <w:r w:rsidRPr="00B33F19">
        <w:tab/>
      </w:r>
      <w:r w:rsidRPr="00B33F19">
        <w:tab/>
      </w:r>
      <w:r w:rsidRPr="00B33F19">
        <w:tab/>
      </w:r>
      <w:r w:rsidRPr="00B33F19">
        <w:tab/>
        <w:t>Vice Chairman</w:t>
      </w:r>
      <w:r w:rsidRPr="00B33F19">
        <w:tab/>
      </w:r>
      <w:r w:rsidRPr="00B33F19">
        <w:tab/>
      </w:r>
      <w:r w:rsidRPr="00B33F19">
        <w:tab/>
        <w:t xml:space="preserve">Cllr B </w:t>
      </w:r>
      <w:proofErr w:type="spellStart"/>
      <w:r w:rsidRPr="00B33F19">
        <w:t>Leedell</w:t>
      </w:r>
      <w:proofErr w:type="spellEnd"/>
    </w:p>
    <w:p w:rsidR="008955E2" w:rsidRDefault="00543C5D" w:rsidP="00543C5D">
      <w:pPr>
        <w:pStyle w:val="NoSpacing"/>
        <w:tabs>
          <w:tab w:val="left" w:pos="709"/>
        </w:tabs>
        <w:jc w:val="both"/>
      </w:pPr>
      <w:r w:rsidRPr="00B33F19">
        <w:tab/>
      </w:r>
      <w:r w:rsidRPr="00B33F19">
        <w:tab/>
      </w:r>
      <w:r w:rsidRPr="00B33F19">
        <w:tab/>
      </w:r>
      <w:r w:rsidRPr="00B33F19">
        <w:tab/>
        <w:t>Councillors</w:t>
      </w:r>
      <w:r w:rsidRPr="00B33F19">
        <w:tab/>
      </w:r>
      <w:r w:rsidRPr="00B33F19">
        <w:tab/>
      </w:r>
      <w:r w:rsidRPr="00B33F19">
        <w:tab/>
      </w:r>
      <w:r w:rsidR="008955E2">
        <w:t xml:space="preserve">Cllr R </w:t>
      </w:r>
      <w:proofErr w:type="spellStart"/>
      <w:r w:rsidR="008955E2">
        <w:t>Beeby</w:t>
      </w:r>
      <w:proofErr w:type="spellEnd"/>
    </w:p>
    <w:p w:rsidR="00543C5D" w:rsidRDefault="008955E2" w:rsidP="00543C5D">
      <w:pPr>
        <w:pStyle w:val="NoSpacing"/>
        <w:tabs>
          <w:tab w:val="left" w:pos="709"/>
        </w:tabs>
        <w:jc w:val="both"/>
      </w:pPr>
      <w:r>
        <w:tab/>
      </w:r>
      <w:r>
        <w:tab/>
      </w:r>
      <w:r>
        <w:tab/>
      </w:r>
      <w:r>
        <w:tab/>
      </w:r>
      <w:r>
        <w:tab/>
      </w:r>
      <w:r>
        <w:tab/>
      </w:r>
      <w:r>
        <w:tab/>
      </w:r>
      <w:r>
        <w:tab/>
      </w:r>
      <w:r w:rsidR="00543C5D">
        <w:t>Cllr T Bradley</w:t>
      </w:r>
    </w:p>
    <w:p w:rsidR="003C7E33" w:rsidRDefault="00543C5D" w:rsidP="00543C5D">
      <w:pPr>
        <w:pStyle w:val="NoSpacing"/>
        <w:tabs>
          <w:tab w:val="left" w:pos="709"/>
        </w:tabs>
        <w:jc w:val="both"/>
      </w:pPr>
      <w:r>
        <w:tab/>
      </w:r>
      <w:r>
        <w:tab/>
      </w:r>
      <w:r>
        <w:tab/>
      </w:r>
      <w:r>
        <w:tab/>
      </w:r>
      <w:r>
        <w:tab/>
      </w:r>
      <w:r>
        <w:tab/>
      </w:r>
      <w:r>
        <w:tab/>
      </w:r>
      <w:r>
        <w:tab/>
      </w:r>
      <w:r w:rsidR="003C7E33">
        <w:t>Cllr P Smith</w:t>
      </w:r>
    </w:p>
    <w:p w:rsidR="00543C5D" w:rsidRDefault="00543C5D" w:rsidP="00543C5D">
      <w:pPr>
        <w:pStyle w:val="NoSpacing"/>
        <w:tabs>
          <w:tab w:val="left" w:pos="709"/>
        </w:tabs>
        <w:jc w:val="both"/>
      </w:pPr>
      <w:r>
        <w:tab/>
      </w:r>
      <w:r>
        <w:tab/>
      </w:r>
      <w:r>
        <w:tab/>
      </w:r>
      <w:r>
        <w:tab/>
      </w:r>
      <w:r>
        <w:tab/>
      </w:r>
      <w:r>
        <w:tab/>
      </w:r>
      <w:r>
        <w:tab/>
      </w:r>
      <w:r>
        <w:tab/>
        <w:t>Cllr A Wiles</w:t>
      </w:r>
    </w:p>
    <w:p w:rsidR="0003025D" w:rsidRDefault="0003025D" w:rsidP="00543C5D">
      <w:pPr>
        <w:pStyle w:val="NoSpacing"/>
        <w:tabs>
          <w:tab w:val="left" w:pos="709"/>
        </w:tabs>
        <w:jc w:val="both"/>
      </w:pPr>
      <w:r>
        <w:tab/>
      </w:r>
      <w:r>
        <w:tab/>
      </w:r>
      <w:r>
        <w:tab/>
      </w:r>
      <w:r>
        <w:tab/>
        <w:t>County Councillor</w:t>
      </w:r>
      <w:r>
        <w:tab/>
      </w:r>
      <w:r>
        <w:tab/>
        <w:t>Cllr B Long</w:t>
      </w:r>
    </w:p>
    <w:p w:rsidR="0003025D" w:rsidRDefault="0003025D" w:rsidP="00543C5D">
      <w:pPr>
        <w:pStyle w:val="NoSpacing"/>
        <w:tabs>
          <w:tab w:val="left" w:pos="709"/>
        </w:tabs>
        <w:jc w:val="both"/>
      </w:pPr>
      <w:r>
        <w:tab/>
      </w:r>
      <w:r>
        <w:tab/>
      </w:r>
      <w:r>
        <w:tab/>
      </w:r>
      <w:r>
        <w:tab/>
        <w:t>Borough Councillor</w:t>
      </w:r>
      <w:r>
        <w:tab/>
      </w:r>
      <w:r>
        <w:tab/>
        <w:t>Cllr P Hodson</w:t>
      </w:r>
    </w:p>
    <w:p w:rsidR="00543C5D" w:rsidRDefault="00543C5D" w:rsidP="00543C5D">
      <w:pPr>
        <w:rPr>
          <w:rFonts w:asciiTheme="minorHAnsi" w:hAnsiTheme="minorHAnsi"/>
          <w:sz w:val="22"/>
          <w:szCs w:val="22"/>
        </w:rPr>
      </w:pPr>
      <w:r w:rsidRPr="000E6ADE">
        <w:rPr>
          <w:rFonts w:asciiTheme="minorHAnsi" w:hAnsiTheme="minorHAnsi"/>
          <w:sz w:val="22"/>
          <w:szCs w:val="22"/>
        </w:rPr>
        <w:tab/>
      </w:r>
      <w:r w:rsidRPr="000E6ADE">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Parish Clerk</w:t>
      </w:r>
      <w:r>
        <w:rPr>
          <w:rFonts w:asciiTheme="minorHAnsi" w:hAnsiTheme="minorHAnsi"/>
          <w:sz w:val="22"/>
          <w:szCs w:val="22"/>
        </w:rPr>
        <w:tab/>
      </w:r>
      <w:r>
        <w:rPr>
          <w:rFonts w:asciiTheme="minorHAnsi" w:hAnsiTheme="minorHAnsi"/>
          <w:sz w:val="22"/>
          <w:szCs w:val="22"/>
        </w:rPr>
        <w:tab/>
      </w:r>
      <w:r w:rsidRPr="000E6ADE">
        <w:rPr>
          <w:rFonts w:asciiTheme="minorHAnsi" w:hAnsiTheme="minorHAnsi"/>
          <w:sz w:val="22"/>
          <w:szCs w:val="22"/>
        </w:rPr>
        <w:tab/>
      </w:r>
      <w:r>
        <w:rPr>
          <w:rFonts w:asciiTheme="minorHAnsi" w:hAnsiTheme="minorHAnsi"/>
          <w:sz w:val="22"/>
          <w:szCs w:val="22"/>
        </w:rPr>
        <w:t>Mrs S Porter</w:t>
      </w:r>
    </w:p>
    <w:p w:rsidR="00543C5D" w:rsidRPr="00543C5D" w:rsidRDefault="00543C5D" w:rsidP="00543C5D">
      <w:pPr>
        <w:rPr>
          <w:rFonts w:asciiTheme="minorHAnsi" w:hAnsiTheme="minorHAnsi"/>
          <w:sz w:val="22"/>
          <w:szCs w:val="22"/>
        </w:rPr>
      </w:pPr>
      <w:r w:rsidRPr="00543C5D">
        <w:rPr>
          <w:rFonts w:asciiTheme="minorHAnsi" w:hAnsiTheme="minorHAnsi"/>
          <w:sz w:val="22"/>
          <w:szCs w:val="22"/>
        </w:rPr>
        <w:tab/>
      </w:r>
      <w:r w:rsidRPr="00543C5D">
        <w:rPr>
          <w:rFonts w:asciiTheme="minorHAnsi" w:hAnsiTheme="minorHAnsi"/>
          <w:sz w:val="22"/>
          <w:szCs w:val="22"/>
        </w:rPr>
        <w:tab/>
      </w:r>
      <w:r w:rsidRPr="00543C5D">
        <w:rPr>
          <w:rFonts w:asciiTheme="minorHAnsi" w:hAnsiTheme="minorHAnsi"/>
          <w:sz w:val="22"/>
          <w:szCs w:val="22"/>
        </w:rPr>
        <w:tab/>
        <w:t>Member(s) of Public</w:t>
      </w:r>
      <w:r w:rsidRPr="00543C5D">
        <w:rPr>
          <w:rFonts w:asciiTheme="minorHAnsi" w:hAnsiTheme="minorHAnsi"/>
          <w:sz w:val="22"/>
          <w:szCs w:val="22"/>
        </w:rPr>
        <w:tab/>
      </w:r>
      <w:r w:rsidRPr="00543C5D">
        <w:rPr>
          <w:rFonts w:asciiTheme="minorHAnsi" w:hAnsiTheme="minorHAnsi"/>
          <w:sz w:val="22"/>
          <w:szCs w:val="22"/>
        </w:rPr>
        <w:tab/>
      </w:r>
      <w:r w:rsidR="0003025D">
        <w:rPr>
          <w:rFonts w:asciiTheme="minorHAnsi" w:hAnsiTheme="minorHAnsi"/>
          <w:sz w:val="22"/>
          <w:szCs w:val="22"/>
        </w:rPr>
        <w:t>7</w:t>
      </w:r>
    </w:p>
    <w:p w:rsidR="000A4B8D" w:rsidRPr="00543C5D" w:rsidRDefault="000A4B8D" w:rsidP="005C6FB9">
      <w:pPr>
        <w:pStyle w:val="NoSpacing"/>
        <w:tabs>
          <w:tab w:val="left" w:pos="709"/>
        </w:tabs>
        <w:jc w:val="both"/>
      </w:pPr>
    </w:p>
    <w:p w:rsidR="00FD7FDE" w:rsidRDefault="00FD7FDE" w:rsidP="000E6ADE">
      <w:pPr>
        <w:pStyle w:val="NoSpacing"/>
        <w:tabs>
          <w:tab w:val="left" w:pos="709"/>
        </w:tabs>
        <w:jc w:val="both"/>
      </w:pPr>
    </w:p>
    <w:p w:rsidR="000A4B8D" w:rsidRPr="00B33F19" w:rsidRDefault="003C7E33" w:rsidP="005C6FB9">
      <w:pPr>
        <w:pStyle w:val="NoSpacing"/>
        <w:tabs>
          <w:tab w:val="left" w:pos="709"/>
        </w:tabs>
        <w:contextualSpacing/>
        <w:jc w:val="both"/>
        <w:rPr>
          <w:b/>
        </w:rPr>
      </w:pPr>
      <w:r>
        <w:rPr>
          <w:b/>
        </w:rPr>
        <w:t>60</w:t>
      </w:r>
      <w:r w:rsidR="00FD7FDE" w:rsidRPr="00566B74">
        <w:rPr>
          <w:b/>
        </w:rPr>
        <w:t>/</w:t>
      </w:r>
      <w:r w:rsidR="00DD2E2F" w:rsidRPr="00566B74">
        <w:rPr>
          <w:b/>
        </w:rPr>
        <w:t>16</w:t>
      </w:r>
      <w:r w:rsidR="00FD7FDE" w:rsidRPr="00566B74">
        <w:rPr>
          <w:b/>
        </w:rPr>
        <w:tab/>
        <w:t>Apologies for absence</w:t>
      </w:r>
    </w:p>
    <w:p w:rsidR="00543C5D" w:rsidRDefault="00543C5D" w:rsidP="00543C5D">
      <w:pPr>
        <w:ind w:left="720"/>
        <w:jc w:val="both"/>
        <w:rPr>
          <w:rFonts w:asciiTheme="minorHAnsi" w:hAnsiTheme="minorHAnsi"/>
          <w:sz w:val="22"/>
          <w:szCs w:val="22"/>
        </w:rPr>
      </w:pPr>
      <w:r>
        <w:rPr>
          <w:rFonts w:asciiTheme="minorHAnsi" w:hAnsiTheme="minorHAnsi"/>
          <w:sz w:val="22"/>
          <w:szCs w:val="22"/>
        </w:rPr>
        <w:t>Apologies for absence had been received from</w:t>
      </w:r>
      <w:r w:rsidR="003C7E33">
        <w:rPr>
          <w:rFonts w:asciiTheme="minorHAnsi" w:hAnsiTheme="minorHAnsi"/>
          <w:sz w:val="22"/>
          <w:szCs w:val="22"/>
        </w:rPr>
        <w:t xml:space="preserve"> Cllr </w:t>
      </w:r>
      <w:proofErr w:type="gramStart"/>
      <w:r w:rsidR="003C7E33">
        <w:rPr>
          <w:rFonts w:asciiTheme="minorHAnsi" w:hAnsiTheme="minorHAnsi"/>
          <w:sz w:val="22"/>
          <w:szCs w:val="22"/>
        </w:rPr>
        <w:t>A</w:t>
      </w:r>
      <w:proofErr w:type="gramEnd"/>
      <w:r w:rsidR="003C7E33">
        <w:rPr>
          <w:rFonts w:asciiTheme="minorHAnsi" w:hAnsiTheme="minorHAnsi"/>
          <w:sz w:val="22"/>
          <w:szCs w:val="22"/>
        </w:rPr>
        <w:t xml:space="preserve"> King (personal commitment) and Cllr A Prior (illness)</w:t>
      </w:r>
      <w:r w:rsidR="008955E2">
        <w:rPr>
          <w:rFonts w:asciiTheme="minorHAnsi" w:hAnsiTheme="minorHAnsi"/>
          <w:sz w:val="22"/>
          <w:szCs w:val="22"/>
        </w:rPr>
        <w:t>.</w:t>
      </w:r>
    </w:p>
    <w:p w:rsidR="00543C5D" w:rsidRDefault="00543C5D" w:rsidP="00543C5D">
      <w:pPr>
        <w:ind w:left="720"/>
        <w:jc w:val="both"/>
        <w:rPr>
          <w:rFonts w:asciiTheme="minorHAnsi" w:hAnsiTheme="minorHAnsi"/>
          <w:sz w:val="22"/>
          <w:szCs w:val="22"/>
        </w:rPr>
      </w:pPr>
    </w:p>
    <w:p w:rsidR="00543C5D" w:rsidRDefault="00543C5D" w:rsidP="00543C5D">
      <w:pPr>
        <w:ind w:left="720"/>
        <w:jc w:val="both"/>
        <w:rPr>
          <w:rFonts w:asciiTheme="minorHAnsi" w:hAnsiTheme="minorHAnsi"/>
          <w:sz w:val="22"/>
          <w:szCs w:val="22"/>
        </w:rPr>
      </w:pPr>
      <w:r>
        <w:rPr>
          <w:rFonts w:asciiTheme="minorHAnsi" w:hAnsiTheme="minorHAnsi"/>
          <w:sz w:val="22"/>
          <w:szCs w:val="22"/>
        </w:rPr>
        <w:t>The apologies were accepted.</w:t>
      </w:r>
    </w:p>
    <w:p w:rsidR="003C7E33" w:rsidRDefault="003C7E33" w:rsidP="00543C5D">
      <w:pPr>
        <w:ind w:left="720"/>
        <w:jc w:val="both"/>
        <w:rPr>
          <w:rFonts w:asciiTheme="minorHAnsi" w:hAnsiTheme="minorHAnsi"/>
          <w:sz w:val="22"/>
          <w:szCs w:val="22"/>
        </w:rPr>
      </w:pPr>
    </w:p>
    <w:p w:rsidR="003C7E33" w:rsidRDefault="003C7E33" w:rsidP="00543C5D">
      <w:pPr>
        <w:ind w:left="720"/>
        <w:jc w:val="both"/>
        <w:rPr>
          <w:rFonts w:asciiTheme="minorHAnsi" w:hAnsiTheme="minorHAnsi"/>
          <w:sz w:val="22"/>
          <w:szCs w:val="22"/>
        </w:rPr>
      </w:pPr>
      <w:r>
        <w:rPr>
          <w:rFonts w:asciiTheme="minorHAnsi" w:hAnsiTheme="minorHAnsi"/>
          <w:sz w:val="22"/>
          <w:szCs w:val="22"/>
        </w:rPr>
        <w:t>Cllr D Hooker did not attend.</w:t>
      </w:r>
    </w:p>
    <w:p w:rsidR="008955E2" w:rsidRDefault="008955E2" w:rsidP="00543C5D">
      <w:pPr>
        <w:ind w:left="720"/>
        <w:jc w:val="both"/>
        <w:rPr>
          <w:rFonts w:asciiTheme="minorHAnsi" w:hAnsiTheme="minorHAnsi"/>
          <w:sz w:val="22"/>
          <w:szCs w:val="22"/>
        </w:rPr>
      </w:pPr>
    </w:p>
    <w:p w:rsidR="00E02C5B" w:rsidRPr="00B33F19" w:rsidRDefault="003C7E33" w:rsidP="005C6FB9">
      <w:pPr>
        <w:pStyle w:val="NoSpacing"/>
        <w:tabs>
          <w:tab w:val="left" w:pos="709"/>
        </w:tabs>
        <w:contextualSpacing/>
        <w:jc w:val="both"/>
        <w:rPr>
          <w:b/>
        </w:rPr>
      </w:pPr>
      <w:r>
        <w:rPr>
          <w:b/>
        </w:rPr>
        <w:t>61</w:t>
      </w:r>
      <w:r w:rsidR="00566B74">
        <w:rPr>
          <w:b/>
        </w:rPr>
        <w:t>/16</w:t>
      </w:r>
      <w:r w:rsidR="00E02C5B" w:rsidRPr="00B33F19">
        <w:rPr>
          <w:b/>
        </w:rPr>
        <w:tab/>
        <w:t xml:space="preserve">Approval of the minutes of the </w:t>
      </w:r>
      <w:r w:rsidR="00C4297E">
        <w:rPr>
          <w:b/>
        </w:rPr>
        <w:t>Annual</w:t>
      </w:r>
      <w:r w:rsidR="00E02C5B" w:rsidRPr="00B33F19">
        <w:rPr>
          <w:b/>
        </w:rPr>
        <w:t xml:space="preserve"> Council meeting held on Thursday, </w:t>
      </w:r>
      <w:r w:rsidR="00C4297E">
        <w:rPr>
          <w:b/>
        </w:rPr>
        <w:t>12</w:t>
      </w:r>
      <w:r w:rsidR="00C4297E" w:rsidRPr="00C4297E">
        <w:rPr>
          <w:b/>
          <w:vertAlign w:val="superscript"/>
        </w:rPr>
        <w:t>th</w:t>
      </w:r>
      <w:r w:rsidR="00C4297E">
        <w:rPr>
          <w:b/>
        </w:rPr>
        <w:t xml:space="preserve"> May</w:t>
      </w:r>
      <w:r w:rsidR="007F5797">
        <w:rPr>
          <w:b/>
        </w:rPr>
        <w:t xml:space="preserve"> 2016</w:t>
      </w:r>
    </w:p>
    <w:p w:rsidR="00E02C5B" w:rsidRPr="00B33F19" w:rsidRDefault="00E02C5B" w:rsidP="005C6FB9">
      <w:pPr>
        <w:jc w:val="both"/>
        <w:rPr>
          <w:rFonts w:asciiTheme="minorHAnsi" w:hAnsiTheme="minorHAnsi"/>
          <w:sz w:val="22"/>
          <w:szCs w:val="22"/>
        </w:rPr>
      </w:pPr>
    </w:p>
    <w:p w:rsidR="00E02C5B" w:rsidRPr="00B33F19" w:rsidRDefault="00E02C5B" w:rsidP="005C6FB9">
      <w:pPr>
        <w:pStyle w:val="NoSpacing"/>
        <w:tabs>
          <w:tab w:val="left" w:pos="709"/>
        </w:tabs>
        <w:ind w:left="709"/>
        <w:contextualSpacing/>
        <w:jc w:val="both"/>
        <w:rPr>
          <w:b/>
        </w:rPr>
      </w:pPr>
      <w:r w:rsidRPr="00B33F19">
        <w:rPr>
          <w:b/>
        </w:rPr>
        <w:t>Proposed –</w:t>
      </w:r>
      <w:r w:rsidR="00F33B74">
        <w:rPr>
          <w:b/>
        </w:rPr>
        <w:t xml:space="preserve"> </w:t>
      </w:r>
      <w:r w:rsidRPr="00B33F19">
        <w:rPr>
          <w:b/>
        </w:rPr>
        <w:t xml:space="preserve">Cllr </w:t>
      </w:r>
      <w:r w:rsidR="00543C5D">
        <w:rPr>
          <w:b/>
        </w:rPr>
        <w:t>Wiles</w:t>
      </w:r>
      <w:r w:rsidR="00946A1F">
        <w:rPr>
          <w:b/>
        </w:rPr>
        <w:tab/>
      </w:r>
      <w:r w:rsidR="00946A1F">
        <w:rPr>
          <w:b/>
        </w:rPr>
        <w:tab/>
      </w:r>
      <w:r w:rsidR="00944043" w:rsidRPr="00B33F19">
        <w:rPr>
          <w:b/>
        </w:rPr>
        <w:tab/>
      </w:r>
      <w:r w:rsidR="00784849">
        <w:rPr>
          <w:b/>
        </w:rPr>
        <w:tab/>
      </w:r>
      <w:r w:rsidR="00CF1325">
        <w:rPr>
          <w:b/>
        </w:rPr>
        <w:tab/>
      </w:r>
      <w:r w:rsidRPr="00B33F19">
        <w:rPr>
          <w:b/>
        </w:rPr>
        <w:t xml:space="preserve">Seconded – Cllr </w:t>
      </w:r>
      <w:r w:rsidR="007F5797">
        <w:rPr>
          <w:b/>
        </w:rPr>
        <w:t>King</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 xml:space="preserve">That the minutes of the </w:t>
      </w:r>
      <w:r w:rsidR="000F6DD5">
        <w:rPr>
          <w:b/>
        </w:rPr>
        <w:t xml:space="preserve">Annual </w:t>
      </w:r>
      <w:r w:rsidRPr="00B33F19">
        <w:rPr>
          <w:b/>
        </w:rPr>
        <w:t xml:space="preserve">meeting held on Thursday, </w:t>
      </w:r>
      <w:r w:rsidR="00C4297E">
        <w:rPr>
          <w:b/>
        </w:rPr>
        <w:t>12</w:t>
      </w:r>
      <w:r w:rsidR="00C4297E" w:rsidRPr="00C4297E">
        <w:rPr>
          <w:b/>
          <w:vertAlign w:val="superscript"/>
        </w:rPr>
        <w:t>th</w:t>
      </w:r>
      <w:r w:rsidR="00C4297E">
        <w:rPr>
          <w:b/>
        </w:rPr>
        <w:t xml:space="preserve"> May</w:t>
      </w:r>
      <w:r w:rsidR="007F5797">
        <w:rPr>
          <w:b/>
        </w:rPr>
        <w:t xml:space="preserve"> </w:t>
      </w:r>
      <w:r w:rsidRPr="00B33F19">
        <w:rPr>
          <w:b/>
        </w:rPr>
        <w:t>201</w:t>
      </w:r>
      <w:r w:rsidR="007F5797">
        <w:rPr>
          <w:b/>
        </w:rPr>
        <w:t>6</w:t>
      </w:r>
      <w:r w:rsidRPr="00B33F19">
        <w:rPr>
          <w:b/>
        </w:rPr>
        <w:t xml:space="preserve"> (items </w:t>
      </w:r>
      <w:r w:rsidR="003C7E33">
        <w:rPr>
          <w:b/>
        </w:rPr>
        <w:t>43</w:t>
      </w:r>
      <w:r w:rsidRPr="00B33F19">
        <w:rPr>
          <w:b/>
        </w:rPr>
        <w:t>/</w:t>
      </w:r>
      <w:r w:rsidR="007F5797">
        <w:rPr>
          <w:b/>
        </w:rPr>
        <w:t>16</w:t>
      </w:r>
      <w:r w:rsidRPr="00B33F19">
        <w:rPr>
          <w:b/>
        </w:rPr>
        <w:t>-</w:t>
      </w:r>
      <w:r w:rsidR="003C7E33">
        <w:rPr>
          <w:b/>
        </w:rPr>
        <w:t>59</w:t>
      </w:r>
      <w:r w:rsidRPr="00B33F19">
        <w:rPr>
          <w:b/>
        </w:rPr>
        <w:t>/</w:t>
      </w:r>
      <w:r w:rsidR="007F5797">
        <w:rPr>
          <w:b/>
        </w:rPr>
        <w:t>16</w:t>
      </w:r>
      <w:r w:rsidRPr="00B33F19">
        <w:rPr>
          <w:b/>
        </w:rPr>
        <w:t>) are approved and signed as a true and accurate record.</w:t>
      </w:r>
    </w:p>
    <w:p w:rsidR="00E02C5B" w:rsidRPr="00B33F19" w:rsidRDefault="00E02C5B" w:rsidP="005C6FB9">
      <w:pPr>
        <w:pStyle w:val="NoSpacing"/>
        <w:tabs>
          <w:tab w:val="left" w:pos="709"/>
        </w:tabs>
        <w:ind w:left="709"/>
        <w:contextualSpacing/>
        <w:jc w:val="both"/>
        <w:rPr>
          <w:b/>
        </w:rPr>
      </w:pPr>
    </w:p>
    <w:p w:rsidR="00E02C5B" w:rsidRPr="00B33F19" w:rsidRDefault="00E02C5B" w:rsidP="005C6FB9">
      <w:pPr>
        <w:pStyle w:val="NoSpacing"/>
        <w:tabs>
          <w:tab w:val="left" w:pos="709"/>
        </w:tabs>
        <w:ind w:left="709"/>
        <w:contextualSpacing/>
        <w:jc w:val="both"/>
        <w:rPr>
          <w:b/>
        </w:rPr>
      </w:pPr>
      <w:r w:rsidRPr="00B33F19">
        <w:rPr>
          <w:b/>
        </w:rPr>
        <w:t>All in favour</w:t>
      </w:r>
    </w:p>
    <w:p w:rsidR="00C4297E" w:rsidRDefault="00C4297E" w:rsidP="005C6FB9">
      <w:pPr>
        <w:pStyle w:val="NoSpacing"/>
        <w:tabs>
          <w:tab w:val="left" w:pos="709"/>
        </w:tabs>
        <w:ind w:left="709"/>
        <w:contextualSpacing/>
        <w:jc w:val="both"/>
      </w:pPr>
    </w:p>
    <w:p w:rsidR="00E02C5B" w:rsidRPr="00B33F19" w:rsidRDefault="00E02C5B" w:rsidP="005C6FB9">
      <w:pPr>
        <w:pStyle w:val="NoSpacing"/>
        <w:tabs>
          <w:tab w:val="left" w:pos="709"/>
        </w:tabs>
        <w:ind w:left="709"/>
        <w:contextualSpacing/>
        <w:jc w:val="both"/>
      </w:pPr>
      <w:r w:rsidRPr="00B33F19">
        <w:t xml:space="preserve">The Chairman, Cllr Golding, duly signed </w:t>
      </w:r>
      <w:r w:rsidR="00AD1801" w:rsidRPr="00B33F19">
        <w:t xml:space="preserve">and dated </w:t>
      </w:r>
      <w:r w:rsidRPr="00B33F19">
        <w:t>the minutes of the meeting.</w:t>
      </w:r>
    </w:p>
    <w:p w:rsidR="00E02C5B" w:rsidRDefault="00E02C5B" w:rsidP="005C6FB9">
      <w:pPr>
        <w:ind w:left="720"/>
        <w:jc w:val="both"/>
        <w:rPr>
          <w:rFonts w:asciiTheme="minorHAnsi" w:hAnsiTheme="minorHAnsi"/>
          <w:sz w:val="22"/>
          <w:szCs w:val="22"/>
        </w:rPr>
      </w:pPr>
    </w:p>
    <w:p w:rsidR="00DD2E2F" w:rsidRPr="00B33F19" w:rsidRDefault="003C7E33" w:rsidP="00DD2E2F">
      <w:pPr>
        <w:pStyle w:val="NoSpacing"/>
        <w:tabs>
          <w:tab w:val="left" w:pos="709"/>
        </w:tabs>
        <w:contextualSpacing/>
        <w:jc w:val="both"/>
        <w:rPr>
          <w:b/>
        </w:rPr>
      </w:pPr>
      <w:r>
        <w:rPr>
          <w:rFonts w:cs="Tahoma"/>
          <w:b/>
        </w:rPr>
        <w:t>62</w:t>
      </w:r>
      <w:r w:rsidR="00566B74">
        <w:rPr>
          <w:rFonts w:cs="Tahoma"/>
          <w:b/>
        </w:rPr>
        <w:t>/16</w:t>
      </w:r>
      <w:r w:rsidR="00DD2E2F" w:rsidRPr="00B33F19">
        <w:rPr>
          <w:rFonts w:cs="Tahoma"/>
          <w:b/>
        </w:rPr>
        <w:tab/>
      </w:r>
      <w:r w:rsidR="00DD2E2F" w:rsidRPr="00B33F19">
        <w:rPr>
          <w:b/>
        </w:rPr>
        <w:t>Declarations of interest and requests for dispensation</w:t>
      </w:r>
    </w:p>
    <w:p w:rsidR="00C4297E" w:rsidRPr="00B33F19" w:rsidRDefault="003C0BE5" w:rsidP="00C4297E">
      <w:pPr>
        <w:pStyle w:val="NoSpacing"/>
        <w:tabs>
          <w:tab w:val="left" w:pos="709"/>
        </w:tabs>
        <w:ind w:left="720"/>
        <w:contextualSpacing/>
        <w:jc w:val="both"/>
      </w:pPr>
      <w:r>
        <w:t xml:space="preserve">The Vice Chairman, Cllr </w:t>
      </w:r>
      <w:proofErr w:type="spellStart"/>
      <w:r>
        <w:t>Leedell</w:t>
      </w:r>
      <w:proofErr w:type="spellEnd"/>
      <w:r>
        <w:t xml:space="preserve">, declared a personal interest in Item </w:t>
      </w:r>
      <w:r w:rsidR="00FC685A">
        <w:t>64.7.1.</w:t>
      </w:r>
    </w:p>
    <w:p w:rsidR="00C4297E" w:rsidRDefault="00C4297E" w:rsidP="00C4297E">
      <w:pPr>
        <w:pStyle w:val="NoSpacing"/>
        <w:tabs>
          <w:tab w:val="left" w:pos="709"/>
        </w:tabs>
        <w:ind w:left="720"/>
        <w:contextualSpacing/>
        <w:jc w:val="both"/>
      </w:pPr>
    </w:p>
    <w:p w:rsidR="00C4297E" w:rsidRPr="00C4297E" w:rsidRDefault="003C0BE5" w:rsidP="00C4297E">
      <w:pPr>
        <w:pStyle w:val="NoSpacing"/>
        <w:tabs>
          <w:tab w:val="left" w:pos="709"/>
        </w:tabs>
        <w:ind w:left="720"/>
        <w:contextualSpacing/>
        <w:jc w:val="both"/>
        <w:rPr>
          <w:b/>
        </w:rPr>
      </w:pPr>
      <w:r>
        <w:rPr>
          <w:b/>
        </w:rPr>
        <w:t>62</w:t>
      </w:r>
      <w:r w:rsidR="00C4297E" w:rsidRPr="00C4297E">
        <w:rPr>
          <w:b/>
        </w:rPr>
        <w:t>.1.</w:t>
      </w:r>
      <w:r w:rsidR="00C4297E" w:rsidRPr="00C4297E">
        <w:rPr>
          <w:b/>
        </w:rPr>
        <w:tab/>
        <w:t>Cllr Smith’s Dispensation Request</w:t>
      </w:r>
    </w:p>
    <w:p w:rsidR="00C4297E" w:rsidRPr="00B33F19" w:rsidRDefault="00C4297E" w:rsidP="00C4297E">
      <w:pPr>
        <w:pStyle w:val="NoSpacing"/>
        <w:tabs>
          <w:tab w:val="left" w:pos="709"/>
        </w:tabs>
        <w:ind w:left="720"/>
        <w:contextualSpacing/>
        <w:jc w:val="both"/>
      </w:pPr>
      <w:r w:rsidRPr="00B33F19">
        <w:t xml:space="preserve">Cllr </w:t>
      </w:r>
      <w:r>
        <w:t>Smith’s</w:t>
      </w:r>
      <w:r w:rsidRPr="00B33F19">
        <w:t xml:space="preserve"> Dispensation Request</w:t>
      </w:r>
      <w:r>
        <w:t xml:space="preserve"> was</w:t>
      </w:r>
      <w:r w:rsidRPr="00B33F19">
        <w:t xml:space="preserve"> put to the Council.</w:t>
      </w:r>
    </w:p>
    <w:p w:rsidR="00C4297E" w:rsidRPr="00B33F19" w:rsidRDefault="00C4297E" w:rsidP="00C4297E">
      <w:pPr>
        <w:pStyle w:val="NoSpacing"/>
        <w:tabs>
          <w:tab w:val="left" w:pos="709"/>
        </w:tabs>
        <w:ind w:left="720"/>
        <w:contextualSpacing/>
        <w:jc w:val="both"/>
      </w:pPr>
    </w:p>
    <w:p w:rsidR="00C4297E" w:rsidRPr="00B33F19" w:rsidRDefault="00C4297E" w:rsidP="00C4297E">
      <w:pPr>
        <w:pStyle w:val="NoSpacing"/>
        <w:tabs>
          <w:tab w:val="left" w:pos="709"/>
        </w:tabs>
        <w:ind w:left="709"/>
        <w:contextualSpacing/>
        <w:jc w:val="both"/>
        <w:rPr>
          <w:b/>
        </w:rPr>
      </w:pPr>
      <w:r w:rsidRPr="00B33F19">
        <w:rPr>
          <w:b/>
        </w:rPr>
        <w:t xml:space="preserve">Proposed – </w:t>
      </w:r>
      <w:r w:rsidR="003C0BE5">
        <w:rPr>
          <w:b/>
        </w:rPr>
        <w:t xml:space="preserve">Vice </w:t>
      </w:r>
      <w:r w:rsidRPr="00B33F19">
        <w:rPr>
          <w:b/>
        </w:rPr>
        <w:t xml:space="preserve">Chairman, Cllr </w:t>
      </w:r>
      <w:proofErr w:type="spellStart"/>
      <w:r w:rsidR="003C0BE5">
        <w:rPr>
          <w:b/>
        </w:rPr>
        <w:t>Leedell</w:t>
      </w:r>
      <w:proofErr w:type="spellEnd"/>
      <w:r w:rsidRPr="00B33F19">
        <w:rPr>
          <w:b/>
        </w:rPr>
        <w:tab/>
      </w:r>
      <w:r w:rsidRPr="00B33F19">
        <w:rPr>
          <w:b/>
        </w:rPr>
        <w:tab/>
      </w:r>
      <w:r w:rsidR="00CF1325">
        <w:rPr>
          <w:b/>
        </w:rPr>
        <w:tab/>
      </w:r>
      <w:r w:rsidRPr="00B33F19">
        <w:rPr>
          <w:b/>
        </w:rPr>
        <w:t>Seconded –</w:t>
      </w:r>
      <w:r w:rsidR="003C0BE5">
        <w:rPr>
          <w:b/>
        </w:rPr>
        <w:t xml:space="preserve"> </w:t>
      </w:r>
      <w:r w:rsidRPr="00B33F19">
        <w:rPr>
          <w:b/>
        </w:rPr>
        <w:t xml:space="preserve">Cllr </w:t>
      </w:r>
      <w:r w:rsidR="003C0BE5">
        <w:rPr>
          <w:b/>
        </w:rPr>
        <w:t>Wiles</w:t>
      </w:r>
    </w:p>
    <w:p w:rsidR="00C4297E" w:rsidRPr="00B33F19" w:rsidRDefault="00C4297E" w:rsidP="00C4297E">
      <w:pPr>
        <w:pStyle w:val="NoSpacing"/>
        <w:tabs>
          <w:tab w:val="left" w:pos="709"/>
        </w:tabs>
        <w:ind w:left="709"/>
        <w:contextualSpacing/>
        <w:jc w:val="both"/>
        <w:rPr>
          <w:b/>
        </w:rPr>
      </w:pPr>
    </w:p>
    <w:p w:rsidR="00C4297E" w:rsidRPr="00B33F19" w:rsidRDefault="00C4297E" w:rsidP="00C4297E">
      <w:pPr>
        <w:pStyle w:val="NoSpacing"/>
        <w:tabs>
          <w:tab w:val="left" w:pos="709"/>
        </w:tabs>
        <w:ind w:left="720"/>
        <w:contextualSpacing/>
        <w:jc w:val="both"/>
        <w:rPr>
          <w:b/>
        </w:rPr>
      </w:pPr>
      <w:r w:rsidRPr="00B33F19">
        <w:rPr>
          <w:b/>
        </w:rPr>
        <w:t xml:space="preserve">That Cllr </w:t>
      </w:r>
      <w:r>
        <w:rPr>
          <w:b/>
        </w:rPr>
        <w:t>Smith is</w:t>
      </w:r>
      <w:r w:rsidRPr="00B33F19">
        <w:rPr>
          <w:b/>
        </w:rPr>
        <w:t xml:space="preserve"> granted a dispensation until the end of </w:t>
      </w:r>
      <w:r>
        <w:rPr>
          <w:b/>
        </w:rPr>
        <w:t>his</w:t>
      </w:r>
      <w:r w:rsidRPr="00B33F19">
        <w:rPr>
          <w:b/>
        </w:rPr>
        <w:t xml:space="preserve"> term in May 2019, or resignation, whichever is the sooner, to enable </w:t>
      </w:r>
      <w:r>
        <w:rPr>
          <w:b/>
        </w:rPr>
        <w:t>him</w:t>
      </w:r>
      <w:r w:rsidRPr="00B33F19">
        <w:rPr>
          <w:b/>
        </w:rPr>
        <w:t xml:space="preserve"> to take part in Council business where this would otherwise be prohibited because </w:t>
      </w:r>
      <w:r>
        <w:rPr>
          <w:b/>
        </w:rPr>
        <w:t>he has</w:t>
      </w:r>
      <w:r w:rsidRPr="00B33F19">
        <w:rPr>
          <w:b/>
        </w:rPr>
        <w:t xml:space="preserve"> a </w:t>
      </w:r>
      <w:proofErr w:type="spellStart"/>
      <w:r w:rsidRPr="00B33F19">
        <w:rPr>
          <w:b/>
        </w:rPr>
        <w:t>Disclosable</w:t>
      </w:r>
      <w:proofErr w:type="spellEnd"/>
      <w:r w:rsidRPr="00B33F19">
        <w:rPr>
          <w:b/>
        </w:rPr>
        <w:t xml:space="preserve"> Pecuniary Interest.</w:t>
      </w:r>
    </w:p>
    <w:p w:rsidR="00C4297E" w:rsidRPr="00B33F19" w:rsidRDefault="00C4297E" w:rsidP="00C4297E">
      <w:pPr>
        <w:pStyle w:val="NoSpacing"/>
        <w:tabs>
          <w:tab w:val="left" w:pos="709"/>
        </w:tabs>
        <w:ind w:left="709"/>
        <w:contextualSpacing/>
        <w:jc w:val="both"/>
        <w:rPr>
          <w:b/>
        </w:rPr>
      </w:pPr>
    </w:p>
    <w:p w:rsidR="00C4297E" w:rsidRPr="00B33F19" w:rsidRDefault="00C4297E" w:rsidP="00C4297E">
      <w:pPr>
        <w:pStyle w:val="NoSpacing"/>
        <w:tabs>
          <w:tab w:val="left" w:pos="709"/>
        </w:tabs>
        <w:ind w:left="709"/>
        <w:contextualSpacing/>
        <w:jc w:val="both"/>
        <w:rPr>
          <w:b/>
        </w:rPr>
      </w:pPr>
      <w:r w:rsidRPr="00B33F19">
        <w:rPr>
          <w:b/>
        </w:rPr>
        <w:t>All in favour</w:t>
      </w:r>
    </w:p>
    <w:p w:rsidR="00DD2E2F" w:rsidRPr="001E2958" w:rsidRDefault="00DD2E2F" w:rsidP="001E2958">
      <w:pPr>
        <w:jc w:val="both"/>
        <w:rPr>
          <w:rFonts w:asciiTheme="minorHAnsi" w:hAnsiTheme="minorHAnsi"/>
          <w:sz w:val="22"/>
          <w:szCs w:val="22"/>
        </w:rPr>
      </w:pPr>
    </w:p>
    <w:p w:rsidR="00784849" w:rsidRDefault="003C0BE5" w:rsidP="005C6FB9">
      <w:pPr>
        <w:pStyle w:val="NoSpacing"/>
        <w:ind w:left="720" w:hanging="720"/>
        <w:jc w:val="both"/>
        <w:rPr>
          <w:rFonts w:cs="Tahoma"/>
          <w:b/>
        </w:rPr>
      </w:pPr>
      <w:r>
        <w:rPr>
          <w:rFonts w:cs="Tahoma"/>
          <w:b/>
        </w:rPr>
        <w:t>63</w:t>
      </w:r>
      <w:r w:rsidR="00E02C5B" w:rsidRPr="00B33F19">
        <w:rPr>
          <w:rFonts w:cs="Tahoma"/>
          <w:b/>
        </w:rPr>
        <w:t>/</w:t>
      </w:r>
      <w:r w:rsidR="00566B74">
        <w:rPr>
          <w:rFonts w:cs="Tahoma"/>
          <w:b/>
        </w:rPr>
        <w:t>16</w:t>
      </w:r>
      <w:r w:rsidR="00E02C5B" w:rsidRPr="00B33F19">
        <w:rPr>
          <w:rFonts w:cs="Tahoma"/>
          <w:b/>
        </w:rPr>
        <w:tab/>
        <w:t>Councillor is</w:t>
      </w:r>
      <w:r w:rsidR="00784849">
        <w:rPr>
          <w:rFonts w:cs="Tahoma"/>
          <w:b/>
        </w:rPr>
        <w:t>sues</w:t>
      </w:r>
      <w:r w:rsidR="006D25B4">
        <w:rPr>
          <w:rFonts w:cs="Tahoma"/>
          <w:b/>
        </w:rPr>
        <w:t xml:space="preserve"> and village matters</w:t>
      </w:r>
    </w:p>
    <w:p w:rsidR="00C4297E" w:rsidRPr="00D1725B" w:rsidRDefault="003C0BE5" w:rsidP="00C4297E">
      <w:pPr>
        <w:pStyle w:val="NormalWeb"/>
        <w:shd w:val="clear" w:color="auto" w:fill="FFFFFF"/>
        <w:spacing w:before="0" w:beforeAutospacing="0" w:after="0" w:afterAutospacing="0"/>
        <w:ind w:left="720"/>
        <w:jc w:val="both"/>
        <w:rPr>
          <w:rFonts w:asciiTheme="minorHAnsi" w:hAnsiTheme="minorHAnsi"/>
          <w:b/>
          <w:color w:val="000000"/>
          <w:sz w:val="22"/>
          <w:szCs w:val="22"/>
          <w:shd w:val="clear" w:color="auto" w:fill="FFFFFF"/>
        </w:rPr>
      </w:pPr>
      <w:r>
        <w:rPr>
          <w:rFonts w:asciiTheme="minorHAnsi" w:hAnsiTheme="minorHAnsi"/>
          <w:b/>
          <w:color w:val="000000"/>
          <w:sz w:val="22"/>
          <w:szCs w:val="22"/>
          <w:shd w:val="clear" w:color="auto" w:fill="FFFFFF"/>
        </w:rPr>
        <w:t>63</w:t>
      </w:r>
      <w:r w:rsidR="00C4297E">
        <w:rPr>
          <w:rFonts w:asciiTheme="minorHAnsi" w:hAnsiTheme="minorHAnsi"/>
          <w:b/>
          <w:color w:val="000000"/>
          <w:sz w:val="22"/>
          <w:szCs w:val="22"/>
          <w:shd w:val="clear" w:color="auto" w:fill="FFFFFF"/>
        </w:rPr>
        <w:t>.1</w:t>
      </w:r>
      <w:r w:rsidR="00C4297E" w:rsidRPr="00D1725B">
        <w:rPr>
          <w:rFonts w:asciiTheme="minorHAnsi" w:hAnsiTheme="minorHAnsi"/>
          <w:b/>
          <w:color w:val="000000"/>
          <w:sz w:val="22"/>
          <w:szCs w:val="22"/>
          <w:shd w:val="clear" w:color="auto" w:fill="FFFFFF"/>
        </w:rPr>
        <w:t>/1</w:t>
      </w:r>
      <w:r w:rsidR="00C4297E">
        <w:rPr>
          <w:rFonts w:asciiTheme="minorHAnsi" w:hAnsiTheme="minorHAnsi"/>
          <w:b/>
          <w:color w:val="000000"/>
          <w:sz w:val="22"/>
          <w:szCs w:val="22"/>
          <w:shd w:val="clear" w:color="auto" w:fill="FFFFFF"/>
        </w:rPr>
        <w:t>6</w:t>
      </w:r>
      <w:r w:rsidR="00C4297E" w:rsidRPr="00D1725B">
        <w:rPr>
          <w:rFonts w:asciiTheme="minorHAnsi" w:hAnsiTheme="minorHAnsi"/>
          <w:b/>
          <w:color w:val="000000"/>
          <w:sz w:val="22"/>
          <w:szCs w:val="22"/>
          <w:shd w:val="clear" w:color="auto" w:fill="FFFFFF"/>
        </w:rPr>
        <w:t xml:space="preserve"> </w:t>
      </w:r>
      <w:r w:rsidR="00C4297E">
        <w:rPr>
          <w:rFonts w:asciiTheme="minorHAnsi" w:hAnsiTheme="minorHAnsi"/>
          <w:b/>
          <w:color w:val="000000"/>
          <w:sz w:val="22"/>
          <w:szCs w:val="22"/>
          <w:shd w:val="clear" w:color="auto" w:fill="FFFFFF"/>
        </w:rPr>
        <w:t>Casual Vacancy</w:t>
      </w:r>
    </w:p>
    <w:p w:rsidR="00C4297E" w:rsidRDefault="00C4297E" w:rsidP="00C4297E">
      <w:pPr>
        <w:pStyle w:val="NormalWeb"/>
        <w:shd w:val="clear" w:color="auto" w:fill="FFFFFF"/>
        <w:spacing w:before="0" w:beforeAutospacing="0" w:after="0" w:afterAutospacing="0"/>
        <w:ind w:left="720"/>
        <w:jc w:val="both"/>
        <w:rPr>
          <w:rFonts w:asciiTheme="minorHAnsi" w:hAnsiTheme="minorHAnsi"/>
          <w:color w:val="000000"/>
          <w:sz w:val="22"/>
          <w:szCs w:val="22"/>
          <w:shd w:val="clear" w:color="auto" w:fill="FFFFFF"/>
        </w:rPr>
      </w:pPr>
      <w:r w:rsidRPr="00B33F19">
        <w:rPr>
          <w:rFonts w:asciiTheme="minorHAnsi" w:hAnsiTheme="minorHAnsi"/>
          <w:color w:val="000000"/>
          <w:sz w:val="22"/>
          <w:szCs w:val="22"/>
          <w:shd w:val="clear" w:color="auto" w:fill="FFFFFF"/>
        </w:rPr>
        <w:t xml:space="preserve">The </w:t>
      </w:r>
      <w:r>
        <w:rPr>
          <w:rFonts w:asciiTheme="minorHAnsi" w:hAnsiTheme="minorHAnsi"/>
          <w:color w:val="000000"/>
          <w:sz w:val="22"/>
          <w:szCs w:val="22"/>
          <w:shd w:val="clear" w:color="auto" w:fill="FFFFFF"/>
        </w:rPr>
        <w:t>Clerk reported that Cllr Ian Mack had resigned from the Council on Tuesday, 31</w:t>
      </w:r>
      <w:r w:rsidRPr="00C4297E">
        <w:rPr>
          <w:rFonts w:asciiTheme="minorHAnsi" w:hAnsiTheme="minorHAnsi"/>
          <w:color w:val="000000"/>
          <w:sz w:val="22"/>
          <w:szCs w:val="22"/>
          <w:shd w:val="clear" w:color="auto" w:fill="FFFFFF"/>
          <w:vertAlign w:val="superscript"/>
        </w:rPr>
        <w:t>st</w:t>
      </w:r>
      <w:r>
        <w:rPr>
          <w:rFonts w:asciiTheme="minorHAnsi" w:hAnsiTheme="minorHAnsi"/>
          <w:color w:val="000000"/>
          <w:sz w:val="22"/>
          <w:szCs w:val="22"/>
          <w:shd w:val="clear" w:color="auto" w:fill="FFFFFF"/>
        </w:rPr>
        <w:t xml:space="preserve"> May 2016.  The Notice for a Casual Vacancy had been displayed on Tuesday, 7</w:t>
      </w:r>
      <w:r w:rsidRPr="00C4297E">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June 2016 giving 14 days notice for a written request from ten electors to fill the vacancy by election.  The BCKL&amp;WN Electoral Services would confirm on Tuesday, 28</w:t>
      </w:r>
      <w:r w:rsidRPr="00C4297E">
        <w:rPr>
          <w:rFonts w:asciiTheme="minorHAnsi" w:hAnsiTheme="minorHAnsi"/>
          <w:color w:val="000000"/>
          <w:sz w:val="22"/>
          <w:szCs w:val="22"/>
          <w:shd w:val="clear" w:color="auto" w:fill="FFFFFF"/>
          <w:vertAlign w:val="superscript"/>
        </w:rPr>
        <w:t>th</w:t>
      </w:r>
      <w:r>
        <w:rPr>
          <w:rFonts w:asciiTheme="minorHAnsi" w:hAnsiTheme="minorHAnsi"/>
          <w:color w:val="000000"/>
          <w:sz w:val="22"/>
          <w:szCs w:val="22"/>
          <w:shd w:val="clear" w:color="auto" w:fill="FFFFFF"/>
        </w:rPr>
        <w:t xml:space="preserve"> June 2016 if any request had been received and if none </w:t>
      </w:r>
      <w:r w:rsidR="004C59B0">
        <w:rPr>
          <w:rFonts w:asciiTheme="minorHAnsi" w:hAnsiTheme="minorHAnsi"/>
          <w:color w:val="000000"/>
          <w:sz w:val="22"/>
          <w:szCs w:val="22"/>
          <w:shd w:val="clear" w:color="auto" w:fill="FFFFFF"/>
        </w:rPr>
        <w:t>was</w:t>
      </w:r>
      <w:r>
        <w:rPr>
          <w:rFonts w:asciiTheme="minorHAnsi" w:hAnsiTheme="minorHAnsi"/>
          <w:color w:val="000000"/>
          <w:sz w:val="22"/>
          <w:szCs w:val="22"/>
          <w:shd w:val="clear" w:color="auto" w:fill="FFFFFF"/>
        </w:rPr>
        <w:t xml:space="preserve"> the vacancy could be advertised to fill the vacancy by co-option.  The Clerk would advertise this.</w:t>
      </w:r>
    </w:p>
    <w:p w:rsidR="00C4297E" w:rsidRDefault="00C4297E" w:rsidP="00C4297E">
      <w:pPr>
        <w:pStyle w:val="NormalWeb"/>
        <w:shd w:val="clear" w:color="auto" w:fill="FFFFFF"/>
        <w:spacing w:before="0" w:beforeAutospacing="0" w:after="0" w:afterAutospacing="0"/>
        <w:ind w:left="720"/>
        <w:jc w:val="both"/>
        <w:rPr>
          <w:rFonts w:asciiTheme="minorHAnsi" w:hAnsiTheme="minorHAnsi" w:cs="Arial"/>
          <w:sz w:val="22"/>
          <w:szCs w:val="22"/>
        </w:rPr>
      </w:pPr>
    </w:p>
    <w:p w:rsidR="001E7073" w:rsidRDefault="006D25B4" w:rsidP="00B42D2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Calibri" w:hAnsi="Calibri"/>
          <w:sz w:val="22"/>
          <w:szCs w:val="22"/>
          <w:shd w:val="clear" w:color="auto" w:fill="FFFFFF"/>
        </w:rPr>
      </w:pPr>
      <w:r w:rsidRPr="003C0BE5">
        <w:rPr>
          <w:rFonts w:asciiTheme="minorHAnsi" w:hAnsiTheme="minorHAnsi"/>
          <w:sz w:val="22"/>
          <w:szCs w:val="22"/>
          <w:shd w:val="clear" w:color="auto" w:fill="FFFFFF"/>
        </w:rPr>
        <w:lastRenderedPageBreak/>
        <w:t xml:space="preserve">Cllr </w:t>
      </w:r>
      <w:proofErr w:type="spellStart"/>
      <w:r w:rsidR="003C0BE5" w:rsidRPr="003C0BE5">
        <w:rPr>
          <w:rFonts w:asciiTheme="minorHAnsi" w:hAnsiTheme="minorHAnsi"/>
          <w:sz w:val="22"/>
          <w:szCs w:val="22"/>
          <w:shd w:val="clear" w:color="auto" w:fill="FFFFFF"/>
        </w:rPr>
        <w:t>Beeby</w:t>
      </w:r>
      <w:proofErr w:type="spellEnd"/>
      <w:r w:rsidRPr="003C0BE5">
        <w:rPr>
          <w:rFonts w:asciiTheme="minorHAnsi" w:hAnsiTheme="minorHAnsi"/>
          <w:sz w:val="22"/>
          <w:szCs w:val="22"/>
          <w:shd w:val="clear" w:color="auto" w:fill="FFFFFF"/>
        </w:rPr>
        <w:t xml:space="preserve"> reported that </w:t>
      </w:r>
      <w:r w:rsidR="003C0BE5" w:rsidRPr="003C0BE5">
        <w:rPr>
          <w:rFonts w:ascii="Calibri" w:hAnsi="Calibri"/>
          <w:sz w:val="22"/>
          <w:szCs w:val="22"/>
          <w:shd w:val="clear" w:color="auto" w:fill="FFFFFF"/>
        </w:rPr>
        <w:t xml:space="preserve">brambles and nettles </w:t>
      </w:r>
      <w:r w:rsidR="003C0BE5">
        <w:rPr>
          <w:rFonts w:ascii="Calibri" w:hAnsi="Calibri"/>
          <w:sz w:val="22"/>
          <w:szCs w:val="22"/>
          <w:shd w:val="clear" w:color="auto" w:fill="FFFFFF"/>
        </w:rPr>
        <w:t>were growing out o</w:t>
      </w:r>
      <w:r w:rsidR="003C0BE5" w:rsidRPr="003C0BE5">
        <w:rPr>
          <w:rFonts w:ascii="Calibri" w:hAnsi="Calibri"/>
          <w:sz w:val="22"/>
          <w:szCs w:val="22"/>
          <w:shd w:val="clear" w:color="auto" w:fill="FFFFFF"/>
        </w:rPr>
        <w:t>nto the path at the end of Mill Lane onto Lynn Road</w:t>
      </w:r>
      <w:r w:rsidR="003C0BE5">
        <w:rPr>
          <w:rFonts w:ascii="Calibri" w:hAnsi="Calibri"/>
          <w:sz w:val="22"/>
          <w:szCs w:val="22"/>
          <w:shd w:val="clear" w:color="auto" w:fill="FFFFFF"/>
        </w:rPr>
        <w:t xml:space="preserve"> which was making it di</w:t>
      </w:r>
      <w:r w:rsidR="003C0BE5" w:rsidRPr="003C0BE5">
        <w:rPr>
          <w:rFonts w:ascii="Calibri" w:hAnsi="Calibri"/>
          <w:sz w:val="22"/>
          <w:szCs w:val="22"/>
          <w:shd w:val="clear" w:color="auto" w:fill="FFFFFF"/>
        </w:rPr>
        <w:t xml:space="preserve">fficult for </w:t>
      </w:r>
      <w:r w:rsidR="003C0BE5">
        <w:rPr>
          <w:rFonts w:ascii="Calibri" w:hAnsi="Calibri"/>
          <w:sz w:val="22"/>
          <w:szCs w:val="22"/>
          <w:shd w:val="clear" w:color="auto" w:fill="FFFFFF"/>
        </w:rPr>
        <w:t>people</w:t>
      </w:r>
      <w:r w:rsidR="003C0BE5" w:rsidRPr="003C0BE5">
        <w:rPr>
          <w:rFonts w:ascii="Calibri" w:hAnsi="Calibri"/>
          <w:sz w:val="22"/>
          <w:szCs w:val="22"/>
          <w:shd w:val="clear" w:color="auto" w:fill="FFFFFF"/>
        </w:rPr>
        <w:t xml:space="preserve"> to walk on the path</w:t>
      </w:r>
      <w:r w:rsidR="003C0BE5">
        <w:rPr>
          <w:rFonts w:ascii="Calibri" w:hAnsi="Calibri"/>
          <w:sz w:val="22"/>
          <w:szCs w:val="22"/>
          <w:shd w:val="clear" w:color="auto" w:fill="FFFFFF"/>
        </w:rPr>
        <w:t xml:space="preserve"> and impossible for those with a </w:t>
      </w:r>
      <w:r w:rsidR="003C0BE5" w:rsidRPr="003C0BE5">
        <w:rPr>
          <w:rFonts w:ascii="Calibri" w:hAnsi="Calibri"/>
          <w:sz w:val="22"/>
          <w:szCs w:val="22"/>
          <w:shd w:val="clear" w:color="auto" w:fill="FFFFFF"/>
        </w:rPr>
        <w:t>buggy</w:t>
      </w:r>
      <w:r w:rsidR="001E7073">
        <w:rPr>
          <w:rFonts w:ascii="Calibri" w:hAnsi="Calibri"/>
          <w:sz w:val="22"/>
          <w:szCs w:val="22"/>
          <w:shd w:val="clear" w:color="auto" w:fill="FFFFFF"/>
        </w:rPr>
        <w:t xml:space="preserve"> who were then having to walk in the road with small children.</w:t>
      </w:r>
      <w:r w:rsidR="00B42D2A">
        <w:rPr>
          <w:rFonts w:ascii="Calibri" w:hAnsi="Calibri"/>
          <w:sz w:val="22"/>
          <w:szCs w:val="22"/>
          <w:shd w:val="clear" w:color="auto" w:fill="FFFFFF"/>
        </w:rPr>
        <w:t xml:space="preserve">  </w:t>
      </w:r>
      <w:r w:rsidR="001E7073">
        <w:rPr>
          <w:rFonts w:ascii="Calibri" w:hAnsi="Calibri"/>
          <w:sz w:val="22"/>
          <w:szCs w:val="22"/>
          <w:shd w:val="clear" w:color="auto" w:fill="FFFFFF"/>
        </w:rPr>
        <w:t>The Clerk would report this to Highways.</w:t>
      </w:r>
    </w:p>
    <w:p w:rsidR="001E7073" w:rsidRDefault="001E7073" w:rsidP="00D6481F">
      <w:pPr>
        <w:pStyle w:val="NormalWeb"/>
        <w:shd w:val="clear" w:color="auto" w:fill="FFFFFF"/>
        <w:spacing w:before="0" w:beforeAutospacing="0" w:after="0" w:afterAutospacing="0"/>
        <w:ind w:left="720"/>
        <w:jc w:val="both"/>
        <w:rPr>
          <w:rFonts w:ascii="Calibri" w:hAnsi="Calibri"/>
          <w:sz w:val="22"/>
          <w:szCs w:val="22"/>
          <w:shd w:val="clear" w:color="auto" w:fill="FFFFFF"/>
        </w:rPr>
      </w:pPr>
    </w:p>
    <w:p w:rsidR="001E7073" w:rsidRDefault="001E7073" w:rsidP="00B42D2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Calibri" w:hAnsi="Calibri"/>
          <w:sz w:val="22"/>
          <w:szCs w:val="22"/>
          <w:shd w:val="clear" w:color="auto" w:fill="FFFFFF"/>
        </w:rPr>
      </w:pPr>
      <w:r>
        <w:rPr>
          <w:rFonts w:ascii="Calibri" w:hAnsi="Calibri"/>
          <w:sz w:val="22"/>
          <w:szCs w:val="22"/>
          <w:shd w:val="clear" w:color="auto" w:fill="FFFFFF"/>
        </w:rPr>
        <w:t xml:space="preserve">Cllr Bradley reported that the brambles and hedges at 52 Downham Road were overgrown and </w:t>
      </w:r>
      <w:r>
        <w:rPr>
          <w:rFonts w:asciiTheme="minorHAnsi" w:hAnsiTheme="minorHAnsi"/>
          <w:sz w:val="22"/>
          <w:szCs w:val="22"/>
        </w:rPr>
        <w:t>impeding pedestrian access on the footpath.  The Clerk confirmed that a letter had been sent to the occupier in March 2016 regarding this.</w:t>
      </w:r>
      <w:r w:rsidR="00B42D2A">
        <w:rPr>
          <w:rFonts w:asciiTheme="minorHAnsi" w:hAnsiTheme="minorHAnsi"/>
          <w:sz w:val="22"/>
          <w:szCs w:val="22"/>
        </w:rPr>
        <w:t xml:space="preserve">  </w:t>
      </w:r>
      <w:r w:rsidR="001464A1">
        <w:rPr>
          <w:rFonts w:asciiTheme="minorHAnsi" w:hAnsiTheme="minorHAnsi"/>
          <w:sz w:val="22"/>
          <w:szCs w:val="22"/>
        </w:rPr>
        <w:t>T</w:t>
      </w:r>
      <w:r>
        <w:rPr>
          <w:rFonts w:asciiTheme="minorHAnsi" w:hAnsiTheme="minorHAnsi"/>
          <w:sz w:val="22"/>
          <w:szCs w:val="22"/>
        </w:rPr>
        <w:t xml:space="preserve">he Clerk would </w:t>
      </w:r>
      <w:r w:rsidR="001464A1">
        <w:rPr>
          <w:rFonts w:asciiTheme="minorHAnsi" w:hAnsiTheme="minorHAnsi"/>
          <w:sz w:val="22"/>
          <w:szCs w:val="22"/>
        </w:rPr>
        <w:t xml:space="preserve">send another letter to the proprietor and </w:t>
      </w:r>
      <w:r>
        <w:rPr>
          <w:rFonts w:asciiTheme="minorHAnsi" w:hAnsiTheme="minorHAnsi"/>
          <w:sz w:val="22"/>
          <w:szCs w:val="22"/>
        </w:rPr>
        <w:t>also report this matter to Highways for their interaction.</w:t>
      </w:r>
    </w:p>
    <w:p w:rsidR="003C0BE5" w:rsidRDefault="003C0BE5" w:rsidP="00D6481F">
      <w:pPr>
        <w:pStyle w:val="NormalWeb"/>
        <w:shd w:val="clear" w:color="auto" w:fill="FFFFFF"/>
        <w:spacing w:before="0" w:beforeAutospacing="0" w:after="0" w:afterAutospacing="0"/>
        <w:ind w:left="720"/>
        <w:jc w:val="both"/>
        <w:rPr>
          <w:rFonts w:ascii="Calibri" w:hAnsi="Calibri"/>
          <w:sz w:val="22"/>
          <w:szCs w:val="22"/>
          <w:shd w:val="clear" w:color="auto" w:fill="FFFFFF"/>
        </w:rPr>
      </w:pPr>
    </w:p>
    <w:p w:rsidR="001E7073" w:rsidRDefault="001E7073" w:rsidP="00B42D2A">
      <w:pPr>
        <w:pStyle w:val="NormalWeb"/>
        <w:pBdr>
          <w:top w:val="single" w:sz="4" w:space="1" w:color="auto"/>
          <w:left w:val="single" w:sz="4" w:space="4" w:color="auto"/>
          <w:bottom w:val="single" w:sz="4" w:space="1" w:color="auto"/>
          <w:right w:val="single" w:sz="4" w:space="4" w:color="auto"/>
        </w:pBdr>
        <w:shd w:val="clear" w:color="auto" w:fill="FFFFFF"/>
        <w:spacing w:before="0" w:beforeAutospacing="0" w:after="0" w:afterAutospacing="0"/>
        <w:ind w:left="720"/>
        <w:jc w:val="both"/>
        <w:rPr>
          <w:rFonts w:ascii="Calibri" w:hAnsi="Calibri"/>
          <w:sz w:val="22"/>
          <w:szCs w:val="22"/>
          <w:shd w:val="clear" w:color="auto" w:fill="FFFFFF"/>
        </w:rPr>
      </w:pPr>
      <w:r>
        <w:rPr>
          <w:rFonts w:ascii="Calibri" w:hAnsi="Calibri"/>
          <w:sz w:val="22"/>
          <w:szCs w:val="22"/>
          <w:shd w:val="clear" w:color="auto" w:fill="FFFFFF"/>
        </w:rPr>
        <w:t xml:space="preserve">The Vice Chairman, Cllr </w:t>
      </w:r>
      <w:proofErr w:type="spellStart"/>
      <w:r>
        <w:rPr>
          <w:rFonts w:ascii="Calibri" w:hAnsi="Calibri"/>
          <w:sz w:val="22"/>
          <w:szCs w:val="22"/>
          <w:shd w:val="clear" w:color="auto" w:fill="FFFFFF"/>
        </w:rPr>
        <w:t>Leedell</w:t>
      </w:r>
      <w:proofErr w:type="spellEnd"/>
      <w:r>
        <w:rPr>
          <w:rFonts w:ascii="Calibri" w:hAnsi="Calibri"/>
          <w:sz w:val="22"/>
          <w:szCs w:val="22"/>
          <w:shd w:val="clear" w:color="auto" w:fill="FFFFFF"/>
        </w:rPr>
        <w:t xml:space="preserve">, reported that </w:t>
      </w:r>
      <w:r w:rsidR="009F02BD">
        <w:rPr>
          <w:rFonts w:ascii="Calibri" w:hAnsi="Calibri"/>
          <w:sz w:val="22"/>
          <w:szCs w:val="22"/>
          <w:shd w:val="clear" w:color="auto" w:fill="FFFFFF"/>
        </w:rPr>
        <w:t xml:space="preserve">the </w:t>
      </w:r>
      <w:r>
        <w:rPr>
          <w:rFonts w:ascii="Calibri" w:hAnsi="Calibri"/>
          <w:sz w:val="22"/>
          <w:szCs w:val="22"/>
          <w:shd w:val="clear" w:color="auto" w:fill="FFFFFF"/>
        </w:rPr>
        <w:t xml:space="preserve">hedge </w:t>
      </w:r>
      <w:r w:rsidR="009F02BD">
        <w:rPr>
          <w:rFonts w:ascii="Calibri" w:hAnsi="Calibri"/>
          <w:sz w:val="22"/>
          <w:szCs w:val="22"/>
          <w:shd w:val="clear" w:color="auto" w:fill="FFFFFF"/>
        </w:rPr>
        <w:t xml:space="preserve">of </w:t>
      </w:r>
      <w:r w:rsidR="005F0C68">
        <w:rPr>
          <w:rFonts w:ascii="Calibri" w:hAnsi="Calibri"/>
          <w:sz w:val="22"/>
          <w:szCs w:val="22"/>
          <w:shd w:val="clear" w:color="auto" w:fill="FFFFFF"/>
        </w:rPr>
        <w:t>14 John Davis Way</w:t>
      </w:r>
      <w:r>
        <w:rPr>
          <w:rFonts w:ascii="Calibri" w:hAnsi="Calibri"/>
          <w:sz w:val="22"/>
          <w:szCs w:val="22"/>
          <w:shd w:val="clear" w:color="auto" w:fill="FFFFFF"/>
        </w:rPr>
        <w:t xml:space="preserve"> was overhanging the path </w:t>
      </w:r>
      <w:r w:rsidR="005F0C68">
        <w:rPr>
          <w:rFonts w:ascii="Calibri" w:hAnsi="Calibri"/>
          <w:sz w:val="22"/>
          <w:szCs w:val="22"/>
          <w:shd w:val="clear" w:color="auto" w:fill="FFFFFF"/>
        </w:rPr>
        <w:t xml:space="preserve">in Paige Close </w:t>
      </w:r>
      <w:r>
        <w:rPr>
          <w:rFonts w:ascii="Calibri" w:hAnsi="Calibri"/>
          <w:sz w:val="22"/>
          <w:szCs w:val="22"/>
          <w:shd w:val="clear" w:color="auto" w:fill="FFFFFF"/>
        </w:rPr>
        <w:t xml:space="preserve">making it </w:t>
      </w:r>
      <w:r w:rsidR="005F0C68">
        <w:rPr>
          <w:rFonts w:ascii="Calibri" w:hAnsi="Calibri"/>
          <w:sz w:val="22"/>
          <w:szCs w:val="22"/>
          <w:shd w:val="clear" w:color="auto" w:fill="FFFFFF"/>
        </w:rPr>
        <w:t>difficult</w:t>
      </w:r>
      <w:r>
        <w:rPr>
          <w:rFonts w:ascii="Calibri" w:hAnsi="Calibri"/>
          <w:sz w:val="22"/>
          <w:szCs w:val="22"/>
          <w:shd w:val="clear" w:color="auto" w:fill="FFFFFF"/>
        </w:rPr>
        <w:t xml:space="preserve"> to walk on</w:t>
      </w:r>
      <w:r w:rsidR="001464A1">
        <w:rPr>
          <w:rFonts w:ascii="Calibri" w:hAnsi="Calibri"/>
          <w:sz w:val="22"/>
          <w:szCs w:val="22"/>
          <w:shd w:val="clear" w:color="auto" w:fill="FFFFFF"/>
        </w:rPr>
        <w:t xml:space="preserve"> and the </w:t>
      </w:r>
      <w:r w:rsidR="001464A1" w:rsidRPr="001464A1">
        <w:rPr>
          <w:rFonts w:asciiTheme="minorHAnsi" w:hAnsiTheme="minorHAnsi"/>
          <w:sz w:val="22"/>
          <w:szCs w:val="22"/>
        </w:rPr>
        <w:t>hedge of the house on the corner of Station Road opposite the Millennium Green was completely covering the ghost path and needed cutting back</w:t>
      </w:r>
      <w:r>
        <w:rPr>
          <w:rFonts w:ascii="Calibri" w:hAnsi="Calibri"/>
          <w:sz w:val="22"/>
          <w:szCs w:val="22"/>
          <w:shd w:val="clear" w:color="auto" w:fill="FFFFFF"/>
        </w:rPr>
        <w:t>.</w:t>
      </w:r>
      <w:r w:rsidR="00B42D2A">
        <w:rPr>
          <w:rFonts w:ascii="Calibri" w:hAnsi="Calibri"/>
          <w:sz w:val="22"/>
          <w:szCs w:val="22"/>
          <w:shd w:val="clear" w:color="auto" w:fill="FFFFFF"/>
        </w:rPr>
        <w:t xml:space="preserve">  </w:t>
      </w:r>
      <w:r>
        <w:rPr>
          <w:rFonts w:ascii="Calibri" w:hAnsi="Calibri"/>
          <w:sz w:val="22"/>
          <w:szCs w:val="22"/>
          <w:shd w:val="clear" w:color="auto" w:fill="FFFFFF"/>
        </w:rPr>
        <w:t xml:space="preserve">The </w:t>
      </w:r>
      <w:r w:rsidR="009F02BD">
        <w:rPr>
          <w:rFonts w:ascii="Calibri" w:hAnsi="Calibri"/>
          <w:sz w:val="22"/>
          <w:szCs w:val="22"/>
          <w:shd w:val="clear" w:color="auto" w:fill="FFFFFF"/>
        </w:rPr>
        <w:t>Cl</w:t>
      </w:r>
      <w:r>
        <w:rPr>
          <w:rFonts w:ascii="Calibri" w:hAnsi="Calibri"/>
          <w:sz w:val="22"/>
          <w:szCs w:val="22"/>
          <w:shd w:val="clear" w:color="auto" w:fill="FFFFFF"/>
        </w:rPr>
        <w:t xml:space="preserve">erk would </w:t>
      </w:r>
      <w:r w:rsidR="001464A1">
        <w:rPr>
          <w:rFonts w:asciiTheme="minorHAnsi" w:hAnsiTheme="minorHAnsi"/>
          <w:sz w:val="22"/>
          <w:szCs w:val="22"/>
        </w:rPr>
        <w:t xml:space="preserve">send a letter to the proprietors and </w:t>
      </w:r>
      <w:r w:rsidR="009F02BD">
        <w:rPr>
          <w:rFonts w:ascii="Calibri" w:hAnsi="Calibri"/>
          <w:sz w:val="22"/>
          <w:szCs w:val="22"/>
          <w:shd w:val="clear" w:color="auto" w:fill="FFFFFF"/>
        </w:rPr>
        <w:t>report th</w:t>
      </w:r>
      <w:r w:rsidR="001464A1">
        <w:rPr>
          <w:rFonts w:ascii="Calibri" w:hAnsi="Calibri"/>
          <w:sz w:val="22"/>
          <w:szCs w:val="22"/>
          <w:shd w:val="clear" w:color="auto" w:fill="FFFFFF"/>
        </w:rPr>
        <w:t xml:space="preserve">ese </w:t>
      </w:r>
      <w:r w:rsidR="009F02BD">
        <w:rPr>
          <w:rFonts w:ascii="Calibri" w:hAnsi="Calibri"/>
          <w:sz w:val="22"/>
          <w:szCs w:val="22"/>
          <w:shd w:val="clear" w:color="auto" w:fill="FFFFFF"/>
        </w:rPr>
        <w:t>matter</w:t>
      </w:r>
      <w:r w:rsidR="001464A1">
        <w:rPr>
          <w:rFonts w:ascii="Calibri" w:hAnsi="Calibri"/>
          <w:sz w:val="22"/>
          <w:szCs w:val="22"/>
          <w:shd w:val="clear" w:color="auto" w:fill="FFFFFF"/>
        </w:rPr>
        <w:t>s</w:t>
      </w:r>
      <w:r>
        <w:rPr>
          <w:rFonts w:ascii="Calibri" w:hAnsi="Calibri"/>
          <w:sz w:val="22"/>
          <w:szCs w:val="22"/>
          <w:shd w:val="clear" w:color="auto" w:fill="FFFFFF"/>
        </w:rPr>
        <w:t xml:space="preserve"> to Highways for appropriate action.</w:t>
      </w:r>
    </w:p>
    <w:p w:rsidR="001E7073" w:rsidRDefault="001E7073" w:rsidP="009544D4">
      <w:pPr>
        <w:pStyle w:val="NormalWeb"/>
        <w:shd w:val="clear" w:color="auto" w:fill="FFFFFF"/>
        <w:spacing w:before="0" w:beforeAutospacing="0" w:after="0" w:afterAutospacing="0"/>
        <w:ind w:left="720"/>
        <w:jc w:val="both"/>
        <w:rPr>
          <w:rFonts w:ascii="Calibri" w:hAnsi="Calibri"/>
          <w:sz w:val="22"/>
          <w:szCs w:val="22"/>
          <w:shd w:val="clear" w:color="auto" w:fill="FFFFFF"/>
        </w:rPr>
      </w:pPr>
      <w:r>
        <w:rPr>
          <w:rFonts w:ascii="Calibri" w:hAnsi="Calibri"/>
          <w:sz w:val="22"/>
          <w:szCs w:val="22"/>
          <w:shd w:val="clear" w:color="auto" w:fill="FFFFFF"/>
        </w:rPr>
        <w:t xml:space="preserve"> </w:t>
      </w:r>
    </w:p>
    <w:p w:rsidR="00D1725B" w:rsidRPr="00B33F19" w:rsidRDefault="00D1725B" w:rsidP="00D1725B">
      <w:pPr>
        <w:pStyle w:val="NoSpacing"/>
        <w:tabs>
          <w:tab w:val="left" w:pos="709"/>
        </w:tabs>
        <w:ind w:left="720"/>
        <w:contextualSpacing/>
        <w:jc w:val="both"/>
        <w:rPr>
          <w:b/>
          <w:u w:val="single"/>
        </w:rPr>
      </w:pPr>
      <w:r w:rsidRPr="00B33F19">
        <w:rPr>
          <w:b/>
          <w:u w:val="single"/>
        </w:rPr>
        <w:t>PUBLIC OPEN FORUM</w:t>
      </w:r>
    </w:p>
    <w:p w:rsidR="00D1725B" w:rsidRDefault="00D1725B" w:rsidP="00D1725B">
      <w:pPr>
        <w:pStyle w:val="NoSpacing"/>
        <w:tabs>
          <w:tab w:val="left" w:pos="709"/>
        </w:tabs>
        <w:ind w:left="720"/>
        <w:contextualSpacing/>
        <w:jc w:val="both"/>
      </w:pPr>
      <w:r>
        <w:t>T</w:t>
      </w:r>
      <w:r w:rsidRPr="00B33F19">
        <w:t>he Chairman, Cllr Golding,</w:t>
      </w:r>
      <w:r>
        <w:t xml:space="preserve"> adjourned the meeting at </w:t>
      </w:r>
      <w:proofErr w:type="spellStart"/>
      <w:r w:rsidR="00F454A9">
        <w:t>7</w:t>
      </w:r>
      <w:r>
        <w:t>.</w:t>
      </w:r>
      <w:r w:rsidR="00D75780">
        <w:t>10</w:t>
      </w:r>
      <w:r w:rsidRPr="00B33F19">
        <w:t>pm</w:t>
      </w:r>
      <w:proofErr w:type="spellEnd"/>
      <w:r w:rsidRPr="00B33F19">
        <w:t>.</w:t>
      </w:r>
    </w:p>
    <w:p w:rsidR="00F60147" w:rsidRDefault="00F60147" w:rsidP="00D1725B">
      <w:pPr>
        <w:pStyle w:val="NoSpacing"/>
        <w:tabs>
          <w:tab w:val="left" w:pos="709"/>
        </w:tabs>
        <w:ind w:left="720"/>
        <w:contextualSpacing/>
        <w:jc w:val="both"/>
      </w:pPr>
    </w:p>
    <w:p w:rsidR="00D1725B" w:rsidRDefault="00D1725B" w:rsidP="00D1725B">
      <w:pPr>
        <w:pStyle w:val="NoSpacing"/>
        <w:ind w:left="720"/>
        <w:jc w:val="both"/>
        <w:rPr>
          <w:rFonts w:cs="Tahoma"/>
          <w:b/>
        </w:rPr>
      </w:pPr>
      <w:r w:rsidRPr="00784849">
        <w:rPr>
          <w:rFonts w:cs="Tahoma"/>
          <w:b/>
        </w:rPr>
        <w:t>Reports</w:t>
      </w:r>
    </w:p>
    <w:p w:rsidR="00D1725B" w:rsidRDefault="00D1725B" w:rsidP="00D1725B">
      <w:pPr>
        <w:pStyle w:val="NoSpacing"/>
        <w:ind w:left="720"/>
        <w:jc w:val="both"/>
        <w:rPr>
          <w:rFonts w:cs="Tahoma"/>
          <w:b/>
          <w:color w:val="FF0000"/>
          <w:u w:val="single"/>
        </w:rPr>
      </w:pPr>
    </w:p>
    <w:p w:rsidR="00D1725B" w:rsidRPr="005357EF" w:rsidRDefault="00D1725B" w:rsidP="00AF372C">
      <w:pPr>
        <w:pStyle w:val="NoSpacing"/>
        <w:ind w:left="720"/>
        <w:jc w:val="both"/>
        <w:rPr>
          <w:rFonts w:cs="Tahoma"/>
          <w:b/>
        </w:rPr>
      </w:pPr>
      <w:r w:rsidRPr="005357EF">
        <w:rPr>
          <w:rFonts w:cs="Tahoma"/>
          <w:b/>
        </w:rPr>
        <w:t>County Cllr Brian Long</w:t>
      </w:r>
    </w:p>
    <w:p w:rsidR="00230AF6" w:rsidRDefault="00D1725B" w:rsidP="00AF372C">
      <w:pPr>
        <w:ind w:left="720"/>
        <w:jc w:val="both"/>
        <w:rPr>
          <w:rFonts w:asciiTheme="minorHAnsi" w:hAnsiTheme="minorHAnsi"/>
          <w:sz w:val="22"/>
          <w:szCs w:val="22"/>
        </w:rPr>
      </w:pPr>
      <w:r w:rsidRPr="00AF372C">
        <w:rPr>
          <w:rFonts w:asciiTheme="minorHAnsi" w:hAnsiTheme="minorHAnsi"/>
          <w:sz w:val="22"/>
          <w:szCs w:val="22"/>
        </w:rPr>
        <w:t xml:space="preserve">County Cllr Long </w:t>
      </w:r>
      <w:r w:rsidR="00AF372C" w:rsidRPr="00AF372C">
        <w:rPr>
          <w:rFonts w:asciiTheme="minorHAnsi" w:hAnsiTheme="minorHAnsi"/>
          <w:sz w:val="22"/>
          <w:szCs w:val="22"/>
        </w:rPr>
        <w:t xml:space="preserve">reported that </w:t>
      </w:r>
      <w:r w:rsidR="00AF372C">
        <w:rPr>
          <w:rFonts w:asciiTheme="minorHAnsi" w:hAnsiTheme="minorHAnsi"/>
          <w:sz w:val="22"/>
          <w:szCs w:val="22"/>
        </w:rPr>
        <w:t>t</w:t>
      </w:r>
      <w:r w:rsidR="00AF372C" w:rsidRPr="00AF372C">
        <w:rPr>
          <w:rFonts w:asciiTheme="minorHAnsi" w:hAnsiTheme="minorHAnsi"/>
          <w:sz w:val="22"/>
          <w:szCs w:val="22"/>
        </w:rPr>
        <w:t xml:space="preserve">he </w:t>
      </w:r>
      <w:r w:rsidR="00AF372C">
        <w:rPr>
          <w:rFonts w:asciiTheme="minorHAnsi" w:hAnsiTheme="minorHAnsi"/>
          <w:sz w:val="22"/>
          <w:szCs w:val="22"/>
        </w:rPr>
        <w:t xml:space="preserve">Annual meeting of </w:t>
      </w:r>
      <w:r w:rsidR="00F00445">
        <w:rPr>
          <w:rFonts w:asciiTheme="minorHAnsi" w:hAnsiTheme="minorHAnsi"/>
          <w:sz w:val="22"/>
          <w:szCs w:val="22"/>
        </w:rPr>
        <w:t>Norfolk County</w:t>
      </w:r>
      <w:r w:rsidR="00AF372C">
        <w:rPr>
          <w:rFonts w:asciiTheme="minorHAnsi" w:hAnsiTheme="minorHAnsi"/>
          <w:sz w:val="22"/>
          <w:szCs w:val="22"/>
        </w:rPr>
        <w:t xml:space="preserve"> Council held on Monday, 9</w:t>
      </w:r>
      <w:r w:rsidR="00AF372C" w:rsidRPr="00AF372C">
        <w:rPr>
          <w:rFonts w:asciiTheme="minorHAnsi" w:hAnsiTheme="minorHAnsi"/>
          <w:sz w:val="22"/>
          <w:szCs w:val="22"/>
          <w:vertAlign w:val="superscript"/>
        </w:rPr>
        <w:t>th</w:t>
      </w:r>
      <w:r w:rsidR="00AF372C">
        <w:rPr>
          <w:rFonts w:asciiTheme="minorHAnsi" w:hAnsiTheme="minorHAnsi"/>
          <w:sz w:val="22"/>
          <w:szCs w:val="22"/>
        </w:rPr>
        <w:t xml:space="preserve"> May 2016 gave back </w:t>
      </w:r>
      <w:r w:rsidR="00AF372C" w:rsidRPr="00AF372C">
        <w:rPr>
          <w:rFonts w:asciiTheme="minorHAnsi" w:hAnsiTheme="minorHAnsi"/>
          <w:sz w:val="22"/>
          <w:szCs w:val="22"/>
        </w:rPr>
        <w:t xml:space="preserve">control </w:t>
      </w:r>
      <w:r w:rsidR="00AF372C">
        <w:rPr>
          <w:rFonts w:asciiTheme="minorHAnsi" w:hAnsiTheme="minorHAnsi"/>
          <w:sz w:val="22"/>
          <w:szCs w:val="22"/>
        </w:rPr>
        <w:t xml:space="preserve">to the </w:t>
      </w:r>
      <w:r w:rsidR="00AF372C" w:rsidRPr="00AF372C">
        <w:rPr>
          <w:rFonts w:asciiTheme="minorHAnsi" w:hAnsiTheme="minorHAnsi"/>
          <w:sz w:val="22"/>
          <w:szCs w:val="22"/>
        </w:rPr>
        <w:t>Conservatives</w:t>
      </w:r>
      <w:r w:rsidR="00AF372C">
        <w:rPr>
          <w:rFonts w:asciiTheme="minorHAnsi" w:hAnsiTheme="minorHAnsi"/>
          <w:sz w:val="22"/>
          <w:szCs w:val="22"/>
        </w:rPr>
        <w:t>, three years after losing their political power.  The Conservatives had also taken over the Chairmanship of the Committees.</w:t>
      </w:r>
      <w:r w:rsidR="00B42D2A">
        <w:rPr>
          <w:rFonts w:asciiTheme="minorHAnsi" w:hAnsiTheme="minorHAnsi"/>
          <w:sz w:val="22"/>
          <w:szCs w:val="22"/>
        </w:rPr>
        <w:t xml:space="preserve">  </w:t>
      </w:r>
      <w:r w:rsidR="00AF372C">
        <w:rPr>
          <w:rFonts w:asciiTheme="minorHAnsi" w:hAnsiTheme="minorHAnsi"/>
          <w:sz w:val="22"/>
          <w:szCs w:val="22"/>
        </w:rPr>
        <w:t xml:space="preserve">At the Annual meeting </w:t>
      </w:r>
      <w:r w:rsidR="00F00445">
        <w:rPr>
          <w:rFonts w:asciiTheme="minorHAnsi" w:hAnsiTheme="minorHAnsi"/>
          <w:sz w:val="22"/>
          <w:szCs w:val="22"/>
        </w:rPr>
        <w:t xml:space="preserve">of the BCKL&amp;WN </w:t>
      </w:r>
      <w:r w:rsidR="00D43A3B">
        <w:rPr>
          <w:rFonts w:asciiTheme="minorHAnsi" w:hAnsiTheme="minorHAnsi"/>
          <w:sz w:val="22"/>
          <w:szCs w:val="22"/>
        </w:rPr>
        <w:t>on Thursday, 12</w:t>
      </w:r>
      <w:r w:rsidR="00D43A3B" w:rsidRPr="00D43A3B">
        <w:rPr>
          <w:rFonts w:asciiTheme="minorHAnsi" w:hAnsiTheme="minorHAnsi"/>
          <w:sz w:val="22"/>
          <w:szCs w:val="22"/>
          <w:vertAlign w:val="superscript"/>
        </w:rPr>
        <w:t>th</w:t>
      </w:r>
      <w:r w:rsidR="00D43A3B">
        <w:rPr>
          <w:rFonts w:asciiTheme="minorHAnsi" w:hAnsiTheme="minorHAnsi"/>
          <w:sz w:val="22"/>
          <w:szCs w:val="22"/>
        </w:rPr>
        <w:t xml:space="preserve"> May 2016, </w:t>
      </w:r>
      <w:r w:rsidR="00AF372C">
        <w:rPr>
          <w:rFonts w:asciiTheme="minorHAnsi" w:hAnsiTheme="minorHAnsi"/>
          <w:sz w:val="22"/>
          <w:szCs w:val="22"/>
        </w:rPr>
        <w:t xml:space="preserve">Cllr Long </w:t>
      </w:r>
      <w:r w:rsidR="00205ACA">
        <w:rPr>
          <w:rFonts w:asciiTheme="minorHAnsi" w:hAnsiTheme="minorHAnsi"/>
          <w:sz w:val="22"/>
          <w:szCs w:val="22"/>
        </w:rPr>
        <w:t xml:space="preserve">was elected the </w:t>
      </w:r>
      <w:r w:rsidR="00D43A3B">
        <w:rPr>
          <w:rFonts w:asciiTheme="minorHAnsi" w:hAnsiTheme="minorHAnsi"/>
          <w:sz w:val="22"/>
          <w:szCs w:val="22"/>
        </w:rPr>
        <w:t xml:space="preserve">new </w:t>
      </w:r>
      <w:r w:rsidR="00205ACA">
        <w:rPr>
          <w:rFonts w:asciiTheme="minorHAnsi" w:hAnsiTheme="minorHAnsi"/>
          <w:sz w:val="22"/>
          <w:szCs w:val="22"/>
        </w:rPr>
        <w:t>Leader</w:t>
      </w:r>
      <w:r w:rsidR="00D43A3B">
        <w:rPr>
          <w:rFonts w:asciiTheme="minorHAnsi" w:hAnsiTheme="minorHAnsi"/>
          <w:sz w:val="22"/>
          <w:szCs w:val="22"/>
        </w:rPr>
        <w:t xml:space="preserve"> of the Council and in view of this had taken a step down from the Norfolk County Council Children’s Services Committee and Chairmanship of the Planning Committee (although </w:t>
      </w:r>
      <w:r w:rsidR="003C7539">
        <w:rPr>
          <w:rFonts w:asciiTheme="minorHAnsi" w:hAnsiTheme="minorHAnsi"/>
          <w:sz w:val="22"/>
          <w:szCs w:val="22"/>
        </w:rPr>
        <w:t xml:space="preserve">still </w:t>
      </w:r>
      <w:r w:rsidR="00D43A3B">
        <w:rPr>
          <w:rFonts w:asciiTheme="minorHAnsi" w:hAnsiTheme="minorHAnsi"/>
          <w:sz w:val="22"/>
          <w:szCs w:val="22"/>
        </w:rPr>
        <w:t>remaining a member of this Committee).</w:t>
      </w:r>
    </w:p>
    <w:p w:rsidR="00230AF6" w:rsidRDefault="00230AF6" w:rsidP="00AF372C">
      <w:pPr>
        <w:ind w:left="720"/>
        <w:jc w:val="both"/>
        <w:rPr>
          <w:rFonts w:asciiTheme="minorHAnsi" w:hAnsiTheme="minorHAnsi"/>
          <w:sz w:val="22"/>
          <w:szCs w:val="22"/>
        </w:rPr>
      </w:pPr>
    </w:p>
    <w:p w:rsidR="00236E6A" w:rsidRDefault="00236E6A" w:rsidP="00AF372C">
      <w:pPr>
        <w:ind w:left="720"/>
        <w:jc w:val="both"/>
        <w:rPr>
          <w:rFonts w:asciiTheme="minorHAnsi" w:hAnsiTheme="minorHAnsi"/>
          <w:sz w:val="22"/>
          <w:szCs w:val="22"/>
          <w:shd w:val="clear" w:color="auto" w:fill="FFFFFF"/>
        </w:rPr>
      </w:pPr>
      <w:r>
        <w:rPr>
          <w:rFonts w:asciiTheme="minorHAnsi" w:hAnsiTheme="minorHAnsi"/>
          <w:sz w:val="22"/>
          <w:szCs w:val="22"/>
          <w:shd w:val="clear" w:color="auto" w:fill="FFFFFF"/>
        </w:rPr>
        <w:t>Devolution in East Anglia would mean</w:t>
      </w:r>
      <w:r w:rsidRPr="00236E6A">
        <w:rPr>
          <w:rFonts w:asciiTheme="minorHAnsi" w:hAnsiTheme="minorHAnsi"/>
          <w:sz w:val="22"/>
          <w:szCs w:val="22"/>
          <w:shd w:val="clear" w:color="auto" w:fill="FFFFFF"/>
        </w:rPr>
        <w:t xml:space="preserve"> local authorities in Cambridgeshire, Norfolk and Suffolk would </w:t>
      </w:r>
      <w:r>
        <w:rPr>
          <w:rFonts w:asciiTheme="minorHAnsi" w:hAnsiTheme="minorHAnsi"/>
          <w:sz w:val="22"/>
          <w:szCs w:val="22"/>
          <w:shd w:val="clear" w:color="auto" w:fill="FFFFFF"/>
        </w:rPr>
        <w:t xml:space="preserve">be working </w:t>
      </w:r>
      <w:r w:rsidRPr="00236E6A">
        <w:rPr>
          <w:rFonts w:asciiTheme="minorHAnsi" w:hAnsiTheme="minorHAnsi"/>
          <w:sz w:val="22"/>
          <w:szCs w:val="22"/>
          <w:shd w:val="clear" w:color="auto" w:fill="FFFFFF"/>
        </w:rPr>
        <w:t>closely together</w:t>
      </w:r>
      <w:r>
        <w:rPr>
          <w:rFonts w:asciiTheme="minorHAnsi" w:hAnsiTheme="minorHAnsi"/>
          <w:sz w:val="22"/>
          <w:szCs w:val="22"/>
          <w:shd w:val="clear" w:color="auto" w:fill="FFFFFF"/>
        </w:rPr>
        <w:t xml:space="preserve"> but </w:t>
      </w:r>
      <w:r w:rsidRPr="00236E6A">
        <w:rPr>
          <w:rFonts w:asciiTheme="minorHAnsi" w:hAnsiTheme="minorHAnsi"/>
          <w:sz w:val="22"/>
          <w:szCs w:val="22"/>
          <w:shd w:val="clear" w:color="auto" w:fill="FFFFFF"/>
        </w:rPr>
        <w:t xml:space="preserve">instead of a combined authority and a </w:t>
      </w:r>
      <w:r>
        <w:rPr>
          <w:rFonts w:asciiTheme="minorHAnsi" w:hAnsiTheme="minorHAnsi"/>
          <w:sz w:val="22"/>
          <w:szCs w:val="22"/>
          <w:shd w:val="clear" w:color="auto" w:fill="FFFFFF"/>
        </w:rPr>
        <w:t>M</w:t>
      </w:r>
      <w:r w:rsidRPr="00236E6A">
        <w:rPr>
          <w:rFonts w:asciiTheme="minorHAnsi" w:hAnsiTheme="minorHAnsi"/>
          <w:sz w:val="22"/>
          <w:szCs w:val="22"/>
          <w:shd w:val="clear" w:color="auto" w:fill="FFFFFF"/>
        </w:rPr>
        <w:t xml:space="preserve">ayor covering </w:t>
      </w:r>
      <w:r>
        <w:rPr>
          <w:rFonts w:asciiTheme="minorHAnsi" w:hAnsiTheme="minorHAnsi"/>
          <w:sz w:val="22"/>
          <w:szCs w:val="22"/>
          <w:shd w:val="clear" w:color="auto" w:fill="FFFFFF"/>
        </w:rPr>
        <w:t>all</w:t>
      </w:r>
      <w:r w:rsidRPr="00236E6A">
        <w:rPr>
          <w:rFonts w:asciiTheme="minorHAnsi" w:hAnsiTheme="minorHAnsi"/>
          <w:sz w:val="22"/>
          <w:szCs w:val="22"/>
          <w:shd w:val="clear" w:color="auto" w:fill="FFFFFF"/>
        </w:rPr>
        <w:t xml:space="preserve"> three counties</w:t>
      </w:r>
      <w:r>
        <w:rPr>
          <w:rFonts w:asciiTheme="minorHAnsi" w:hAnsiTheme="minorHAnsi"/>
          <w:sz w:val="22"/>
          <w:szCs w:val="22"/>
          <w:shd w:val="clear" w:color="auto" w:fill="FFFFFF"/>
        </w:rPr>
        <w:t xml:space="preserve"> it had now been agreed for two Mayors to be formed</w:t>
      </w:r>
      <w:r w:rsidRPr="00236E6A">
        <w:rPr>
          <w:rFonts w:asciiTheme="minorHAnsi" w:hAnsiTheme="minorHAnsi"/>
          <w:sz w:val="22"/>
          <w:szCs w:val="22"/>
          <w:shd w:val="clear" w:color="auto" w:fill="FFFFFF"/>
        </w:rPr>
        <w:t xml:space="preserve">: one for Cambridgeshire and Peterborough and </w:t>
      </w:r>
      <w:r w:rsidR="007949CE">
        <w:rPr>
          <w:rFonts w:asciiTheme="minorHAnsi" w:hAnsiTheme="minorHAnsi"/>
          <w:sz w:val="22"/>
          <w:szCs w:val="22"/>
          <w:shd w:val="clear" w:color="auto" w:fill="FFFFFF"/>
        </w:rPr>
        <w:t>the other</w:t>
      </w:r>
      <w:r w:rsidRPr="00236E6A">
        <w:rPr>
          <w:rFonts w:asciiTheme="minorHAnsi" w:hAnsiTheme="minorHAnsi"/>
          <w:sz w:val="22"/>
          <w:szCs w:val="22"/>
          <w:shd w:val="clear" w:color="auto" w:fill="FFFFFF"/>
        </w:rPr>
        <w:t xml:space="preserve"> for Norfolk and Suffolk.</w:t>
      </w:r>
      <w:r w:rsidR="00D17D75">
        <w:rPr>
          <w:rFonts w:asciiTheme="minorHAnsi" w:hAnsiTheme="minorHAnsi"/>
          <w:sz w:val="22"/>
          <w:szCs w:val="22"/>
          <w:shd w:val="clear" w:color="auto" w:fill="FFFFFF"/>
        </w:rPr>
        <w:t xml:space="preserve">  Under this proposal</w:t>
      </w:r>
      <w:r w:rsidR="00475BCC">
        <w:rPr>
          <w:rFonts w:asciiTheme="minorHAnsi" w:hAnsiTheme="minorHAnsi"/>
          <w:sz w:val="22"/>
          <w:szCs w:val="22"/>
          <w:shd w:val="clear" w:color="auto" w:fill="FFFFFF"/>
        </w:rPr>
        <w:t>,</w:t>
      </w:r>
      <w:r w:rsidR="00D17D75">
        <w:rPr>
          <w:rFonts w:asciiTheme="minorHAnsi" w:hAnsiTheme="minorHAnsi"/>
          <w:sz w:val="22"/>
          <w:szCs w:val="22"/>
          <w:shd w:val="clear" w:color="auto" w:fill="FFFFFF"/>
        </w:rPr>
        <w:t xml:space="preserve"> Central Government </w:t>
      </w:r>
      <w:r w:rsidR="00475BCC">
        <w:rPr>
          <w:rFonts w:asciiTheme="minorHAnsi" w:hAnsiTheme="minorHAnsi"/>
          <w:sz w:val="22"/>
          <w:szCs w:val="22"/>
          <w:shd w:val="clear" w:color="auto" w:fill="FFFFFF"/>
        </w:rPr>
        <w:t>would</w:t>
      </w:r>
      <w:r w:rsidR="00D17D75">
        <w:rPr>
          <w:rFonts w:asciiTheme="minorHAnsi" w:hAnsiTheme="minorHAnsi"/>
          <w:sz w:val="22"/>
          <w:szCs w:val="22"/>
          <w:shd w:val="clear" w:color="auto" w:fill="FFFFFF"/>
        </w:rPr>
        <w:t xml:space="preserve"> give £25M to Norfolk and Suffolk each year for 30 years for devolving powers to local authorities, £1</w:t>
      </w:r>
      <w:r w:rsidR="00A26DDD">
        <w:rPr>
          <w:rFonts w:asciiTheme="minorHAnsi" w:hAnsiTheme="minorHAnsi"/>
          <w:sz w:val="22"/>
          <w:szCs w:val="22"/>
          <w:shd w:val="clear" w:color="auto" w:fill="FFFFFF"/>
        </w:rPr>
        <w:t>3</w:t>
      </w:r>
      <w:r w:rsidR="00D17D75">
        <w:rPr>
          <w:rFonts w:asciiTheme="minorHAnsi" w:hAnsiTheme="minorHAnsi"/>
          <w:sz w:val="22"/>
          <w:szCs w:val="22"/>
          <w:shd w:val="clear" w:color="auto" w:fill="FFFFFF"/>
        </w:rPr>
        <w:t xml:space="preserve">0M for new homes and £225M each year over the next </w:t>
      </w:r>
      <w:r w:rsidR="00A26DDD">
        <w:rPr>
          <w:rFonts w:asciiTheme="minorHAnsi" w:hAnsiTheme="minorHAnsi"/>
          <w:sz w:val="22"/>
          <w:szCs w:val="22"/>
          <w:shd w:val="clear" w:color="auto" w:fill="FFFFFF"/>
        </w:rPr>
        <w:t>4</w:t>
      </w:r>
      <w:r w:rsidR="00D17D75">
        <w:rPr>
          <w:rFonts w:asciiTheme="minorHAnsi" w:hAnsiTheme="minorHAnsi"/>
          <w:sz w:val="22"/>
          <w:szCs w:val="22"/>
          <w:shd w:val="clear" w:color="auto" w:fill="FFFFFF"/>
        </w:rPr>
        <w:t xml:space="preserve"> years for road and rail infrastructure.  A public consultation regarding the devolution proposals would commence in July 2016 and end October 2016.  In 2017, elections for a Mayor would be held at the same time as the ordinary elections for Norfolk County Council.</w:t>
      </w:r>
    </w:p>
    <w:p w:rsidR="00475BCC" w:rsidRDefault="00475BCC" w:rsidP="00AF372C">
      <w:pPr>
        <w:ind w:left="720"/>
        <w:jc w:val="both"/>
        <w:rPr>
          <w:rFonts w:asciiTheme="minorHAnsi" w:hAnsiTheme="minorHAnsi"/>
          <w:sz w:val="22"/>
          <w:szCs w:val="22"/>
          <w:shd w:val="clear" w:color="auto" w:fill="FFFFFF"/>
        </w:rPr>
      </w:pPr>
    </w:p>
    <w:p w:rsidR="00475BCC" w:rsidRDefault="00475BCC" w:rsidP="00AF372C">
      <w:pPr>
        <w:ind w:left="720"/>
        <w:jc w:val="both"/>
        <w:rPr>
          <w:rFonts w:asciiTheme="minorHAnsi" w:hAnsiTheme="minorHAnsi"/>
          <w:sz w:val="22"/>
          <w:szCs w:val="22"/>
          <w:shd w:val="clear" w:color="auto" w:fill="FFFFFF"/>
        </w:rPr>
      </w:pPr>
      <w:r>
        <w:rPr>
          <w:rFonts w:asciiTheme="minorHAnsi" w:hAnsiTheme="minorHAnsi"/>
          <w:sz w:val="22"/>
          <w:szCs w:val="22"/>
          <w:shd w:val="clear" w:color="auto" w:fill="FFFFFF"/>
        </w:rPr>
        <w:t>The Chairman, Cllr Golding, asked why the combined authorities required a Mayor and who the likely candidates would be.  Cllr Long advised that each Mayor would be accountable for the funding of their combined authorities, hence the reason for being publicly elected and not elected ‘in-house’.  The Mayors were likely to have high status political positions or be high profile celebrities.</w:t>
      </w:r>
    </w:p>
    <w:p w:rsidR="00D17D75" w:rsidRDefault="00D17D75" w:rsidP="00AF372C">
      <w:pPr>
        <w:ind w:left="720"/>
        <w:jc w:val="both"/>
        <w:rPr>
          <w:rFonts w:asciiTheme="minorHAnsi" w:hAnsiTheme="minorHAnsi"/>
          <w:sz w:val="22"/>
          <w:szCs w:val="22"/>
          <w:shd w:val="clear" w:color="auto" w:fill="FFFFFF"/>
        </w:rPr>
      </w:pPr>
    </w:p>
    <w:p w:rsidR="00D1725B" w:rsidRPr="005357EF" w:rsidRDefault="00D1725B" w:rsidP="00D1725B">
      <w:pPr>
        <w:pStyle w:val="NoSpacing"/>
        <w:ind w:left="720"/>
        <w:jc w:val="both"/>
        <w:rPr>
          <w:rFonts w:cs="Tahoma"/>
          <w:b/>
        </w:rPr>
      </w:pPr>
      <w:r w:rsidRPr="005357EF">
        <w:rPr>
          <w:rFonts w:cs="Tahoma"/>
          <w:b/>
        </w:rPr>
        <w:t>Borough Cllr Peter Hodson</w:t>
      </w:r>
    </w:p>
    <w:p w:rsidR="00D1725B" w:rsidRDefault="00D1725B" w:rsidP="00D1725B">
      <w:pPr>
        <w:pStyle w:val="NoSpacing"/>
        <w:ind w:left="720"/>
        <w:jc w:val="both"/>
        <w:rPr>
          <w:rFonts w:cs="Tahoma"/>
        </w:rPr>
      </w:pPr>
      <w:r>
        <w:rPr>
          <w:rFonts w:cs="Tahoma"/>
        </w:rPr>
        <w:t xml:space="preserve">Borough Cllr Hodson </w:t>
      </w:r>
      <w:r w:rsidR="00475BCC">
        <w:t>had nothing to report to the meeting</w:t>
      </w:r>
      <w:r w:rsidR="008A4813">
        <w:rPr>
          <w:rFonts w:cs="Tahoma"/>
        </w:rPr>
        <w:t>.</w:t>
      </w:r>
    </w:p>
    <w:p w:rsidR="00D1725B" w:rsidRPr="005357EF" w:rsidRDefault="00D1725B" w:rsidP="00D1725B">
      <w:pPr>
        <w:pStyle w:val="NoSpacing"/>
        <w:ind w:left="720"/>
        <w:jc w:val="both"/>
        <w:rPr>
          <w:rFonts w:cs="Tahoma"/>
        </w:rPr>
      </w:pPr>
    </w:p>
    <w:p w:rsidR="00D1725B" w:rsidRPr="005357EF" w:rsidRDefault="00D1725B" w:rsidP="00D1725B">
      <w:pPr>
        <w:pStyle w:val="NoSpacing"/>
        <w:tabs>
          <w:tab w:val="left" w:pos="709"/>
        </w:tabs>
        <w:ind w:left="720"/>
        <w:contextualSpacing/>
        <w:jc w:val="both"/>
      </w:pPr>
      <w:r w:rsidRPr="005357EF">
        <w:rPr>
          <w:rFonts w:cs="Tahoma"/>
          <w:b/>
        </w:rPr>
        <w:t>Public Participation</w:t>
      </w:r>
    </w:p>
    <w:p w:rsidR="0088675B" w:rsidRDefault="00475BCC" w:rsidP="00D1725B">
      <w:pPr>
        <w:pStyle w:val="NoSpacing"/>
        <w:tabs>
          <w:tab w:val="left" w:pos="709"/>
        </w:tabs>
        <w:ind w:left="720"/>
        <w:contextualSpacing/>
        <w:jc w:val="both"/>
      </w:pPr>
      <w:r>
        <w:t>A</w:t>
      </w:r>
      <w:r w:rsidR="001307A8">
        <w:t xml:space="preserve"> member of public </w:t>
      </w:r>
      <w:r>
        <w:t>enquired whether hedge trimming and grass cutting services had already been devolved to the Parish Council</w:t>
      </w:r>
      <w:r w:rsidR="001307A8">
        <w:t>.</w:t>
      </w:r>
      <w:r w:rsidR="00230AF6">
        <w:t xml:space="preserve">  </w:t>
      </w:r>
      <w:r>
        <w:t xml:space="preserve">The Chairman, Cllr Golding, confirmed that some had been </w:t>
      </w:r>
      <w:r w:rsidR="00D6481F">
        <w:t xml:space="preserve">but certain areas still remained the responsibility of developers, BCKL&amp;WN, Highways and landowners, depending on their location.  Each year, the Parish Council used the services of the Community Payback Team to deal with areas not necessarily belonging to the Parish Council </w:t>
      </w:r>
      <w:r w:rsidR="00230AF6">
        <w:t xml:space="preserve">for the </w:t>
      </w:r>
      <w:r w:rsidR="00D6481F">
        <w:t xml:space="preserve">wellbeing of </w:t>
      </w:r>
      <w:r w:rsidR="00230AF6">
        <w:t>residents</w:t>
      </w:r>
      <w:r w:rsidR="00D6481F">
        <w:t>.  This service was cost-effective and helped keep the village tidy.</w:t>
      </w:r>
    </w:p>
    <w:p w:rsidR="00D6481F" w:rsidRDefault="00D6481F" w:rsidP="00D1725B">
      <w:pPr>
        <w:pStyle w:val="NoSpacing"/>
        <w:tabs>
          <w:tab w:val="left" w:pos="709"/>
        </w:tabs>
        <w:ind w:left="720"/>
        <w:contextualSpacing/>
        <w:jc w:val="both"/>
      </w:pPr>
    </w:p>
    <w:p w:rsidR="00AB0CB1" w:rsidRDefault="00D1725B" w:rsidP="00AB0CB1">
      <w:pPr>
        <w:pStyle w:val="NoSpacing"/>
        <w:tabs>
          <w:tab w:val="left" w:pos="709"/>
        </w:tabs>
        <w:ind w:left="720"/>
        <w:contextualSpacing/>
        <w:jc w:val="both"/>
      </w:pPr>
      <w:r w:rsidRPr="00B33F19">
        <w:t xml:space="preserve">The Chairman, Cllr Golding, resumed the meeting at </w:t>
      </w:r>
      <w:proofErr w:type="spellStart"/>
      <w:r w:rsidR="00D6481F">
        <w:t>7.17</w:t>
      </w:r>
      <w:r w:rsidR="00BA2529">
        <w:t>pm</w:t>
      </w:r>
      <w:proofErr w:type="spellEnd"/>
      <w:r w:rsidR="00F13BDF">
        <w:t>.</w:t>
      </w:r>
    </w:p>
    <w:p w:rsidR="00AB0CB1" w:rsidRPr="00AB0CB1" w:rsidRDefault="00AB0CB1" w:rsidP="00AB0CB1">
      <w:pPr>
        <w:pStyle w:val="NoSpacing"/>
        <w:tabs>
          <w:tab w:val="left" w:pos="709"/>
        </w:tabs>
        <w:ind w:left="720"/>
        <w:contextualSpacing/>
        <w:jc w:val="both"/>
        <w:sectPr w:rsidR="00AB0CB1" w:rsidRPr="00AB0CB1" w:rsidSect="00AB0CB1">
          <w:footerReference w:type="default" r:id="rId8"/>
          <w:pgSz w:w="11906" w:h="16838"/>
          <w:pgMar w:top="709" w:right="851" w:bottom="851" w:left="851" w:header="709" w:footer="851" w:gutter="0"/>
          <w:cols w:space="708"/>
          <w:docGrid w:linePitch="360"/>
        </w:sectPr>
      </w:pPr>
    </w:p>
    <w:p w:rsidR="00230AF6" w:rsidRPr="00B33F19" w:rsidRDefault="00543FCD" w:rsidP="001464A1">
      <w:pPr>
        <w:pStyle w:val="NoSpacing"/>
        <w:jc w:val="both"/>
        <w:rPr>
          <w:rFonts w:cs="Tahoma"/>
          <w:b/>
        </w:rPr>
      </w:pPr>
      <w:r>
        <w:rPr>
          <w:rFonts w:cs="Tahoma"/>
          <w:b/>
        </w:rPr>
        <w:lastRenderedPageBreak/>
        <w:t>64</w:t>
      </w:r>
      <w:r w:rsidR="00230AF6" w:rsidRPr="00B33F19">
        <w:rPr>
          <w:rFonts w:cs="Tahoma"/>
          <w:b/>
        </w:rPr>
        <w:t>/</w:t>
      </w:r>
      <w:r w:rsidR="00230AF6">
        <w:rPr>
          <w:rFonts w:cs="Tahoma"/>
          <w:b/>
        </w:rPr>
        <w:t>16</w:t>
      </w:r>
      <w:r w:rsidR="00230AF6" w:rsidRPr="00B33F19">
        <w:rPr>
          <w:rFonts w:cs="Tahoma"/>
          <w:b/>
        </w:rPr>
        <w:tab/>
        <w:t>Finances and Clerks Report</w:t>
      </w:r>
    </w:p>
    <w:p w:rsidR="00230AF6" w:rsidRPr="00B33F19" w:rsidRDefault="00543FCD" w:rsidP="00230AF6">
      <w:pPr>
        <w:pStyle w:val="NoSpacing"/>
        <w:ind w:left="720"/>
        <w:jc w:val="both"/>
        <w:rPr>
          <w:rFonts w:cs="Tahoma"/>
          <w:b/>
        </w:rPr>
      </w:pPr>
      <w:r>
        <w:rPr>
          <w:rFonts w:cs="Tahoma"/>
          <w:b/>
        </w:rPr>
        <w:t>64</w:t>
      </w:r>
      <w:r w:rsidR="00230AF6" w:rsidRPr="00B33F19">
        <w:rPr>
          <w:rFonts w:cs="Tahoma"/>
          <w:b/>
        </w:rPr>
        <w:t>.1/</w:t>
      </w:r>
      <w:r w:rsidR="00230AF6">
        <w:rPr>
          <w:rFonts w:cs="Tahoma"/>
          <w:b/>
        </w:rPr>
        <w:t xml:space="preserve">16 </w:t>
      </w:r>
      <w:r w:rsidR="00230AF6" w:rsidRPr="00B33F19">
        <w:rPr>
          <w:rFonts w:cs="Tahoma"/>
          <w:b/>
        </w:rPr>
        <w:t>Clerks Finance Report</w:t>
      </w:r>
    </w:p>
    <w:p w:rsidR="00230AF6" w:rsidRDefault="00230AF6" w:rsidP="00230AF6">
      <w:pPr>
        <w:pStyle w:val="NoSpacing"/>
        <w:ind w:left="720"/>
        <w:jc w:val="both"/>
      </w:pPr>
      <w:r w:rsidRPr="00B33F19">
        <w:rPr>
          <w:rFonts w:cs="Tahoma"/>
        </w:rPr>
        <w:t>The Clerk had circulated</w:t>
      </w:r>
      <w:r>
        <w:rPr>
          <w:rFonts w:cs="Tahoma"/>
        </w:rPr>
        <w:t xml:space="preserve"> the </w:t>
      </w:r>
      <w:r w:rsidRPr="00B33F19">
        <w:t xml:space="preserve">bank reconciliation for the period ending </w:t>
      </w:r>
      <w:r>
        <w:t>31</w:t>
      </w:r>
      <w:r w:rsidRPr="00230AF6">
        <w:rPr>
          <w:vertAlign w:val="superscript"/>
        </w:rPr>
        <w:t>st</w:t>
      </w:r>
      <w:r>
        <w:t xml:space="preserve"> May 2016 with the agenda.  The </w:t>
      </w:r>
      <w:r w:rsidRPr="00B33F19">
        <w:t xml:space="preserve">bank balances </w:t>
      </w:r>
      <w:r>
        <w:t>were as</w:t>
      </w:r>
      <w:r w:rsidRPr="00B33F19">
        <w:t xml:space="preserve"> follows:</w:t>
      </w:r>
    </w:p>
    <w:tbl>
      <w:tblPr>
        <w:tblW w:w="15167" w:type="dxa"/>
        <w:tblInd w:w="250" w:type="dxa"/>
        <w:tblLook w:val="04A0"/>
      </w:tblPr>
      <w:tblGrid>
        <w:gridCol w:w="2850"/>
        <w:gridCol w:w="1985"/>
        <w:gridCol w:w="1827"/>
        <w:gridCol w:w="284"/>
        <w:gridCol w:w="2268"/>
        <w:gridCol w:w="1701"/>
        <w:gridCol w:w="283"/>
        <w:gridCol w:w="2410"/>
        <w:gridCol w:w="1559"/>
      </w:tblGrid>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Bank Reconciliation</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Community Account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546F6E" w:rsidP="003C480F">
            <w:pPr>
              <w:jc w:val="right"/>
              <w:rPr>
                <w:rFonts w:ascii="Calibri" w:hAnsi="Calibri" w:cs="Times New Roman"/>
                <w:b/>
                <w:bCs/>
                <w:color w:val="000000"/>
                <w:sz w:val="18"/>
                <w:szCs w:val="18"/>
                <w:lang w:eastAsia="en-GB"/>
              </w:rPr>
            </w:pPr>
            <w:r>
              <w:rPr>
                <w:rFonts w:ascii="Calibri" w:hAnsi="Calibri" w:cs="Times New Roman"/>
                <w:b/>
                <w:bCs/>
                <w:color w:val="000000"/>
                <w:sz w:val="18"/>
                <w:szCs w:val="18"/>
                <w:lang w:eastAsia="en-GB"/>
              </w:rPr>
              <w:t>Business</w:t>
            </w:r>
            <w:r w:rsidR="00643168" w:rsidRPr="00E92DF5">
              <w:rPr>
                <w:rFonts w:ascii="Calibri" w:hAnsi="Calibri" w:cs="Times New Roman"/>
                <w:b/>
                <w:bCs/>
                <w:color w:val="000000"/>
                <w:sz w:val="18"/>
                <w:szCs w:val="18"/>
                <w:lang w:eastAsia="en-GB"/>
              </w:rPr>
              <w:t xml:space="preserve"> Account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Pr="00E92DF5">
              <w:rPr>
                <w:rFonts w:ascii="Calibri" w:hAnsi="Calibri" w:cs="Times New Roman"/>
                <w:b/>
                <w:bCs/>
                <w:color w:val="000000"/>
                <w:sz w:val="18"/>
                <w:szCs w:val="18"/>
                <w:lang w:eastAsia="en-GB"/>
              </w:rPr>
              <w:t>Community Account</w:t>
            </w:r>
          </w:p>
        </w:tc>
        <w:tc>
          <w:tcPr>
            <w:tcW w:w="283"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3969"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546F6E">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Reconciliation </w:t>
            </w:r>
            <w:r w:rsidR="00546F6E">
              <w:rPr>
                <w:rFonts w:ascii="Calibri" w:hAnsi="Calibri" w:cs="Times New Roman"/>
                <w:b/>
                <w:bCs/>
                <w:color w:val="000000"/>
                <w:sz w:val="18"/>
                <w:szCs w:val="18"/>
                <w:lang w:eastAsia="en-GB"/>
              </w:rPr>
              <w:t>Business</w:t>
            </w:r>
            <w:r w:rsidRPr="00E92DF5">
              <w:rPr>
                <w:rFonts w:ascii="Calibri" w:hAnsi="Calibri" w:cs="Times New Roman"/>
                <w:b/>
                <w:bCs/>
                <w:color w:val="000000"/>
                <w:sz w:val="18"/>
                <w:szCs w:val="18"/>
                <w:lang w:eastAsia="en-GB"/>
              </w:rPr>
              <w:t xml:space="preserve"> Account</w:t>
            </w:r>
          </w:p>
        </w:tc>
      </w:tr>
      <w:tr w:rsidR="000109BB"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0109BB" w:rsidRPr="00E92DF5" w:rsidRDefault="000109BB"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Start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3,028.80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111</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05</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70C0"/>
                <w:sz w:val="18"/>
                <w:szCs w:val="18"/>
                <w:u w:val="single"/>
                <w:lang w:eastAsia="en-GB"/>
              </w:rPr>
            </w:pPr>
            <w:r w:rsidRPr="00E92DF5">
              <w:rPr>
                <w:rFonts w:ascii="Calibri" w:hAnsi="Calibri" w:cs="Times New Roman"/>
                <w:color w:val="0070C0"/>
                <w:sz w:val="18"/>
                <w:szCs w:val="18"/>
                <w:u w:val="single"/>
                <w:lang w:eastAsia="en-GB"/>
              </w:rPr>
              <w:t xml:space="preserve"> </w:t>
            </w:r>
            <w:r>
              <w:rPr>
                <w:rFonts w:ascii="Calibri" w:hAnsi="Calibri" w:cs="Times New Roman"/>
                <w:color w:val="0070C0"/>
                <w:sz w:val="18"/>
                <w:szCs w:val="18"/>
                <w:u w:val="single"/>
                <w:lang w:eastAsia="en-GB"/>
              </w:rPr>
              <w:t>3,028.80</w:t>
            </w:r>
          </w:p>
        </w:tc>
        <w:tc>
          <w:tcPr>
            <w:tcW w:w="283"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CF1325">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sidRPr="00E92DF5">
              <w:rPr>
                <w:rFonts w:ascii="Calibri" w:hAnsi="Calibri" w:cs="Times New Roman"/>
                <w:b/>
                <w:bCs/>
                <w:color w:val="002060"/>
                <w:sz w:val="18"/>
                <w:szCs w:val="18"/>
                <w:lang w:eastAsia="en-GB"/>
              </w:rPr>
              <w:t>01.</w:t>
            </w:r>
            <w:r>
              <w:rPr>
                <w:rFonts w:ascii="Calibri" w:hAnsi="Calibri" w:cs="Times New Roman"/>
                <w:b/>
                <w:bCs/>
                <w:color w:val="002060"/>
                <w:sz w:val="18"/>
                <w:szCs w:val="18"/>
                <w:lang w:eastAsia="en-GB"/>
              </w:rPr>
              <w:t>05</w:t>
            </w:r>
            <w:r w:rsidRPr="00E92DF5">
              <w:rPr>
                <w:rFonts w:ascii="Calibri" w:hAnsi="Calibri" w:cs="Times New Roman"/>
                <w:b/>
                <w:bCs/>
                <w:color w:val="002060"/>
                <w:sz w:val="18"/>
                <w:szCs w:val="18"/>
                <w:lang w:eastAsia="en-GB"/>
              </w:rPr>
              <w:t>.201</w:t>
            </w:r>
            <w:r>
              <w:rPr>
                <w:rFonts w:ascii="Calibri" w:hAnsi="Calibri" w:cs="Times New Roman"/>
                <w:b/>
                <w:bCs/>
                <w:color w:val="002060"/>
                <w:sz w:val="18"/>
                <w:szCs w:val="18"/>
                <w:lang w:eastAsia="en-GB"/>
              </w:rPr>
              <w:t>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111</w:t>
            </w:r>
            <w:r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075.72</w:t>
            </w:r>
          </w:p>
        </w:tc>
      </w:tr>
      <w:tr w:rsidR="000109BB"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0109BB" w:rsidRPr="00E92DF5" w:rsidRDefault="000109BB"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Opening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114</w:t>
            </w:r>
            <w:r w:rsidRPr="00E92DF5">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104.52</w:t>
            </w:r>
          </w:p>
        </w:tc>
        <w:tc>
          <w:tcPr>
            <w:tcW w:w="284"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2,608.05</w:t>
            </w:r>
          </w:p>
        </w:tc>
        <w:tc>
          <w:tcPr>
            <w:tcW w:w="283"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CF1325">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w:t>
            </w:r>
          </w:p>
        </w:tc>
      </w:tr>
      <w:tr w:rsidR="000109BB"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4,729.58</w:t>
            </w:r>
          </w:p>
        </w:tc>
        <w:tc>
          <w:tcPr>
            <w:tcW w:w="283"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CF1325">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 Cleared</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- 2,000.00</w:t>
            </w:r>
            <w:r w:rsidRPr="00E92DF5">
              <w:rPr>
                <w:rFonts w:ascii="Calibri" w:hAnsi="Calibri" w:cs="Times New Roman"/>
                <w:color w:val="000000"/>
                <w:sz w:val="18"/>
                <w:szCs w:val="18"/>
                <w:lang w:eastAsia="en-GB"/>
              </w:rPr>
              <w:t xml:space="preserve">       </w:t>
            </w:r>
          </w:p>
        </w:tc>
      </w:tr>
      <w:tr w:rsidR="000109BB"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0109BB" w:rsidRPr="00E92DF5" w:rsidRDefault="000109BB"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Pr>
                <w:rFonts w:ascii="Calibri" w:hAnsi="Calibri" w:cs="Times New Roman"/>
                <w:color w:val="FF0000"/>
                <w:sz w:val="18"/>
                <w:szCs w:val="18"/>
                <w:lang w:eastAsia="en-GB"/>
              </w:rPr>
              <w:t>3,974.61</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0109BB" w:rsidRPr="00E92DF5" w:rsidRDefault="000109BB"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31.05.2016</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b/>
                <w:bCs/>
                <w:color w:val="0070C0"/>
                <w:sz w:val="18"/>
                <w:szCs w:val="18"/>
                <w:u w:val="single"/>
                <w:lang w:eastAsia="en-GB"/>
              </w:rPr>
            </w:pPr>
            <w:r w:rsidRPr="00E92DF5">
              <w:rPr>
                <w:rFonts w:ascii="Calibri" w:hAnsi="Calibri" w:cs="Times New Roman"/>
                <w:b/>
                <w:bCs/>
                <w:color w:val="0070C0"/>
                <w:sz w:val="18"/>
                <w:szCs w:val="18"/>
                <w:u w:val="single"/>
                <w:lang w:eastAsia="en-GB"/>
              </w:rPr>
              <w:t xml:space="preserve"> </w:t>
            </w:r>
            <w:r>
              <w:rPr>
                <w:rFonts w:ascii="Calibri" w:hAnsi="Calibri" w:cs="Times New Roman"/>
                <w:b/>
                <w:bCs/>
                <w:color w:val="0070C0"/>
                <w:sz w:val="18"/>
                <w:szCs w:val="18"/>
                <w:u w:val="single"/>
                <w:lang w:eastAsia="en-GB"/>
              </w:rPr>
              <w:t>907.27</w:t>
            </w:r>
          </w:p>
        </w:tc>
        <w:tc>
          <w:tcPr>
            <w:tcW w:w="283" w:type="dxa"/>
            <w:tcBorders>
              <w:top w:val="nil"/>
              <w:left w:val="nil"/>
              <w:bottom w:val="nil"/>
              <w:right w:val="nil"/>
            </w:tcBorders>
            <w:shd w:val="clear" w:color="auto" w:fill="auto"/>
            <w:noWrap/>
            <w:vAlign w:val="center"/>
            <w:hideMark/>
          </w:tcPr>
          <w:p w:rsidR="000109BB" w:rsidRPr="00E92DF5" w:rsidRDefault="000109BB"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CF1325">
            <w:pPr>
              <w:jc w:val="right"/>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 xml:space="preserve">Bank Statement </w:t>
            </w:r>
            <w:r>
              <w:rPr>
                <w:rFonts w:ascii="Calibri" w:hAnsi="Calibri" w:cs="Times New Roman"/>
                <w:b/>
                <w:bCs/>
                <w:color w:val="002060"/>
                <w:sz w:val="18"/>
                <w:szCs w:val="18"/>
                <w:lang w:eastAsia="en-GB"/>
              </w:rPr>
              <w:t>31.05.2016</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09BB" w:rsidRPr="00E92DF5" w:rsidRDefault="000109BB" w:rsidP="000109BB">
            <w:pPr>
              <w:jc w:val="right"/>
              <w:rPr>
                <w:rFonts w:ascii="Calibri" w:hAnsi="Calibri" w:cs="Times New Roman"/>
                <w:b/>
                <w:bCs/>
                <w:color w:val="0070C0"/>
                <w:sz w:val="18"/>
                <w:szCs w:val="18"/>
                <w:u w:val="single"/>
                <w:lang w:eastAsia="en-GB"/>
              </w:rPr>
            </w:pPr>
            <w:r>
              <w:rPr>
                <w:rFonts w:ascii="Calibri" w:hAnsi="Calibri" w:cs="Times New Roman"/>
                <w:b/>
                <w:bCs/>
                <w:color w:val="0070C0"/>
                <w:sz w:val="18"/>
                <w:szCs w:val="18"/>
                <w:u w:val="single"/>
                <w:lang w:eastAsia="en-GB"/>
              </w:rPr>
              <w:t>109,075.72</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 B/F</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0109BB">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w:t>
            </w:r>
            <w:r w:rsidR="000109BB">
              <w:rPr>
                <w:rFonts w:ascii="Calibri" w:hAnsi="Calibri" w:cs="Times New Roman"/>
                <w:color w:val="FF0000"/>
                <w:sz w:val="18"/>
                <w:szCs w:val="18"/>
                <w:lang w:eastAsia="en-GB"/>
              </w:rPr>
              <w:t>87</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0109BB">
              <w:rPr>
                <w:rFonts w:ascii="Calibri" w:hAnsi="Calibri" w:cs="Times New Roman"/>
                <w:color w:val="FF0000"/>
                <w:sz w:val="18"/>
                <w:szCs w:val="18"/>
                <w:lang w:eastAsia="en-GB"/>
              </w:rPr>
              <w:t>15.5</w:t>
            </w:r>
            <w:r w:rsidR="00546F6E">
              <w:rPr>
                <w:rFonts w:ascii="Calibri" w:hAnsi="Calibri" w:cs="Times New Roman"/>
                <w:color w:val="FF0000"/>
                <w:sz w:val="18"/>
                <w:szCs w:val="18"/>
                <w:lang w:eastAsia="en-GB"/>
              </w:rPr>
              <w:t>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945.81</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111</w:t>
            </w:r>
            <w:r w:rsidR="00643168"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546F6E" w:rsidP="000109BB">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w:t>
            </w:r>
            <w:r w:rsidR="000109BB">
              <w:rPr>
                <w:rFonts w:ascii="Calibri" w:hAnsi="Calibri" w:cs="Times New Roman"/>
                <w:color w:val="FF0000"/>
                <w:sz w:val="18"/>
                <w:szCs w:val="18"/>
                <w:lang w:eastAsia="en-GB"/>
              </w:rPr>
              <w:t>91</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0109BB">
              <w:rPr>
                <w:rFonts w:ascii="Calibri" w:hAnsi="Calibri" w:cs="Times New Roman"/>
                <w:color w:val="FF0000"/>
                <w:sz w:val="18"/>
                <w:szCs w:val="18"/>
                <w:lang w:eastAsia="en-GB"/>
              </w:rPr>
              <w:t>37</w:t>
            </w:r>
            <w:r w:rsidR="00546F6E">
              <w:rPr>
                <w:rFonts w:ascii="Calibri" w:hAnsi="Calibri" w:cs="Times New Roman"/>
                <w:color w:val="FF0000"/>
                <w:sz w:val="18"/>
                <w:szCs w:val="18"/>
                <w:lang w:eastAsia="en-GB"/>
              </w:rPr>
              <w:t>.00</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Opening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0109BB" w:rsidP="000109BB">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110</w:t>
            </w:r>
            <w:r w:rsidR="00546F6E"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129.91</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w:t>
            </w:r>
            <w:r w:rsidR="000109BB">
              <w:rPr>
                <w:rFonts w:ascii="Calibri" w:hAnsi="Calibri" w:cs="Times New Roman"/>
                <w:color w:val="FF0000"/>
                <w:sz w:val="18"/>
                <w:szCs w:val="18"/>
                <w:lang w:eastAsia="en-GB"/>
              </w:rPr>
              <w:t>92</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0109BB">
              <w:rPr>
                <w:rFonts w:ascii="Calibri" w:hAnsi="Calibri" w:cs="Times New Roman"/>
                <w:color w:val="FF0000"/>
                <w:sz w:val="18"/>
                <w:szCs w:val="18"/>
                <w:lang w:eastAsia="en-GB"/>
              </w:rPr>
              <w:t>90.00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0109BB" w:rsidP="000109BB">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2</w:t>
            </w:r>
            <w:r w:rsidR="00546F6E">
              <w:rPr>
                <w:rFonts w:ascii="Calibri" w:hAnsi="Calibri" w:cs="Times New Roman"/>
                <w:color w:val="000000"/>
                <w:sz w:val="18"/>
                <w:szCs w:val="18"/>
                <w:lang w:eastAsia="en-GB"/>
              </w:rPr>
              <w:t>,</w:t>
            </w:r>
            <w:r>
              <w:rPr>
                <w:rFonts w:ascii="Calibri" w:hAnsi="Calibri" w:cs="Times New Roman"/>
                <w:color w:val="000000"/>
                <w:sz w:val="18"/>
                <w:szCs w:val="18"/>
                <w:lang w:eastAsia="en-GB"/>
              </w:rPr>
              <w:t>608.05</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0109BB"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w:t>
            </w:r>
            <w:r w:rsidR="000109BB">
              <w:rPr>
                <w:rFonts w:ascii="Calibri" w:hAnsi="Calibri" w:cs="Times New Roman"/>
                <w:color w:val="FF0000"/>
                <w:sz w:val="18"/>
                <w:szCs w:val="18"/>
                <w:lang w:eastAsia="en-GB"/>
              </w:rPr>
              <w:t>93</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r w:rsidR="003C480F">
              <w:rPr>
                <w:rFonts w:ascii="Calibri" w:hAnsi="Calibri" w:cs="Times New Roman"/>
                <w:color w:val="FF0000"/>
                <w:sz w:val="18"/>
                <w:szCs w:val="18"/>
                <w:lang w:eastAsia="en-GB"/>
              </w:rPr>
              <w:t xml:space="preserve"> </w:t>
            </w:r>
            <w:r w:rsidR="000109BB">
              <w:rPr>
                <w:rFonts w:ascii="Calibri" w:hAnsi="Calibri" w:cs="Times New Roman"/>
                <w:color w:val="FF0000"/>
                <w:sz w:val="18"/>
                <w:szCs w:val="18"/>
                <w:lang w:eastAsia="en-GB"/>
              </w:rPr>
              <w:t>943.51</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Payments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w:t>
            </w:r>
            <w:r w:rsidR="003C480F">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sidR="000109BB">
              <w:rPr>
                <w:rFonts w:ascii="Calibri" w:hAnsi="Calibri" w:cs="Times New Roman"/>
                <w:color w:val="000000"/>
                <w:sz w:val="18"/>
                <w:szCs w:val="18"/>
                <w:lang w:eastAsia="en-GB"/>
              </w:rPr>
              <w:t>4</w:t>
            </w:r>
            <w:r>
              <w:rPr>
                <w:rFonts w:ascii="Calibri" w:hAnsi="Calibri" w:cs="Times New Roman"/>
                <w:color w:val="000000"/>
                <w:sz w:val="18"/>
                <w:szCs w:val="18"/>
                <w:lang w:eastAsia="en-GB"/>
              </w:rPr>
              <w:t>,</w:t>
            </w:r>
            <w:r w:rsidR="000109BB">
              <w:rPr>
                <w:rFonts w:ascii="Calibri" w:hAnsi="Calibri" w:cs="Times New Roman"/>
                <w:color w:val="000000"/>
                <w:sz w:val="18"/>
                <w:szCs w:val="18"/>
                <w:lang w:eastAsia="en-GB"/>
              </w:rPr>
              <w:t>729.58</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0109BB" w:rsidP="003C480F">
            <w:pPr>
              <w:jc w:val="right"/>
              <w:rPr>
                <w:rFonts w:ascii="Calibri" w:hAnsi="Calibri" w:cs="Times New Roman"/>
                <w:color w:val="000000"/>
                <w:sz w:val="18"/>
                <w:szCs w:val="18"/>
                <w:lang w:eastAsia="en-GB"/>
              </w:rPr>
            </w:pPr>
            <w:r>
              <w:rPr>
                <w:rFonts w:ascii="Calibri" w:hAnsi="Calibri" w:cs="Times New Roman"/>
                <w:color w:val="000000"/>
                <w:sz w:val="18"/>
                <w:szCs w:val="18"/>
                <w:lang w:eastAsia="en-GB"/>
              </w:rPr>
              <w:t>- 2,0</w:t>
            </w:r>
            <w:r w:rsidR="00546F6E">
              <w:rPr>
                <w:rFonts w:ascii="Calibri" w:hAnsi="Calibri" w:cs="Times New Roman"/>
                <w:color w:val="000000"/>
                <w:sz w:val="18"/>
                <w:szCs w:val="18"/>
                <w:lang w:eastAsia="en-GB"/>
              </w:rPr>
              <w:t>00.00</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1024</w:t>
            </w:r>
            <w:r w:rsidR="000109BB">
              <w:rPr>
                <w:rFonts w:ascii="Calibri" w:hAnsi="Calibri" w:cs="Times New Roman"/>
                <w:color w:val="FF0000"/>
                <w:sz w:val="18"/>
                <w:szCs w:val="18"/>
                <w:lang w:eastAsia="en-GB"/>
              </w:rPr>
              <w:t>94</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0109BB">
              <w:rPr>
                <w:rFonts w:ascii="Calibri" w:hAnsi="Calibri" w:cs="Times New Roman"/>
                <w:color w:val="FF0000"/>
                <w:sz w:val="18"/>
                <w:szCs w:val="18"/>
                <w:lang w:eastAsia="en-GB"/>
              </w:rPr>
              <w:t>35.69</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0070C0"/>
                <w:sz w:val="18"/>
                <w:szCs w:val="18"/>
                <w:lang w:eastAsia="en-GB"/>
              </w:rPr>
            </w:pPr>
            <w:r w:rsidRPr="00E92DF5">
              <w:rPr>
                <w:rFonts w:ascii="Calibri" w:hAnsi="Calibri" w:cs="Times New Roman"/>
                <w:color w:val="0070C0"/>
                <w:sz w:val="18"/>
                <w:szCs w:val="18"/>
                <w:lang w:eastAsia="en-GB"/>
              </w:rPr>
              <w:t>Bank Statement Close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0109BB" w:rsidP="000109BB">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907.27</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0109BB" w:rsidP="000109BB">
            <w:pPr>
              <w:jc w:val="right"/>
              <w:rPr>
                <w:rFonts w:ascii="Calibri" w:hAnsi="Calibri" w:cs="Times New Roman"/>
                <w:color w:val="0070C0"/>
                <w:sz w:val="18"/>
                <w:szCs w:val="18"/>
                <w:u w:val="single"/>
                <w:lang w:eastAsia="en-GB"/>
              </w:rPr>
            </w:pPr>
            <w:r>
              <w:rPr>
                <w:rFonts w:ascii="Calibri" w:hAnsi="Calibri" w:cs="Times New Roman"/>
                <w:color w:val="0070C0"/>
                <w:sz w:val="18"/>
                <w:szCs w:val="18"/>
                <w:u w:val="single"/>
                <w:lang w:eastAsia="en-GB"/>
              </w:rPr>
              <w:t>109</w:t>
            </w:r>
            <w:r w:rsidR="00546F6E" w:rsidRPr="00E92DF5">
              <w:rPr>
                <w:rFonts w:ascii="Calibri" w:hAnsi="Calibri" w:cs="Times New Roman"/>
                <w:color w:val="0070C0"/>
                <w:sz w:val="18"/>
                <w:szCs w:val="18"/>
                <w:u w:val="single"/>
                <w:lang w:eastAsia="en-GB"/>
              </w:rPr>
              <w:t>,</w:t>
            </w:r>
            <w:r>
              <w:rPr>
                <w:rFonts w:ascii="Calibri" w:hAnsi="Calibri" w:cs="Times New Roman"/>
                <w:color w:val="0070C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546F6E"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b/>
                <w:bCs/>
                <w:color w:val="0070C0"/>
                <w:sz w:val="18"/>
                <w:szCs w:val="18"/>
                <w:lang w:eastAsia="en-GB"/>
              </w:rPr>
            </w:pPr>
            <w:r w:rsidRPr="00E92DF5">
              <w:rPr>
                <w:rFonts w:ascii="Calibri" w:hAnsi="Calibri" w:cs="Times New Roman"/>
                <w:b/>
                <w:bCs/>
                <w:color w:val="0070C0"/>
                <w:sz w:val="18"/>
                <w:szCs w:val="18"/>
                <w:lang w:eastAsia="en-GB"/>
              </w:rPr>
              <w:t>Total Closing Bank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70C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0109BB" w:rsidP="000109BB">
            <w:pPr>
              <w:jc w:val="right"/>
              <w:rPr>
                <w:rFonts w:ascii="Calibri" w:hAnsi="Calibri" w:cs="Times New Roman"/>
                <w:b/>
                <w:bCs/>
                <w:color w:val="0070C0"/>
                <w:sz w:val="18"/>
                <w:szCs w:val="18"/>
                <w:u w:val="double"/>
                <w:lang w:eastAsia="en-GB"/>
              </w:rPr>
            </w:pPr>
            <w:r>
              <w:rPr>
                <w:rFonts w:ascii="Calibri" w:hAnsi="Calibri" w:cs="Times New Roman"/>
                <w:b/>
                <w:bCs/>
                <w:color w:val="0070C0"/>
                <w:sz w:val="18"/>
                <w:szCs w:val="18"/>
                <w:u w:val="double"/>
                <w:lang w:eastAsia="en-GB"/>
              </w:rPr>
              <w:t>109</w:t>
            </w:r>
            <w:r w:rsidR="00546F6E">
              <w:rPr>
                <w:rFonts w:ascii="Calibri" w:hAnsi="Calibri" w:cs="Times New Roman"/>
                <w:b/>
                <w:bCs/>
                <w:color w:val="0070C0"/>
                <w:sz w:val="18"/>
                <w:szCs w:val="18"/>
                <w:u w:val="double"/>
                <w:lang w:eastAsia="en-GB"/>
              </w:rPr>
              <w:t>,</w:t>
            </w:r>
            <w:r>
              <w:rPr>
                <w:rFonts w:ascii="Calibri" w:hAnsi="Calibri" w:cs="Times New Roman"/>
                <w:b/>
                <w:bCs/>
                <w:color w:val="0070C0"/>
                <w:sz w:val="18"/>
                <w:szCs w:val="18"/>
                <w:u w:val="double"/>
                <w:lang w:eastAsia="en-GB"/>
              </w:rPr>
              <w:t>982.99</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p>
        </w:tc>
      </w:tr>
      <w:tr w:rsidR="00546F6E"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Cheques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xml:space="preserve">- </w:t>
            </w:r>
            <w:r w:rsidR="000109BB">
              <w:rPr>
                <w:rFonts w:ascii="Calibri" w:hAnsi="Calibri" w:cs="Times New Roman"/>
                <w:color w:val="FF0000"/>
                <w:sz w:val="18"/>
                <w:szCs w:val="18"/>
                <w:lang w:eastAsia="en-GB"/>
              </w:rPr>
              <w:t>1</w:t>
            </w:r>
            <w:r>
              <w:rPr>
                <w:rFonts w:ascii="Calibri" w:hAnsi="Calibri" w:cs="Times New Roman"/>
                <w:color w:val="FF0000"/>
                <w:sz w:val="18"/>
                <w:szCs w:val="18"/>
                <w:lang w:eastAsia="en-GB"/>
              </w:rPr>
              <w:t>,</w:t>
            </w:r>
            <w:r w:rsidR="000109BB">
              <w:rPr>
                <w:rFonts w:ascii="Calibri" w:hAnsi="Calibri" w:cs="Times New Roman"/>
                <w:color w:val="FF0000"/>
                <w:sz w:val="18"/>
                <w:szCs w:val="18"/>
                <w:lang w:eastAsia="en-GB"/>
              </w:rPr>
              <w:t>121.70</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0109BB">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sidR="000109BB">
              <w:rPr>
                <w:rFonts w:ascii="Calibri" w:hAnsi="Calibri" w:cs="Times New Roman"/>
                <w:color w:val="FF0000"/>
                <w:sz w:val="18"/>
                <w:szCs w:val="18"/>
                <w:u w:val="single"/>
                <w:lang w:eastAsia="en-GB"/>
              </w:rPr>
              <w:t>1</w:t>
            </w:r>
            <w:r>
              <w:rPr>
                <w:rFonts w:ascii="Calibri" w:hAnsi="Calibri" w:cs="Times New Roman"/>
                <w:color w:val="FF0000"/>
                <w:sz w:val="18"/>
                <w:szCs w:val="18"/>
                <w:u w:val="single"/>
                <w:lang w:eastAsia="en-GB"/>
              </w:rPr>
              <w:t>,</w:t>
            </w:r>
            <w:r w:rsidR="000109BB">
              <w:rPr>
                <w:rFonts w:ascii="Calibri" w:hAnsi="Calibri" w:cs="Times New Roman"/>
                <w:color w:val="FF0000"/>
                <w:sz w:val="18"/>
                <w:szCs w:val="18"/>
                <w:u w:val="single"/>
                <w:lang w:eastAsia="en-GB"/>
              </w:rPr>
              <w:t>121.70</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roofErr w:type="spellStart"/>
            <w:r w:rsidRPr="00E92DF5">
              <w:rPr>
                <w:rFonts w:ascii="Calibri" w:hAnsi="Calibri" w:cs="Times New Roman"/>
                <w:color w:val="FF0000"/>
                <w:sz w:val="18"/>
                <w:szCs w:val="18"/>
                <w:lang w:eastAsia="en-GB"/>
              </w:rPr>
              <w:t>Unpresented</w:t>
            </w:r>
            <w:proofErr w:type="spellEnd"/>
            <w:r w:rsidRPr="00E92DF5">
              <w:rPr>
                <w:rFonts w:ascii="Calibri" w:hAnsi="Calibri" w:cs="Times New Roman"/>
                <w:color w:val="FF0000"/>
                <w:sz w:val="18"/>
                <w:szCs w:val="18"/>
                <w:lang w:eastAsia="en-GB"/>
              </w:rPr>
              <w:t xml:space="preserve"> Receipts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Pr>
                <w:rFonts w:ascii="Calibri" w:hAnsi="Calibri" w:cs="Times New Roman"/>
                <w:color w:val="FF0000"/>
                <w:sz w:val="18"/>
                <w:szCs w:val="18"/>
                <w:lang w:eastAsia="en-GB"/>
              </w:rPr>
              <w:t>-</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- 214.43</w:t>
            </w: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single"/>
                <w:lang w:eastAsia="en-GB"/>
              </w:rPr>
            </w:pPr>
            <w:r>
              <w:rPr>
                <w:rFonts w:ascii="Calibri" w:hAnsi="Calibri" w:cs="Times New Roman"/>
                <w:b/>
                <w:bCs/>
                <w:color w:val="000000"/>
                <w:sz w:val="18"/>
                <w:szCs w:val="18"/>
                <w:u w:val="single"/>
                <w:lang w:eastAsia="en-GB"/>
              </w:rPr>
              <w:t>109</w:t>
            </w:r>
            <w:r w:rsidR="00643168" w:rsidRPr="00E92DF5">
              <w:rPr>
                <w:rFonts w:ascii="Calibri" w:hAnsi="Calibri" w:cs="Times New Roman"/>
                <w:b/>
                <w:bCs/>
                <w:color w:val="000000"/>
                <w:sz w:val="18"/>
                <w:szCs w:val="18"/>
                <w:u w:val="single"/>
                <w:lang w:eastAsia="en-GB"/>
              </w:rPr>
              <w:t>,</w:t>
            </w:r>
            <w:r>
              <w:rPr>
                <w:rFonts w:ascii="Calibri" w:hAnsi="Calibri" w:cs="Times New Roman"/>
                <w:b/>
                <w:bCs/>
                <w:color w:val="000000"/>
                <w:sz w:val="18"/>
                <w:szCs w:val="18"/>
                <w:u w:val="single"/>
                <w:lang w:eastAsia="en-GB"/>
              </w:rPr>
              <w:t>075.72</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sz w:val="18"/>
                <w:szCs w:val="18"/>
                <w:lang w:eastAsia="en-GB"/>
              </w:rPr>
            </w:pPr>
            <w:r w:rsidRPr="00E92DF5">
              <w:rPr>
                <w:rFonts w:ascii="Calibri" w:hAnsi="Calibri" w:cs="Times New Roman"/>
                <w:b/>
                <w:bCs/>
                <w:sz w:val="18"/>
                <w:szCs w:val="18"/>
                <w:lang w:eastAsia="en-GB"/>
              </w:rPr>
              <w:t>Total Closing Balances</w:t>
            </w: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p>
        </w:tc>
        <w:tc>
          <w:tcPr>
            <w:tcW w:w="1827" w:type="dxa"/>
            <w:tcBorders>
              <w:top w:val="single" w:sz="4" w:space="0" w:color="auto"/>
              <w:left w:val="nil"/>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sz w:val="18"/>
                <w:szCs w:val="18"/>
                <w:u w:val="double"/>
                <w:lang w:eastAsia="en-GB"/>
              </w:rPr>
            </w:pPr>
            <w:r>
              <w:rPr>
                <w:rFonts w:ascii="Calibri" w:hAnsi="Calibri" w:cs="Times New Roman"/>
                <w:b/>
                <w:bCs/>
                <w:sz w:val="18"/>
                <w:szCs w:val="18"/>
                <w:u w:val="double"/>
                <w:lang w:eastAsia="en-GB"/>
              </w:rPr>
              <w:t>108</w:t>
            </w:r>
            <w:r w:rsidR="00643168" w:rsidRPr="00E92DF5">
              <w:rPr>
                <w:rFonts w:ascii="Calibri" w:hAnsi="Calibri" w:cs="Times New Roman"/>
                <w:b/>
                <w:bCs/>
                <w:sz w:val="18"/>
                <w:szCs w:val="18"/>
                <w:u w:val="double"/>
                <w:lang w:eastAsia="en-GB"/>
              </w:rPr>
              <w:t>,</w:t>
            </w:r>
            <w:r>
              <w:rPr>
                <w:rFonts w:ascii="Calibri" w:hAnsi="Calibri" w:cs="Times New Roman"/>
                <w:b/>
                <w:bCs/>
                <w:sz w:val="18"/>
                <w:szCs w:val="18"/>
                <w:u w:val="double"/>
                <w:lang w:eastAsia="en-GB"/>
              </w:rPr>
              <w:t>861.29</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FF0000"/>
                <w:sz w:val="18"/>
                <w:szCs w:val="18"/>
                <w:u w:val="single"/>
                <w:lang w:eastAsia="en-GB"/>
              </w:rPr>
            </w:pPr>
          </w:p>
        </w:tc>
      </w:tr>
      <w:tr w:rsidR="00546F6E" w:rsidRPr="00E92DF5" w:rsidTr="007949CE">
        <w:trPr>
          <w:trHeight w:val="227"/>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b/>
                <w:bCs/>
                <w:color w:val="000000"/>
                <w:sz w:val="18"/>
                <w:szCs w:val="18"/>
                <w:u w:val="double"/>
                <w:lang w:eastAsia="en-GB"/>
              </w:rPr>
            </w:pPr>
          </w:p>
        </w:tc>
        <w:tc>
          <w:tcPr>
            <w:tcW w:w="284" w:type="dxa"/>
            <w:tcBorders>
              <w:top w:val="nil"/>
              <w:left w:val="single" w:sz="4" w:space="0" w:color="auto"/>
              <w:bottom w:val="nil"/>
              <w:right w:val="nil"/>
            </w:tcBorders>
            <w:shd w:val="clear" w:color="auto" w:fill="auto"/>
            <w:noWrap/>
            <w:vAlign w:val="center"/>
            <w:hideMark/>
          </w:tcPr>
          <w:p w:rsidR="00546F6E" w:rsidRPr="00E92DF5" w:rsidRDefault="00546F6E"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c>
          <w:tcPr>
            <w:tcW w:w="283" w:type="dxa"/>
            <w:tcBorders>
              <w:top w:val="nil"/>
              <w:left w:val="nil"/>
              <w:bottom w:val="nil"/>
              <w:right w:val="nil"/>
            </w:tcBorders>
            <w:shd w:val="clear" w:color="auto" w:fill="auto"/>
            <w:noWrap/>
            <w:vAlign w:val="center"/>
            <w:hideMark/>
          </w:tcPr>
          <w:p w:rsidR="00546F6E" w:rsidRPr="00E92DF5" w:rsidRDefault="00546F6E" w:rsidP="00643168">
            <w:pPr>
              <w:rPr>
                <w:rFonts w:ascii="Calibri" w:hAnsi="Calibri" w:cs="Times New Roman"/>
                <w:color w:val="FF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lang w:eastAsia="en-GB"/>
              </w:rPr>
            </w:pPr>
            <w:r w:rsidRPr="00E92DF5">
              <w:rPr>
                <w:rFonts w:ascii="Calibri" w:hAnsi="Calibri" w:cs="Times New Roman"/>
                <w:color w:val="FF0000"/>
                <w:sz w:val="18"/>
                <w:szCs w:val="18"/>
                <w:lang w:eastAsia="en-GB"/>
              </w:rPr>
              <w:t> </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46F6E" w:rsidRPr="00E92DF5" w:rsidRDefault="00546F6E" w:rsidP="003C480F">
            <w:pPr>
              <w:jc w:val="right"/>
              <w:rPr>
                <w:rFonts w:ascii="Calibri" w:hAnsi="Calibri" w:cs="Times New Roman"/>
                <w:color w:val="FF0000"/>
                <w:sz w:val="18"/>
                <w:szCs w:val="18"/>
                <w:u w:val="single"/>
                <w:lang w:eastAsia="en-GB"/>
              </w:rPr>
            </w:pPr>
            <w:r w:rsidRPr="00E92DF5">
              <w:rPr>
                <w:rFonts w:ascii="Calibri" w:hAnsi="Calibri" w:cs="Times New Roman"/>
                <w:color w:val="FF0000"/>
                <w:sz w:val="18"/>
                <w:szCs w:val="18"/>
                <w:u w:val="single"/>
                <w:lang w:eastAsia="en-GB"/>
              </w:rPr>
              <w:t xml:space="preserve">     </w:t>
            </w:r>
            <w:r>
              <w:rPr>
                <w:rFonts w:ascii="Calibri" w:hAnsi="Calibri" w:cs="Times New Roman"/>
                <w:color w:val="FF0000"/>
                <w:sz w:val="18"/>
                <w:szCs w:val="18"/>
                <w:u w:val="single"/>
                <w:lang w:eastAsia="en-GB"/>
              </w:rPr>
              <w:t xml:space="preserve">    </w:t>
            </w:r>
            <w:r w:rsidRPr="00E92DF5">
              <w:rPr>
                <w:rFonts w:ascii="Calibri" w:hAnsi="Calibri" w:cs="Times New Roman"/>
                <w:color w:val="FF0000"/>
                <w:sz w:val="18"/>
                <w:szCs w:val="18"/>
                <w:u w:val="single"/>
                <w:lang w:eastAsia="en-GB"/>
              </w:rPr>
              <w:t xml:space="preserve">                 -   </w:t>
            </w:r>
          </w:p>
        </w:tc>
      </w:tr>
      <w:tr w:rsidR="00643168" w:rsidRPr="00E92DF5" w:rsidTr="007949CE">
        <w:trPr>
          <w:trHeight w:val="227"/>
        </w:trPr>
        <w:tc>
          <w:tcPr>
            <w:tcW w:w="28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0109BB">
            <w:pPr>
              <w:tabs>
                <w:tab w:val="left" w:pos="1187"/>
              </w:tabs>
              <w:jc w:val="right"/>
              <w:rPr>
                <w:rFonts w:ascii="Calibri" w:hAnsi="Calibri" w:cs="Times New Roman"/>
                <w:b/>
                <w:bCs/>
                <w:color w:val="000000"/>
                <w:sz w:val="18"/>
                <w:szCs w:val="18"/>
                <w:u w:val="double"/>
                <w:lang w:eastAsia="en-GB"/>
              </w:rPr>
            </w:pPr>
            <w:r w:rsidRPr="00E92DF5">
              <w:rPr>
                <w:rFonts w:ascii="Calibri" w:hAnsi="Calibri" w:cs="Times New Roman"/>
                <w:b/>
                <w:bCs/>
                <w:color w:val="000000"/>
                <w:sz w:val="18"/>
                <w:szCs w:val="18"/>
                <w:u w:val="double"/>
                <w:lang w:eastAsia="en-GB"/>
              </w:rPr>
              <w:t xml:space="preserve"> </w:t>
            </w:r>
            <w:r w:rsidR="00546F6E">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 xml:space="preserve"> </w:t>
            </w:r>
            <w:r w:rsidR="000109BB">
              <w:rPr>
                <w:rFonts w:ascii="Calibri" w:hAnsi="Calibri" w:cs="Times New Roman"/>
                <w:b/>
                <w:bCs/>
                <w:color w:val="000000"/>
                <w:sz w:val="18"/>
                <w:szCs w:val="18"/>
                <w:u w:val="double"/>
                <w:lang w:eastAsia="en-GB"/>
              </w:rPr>
              <w:t>214.43</w:t>
            </w: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Closing Balance</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109</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075.72</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u w:val="double"/>
                <w:lang w:eastAsia="en-GB"/>
              </w:rPr>
            </w:pPr>
            <w:r w:rsidRPr="00E92DF5">
              <w:rPr>
                <w:rFonts w:ascii="Calibri" w:hAnsi="Calibri" w:cs="Times New Roman"/>
                <w:b/>
                <w:bCs/>
                <w:color w:val="000000"/>
                <w:sz w:val="18"/>
                <w:szCs w:val="18"/>
                <w:u w:val="single"/>
                <w:lang w:eastAsia="en-GB"/>
              </w:rPr>
              <w:t> </w:t>
            </w:r>
          </w:p>
        </w:tc>
      </w:tr>
      <w:tr w:rsidR="00643168" w:rsidRPr="00E92DF5" w:rsidTr="007949CE">
        <w:trPr>
          <w:trHeight w:val="227"/>
        </w:trPr>
        <w:tc>
          <w:tcPr>
            <w:tcW w:w="2850" w:type="dxa"/>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19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p>
        </w:tc>
        <w:tc>
          <w:tcPr>
            <w:tcW w:w="283" w:type="dxa"/>
            <w:tcBorders>
              <w:top w:val="nil"/>
              <w:left w:val="single" w:sz="4" w:space="0" w:color="auto"/>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p>
        </w:tc>
        <w:tc>
          <w:tcPr>
            <w:tcW w:w="241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108</w:t>
            </w:r>
            <w:r w:rsidR="00747C3D">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861.29</w:t>
            </w:r>
          </w:p>
        </w:tc>
      </w:tr>
      <w:tr w:rsidR="00643168" w:rsidRPr="00E92DF5" w:rsidTr="007949CE">
        <w:trPr>
          <w:trHeight w:val="227"/>
        </w:trPr>
        <w:tc>
          <w:tcPr>
            <w:tcW w:w="6662"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Earmarked Funds</w:t>
            </w:r>
          </w:p>
        </w:tc>
        <w:tc>
          <w:tcPr>
            <w:tcW w:w="284" w:type="dxa"/>
            <w:tcBorders>
              <w:top w:val="nil"/>
              <w:left w:val="single" w:sz="4" w:space="0" w:color="auto"/>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sz w:val="18"/>
                <w:szCs w:val="18"/>
                <w:lang w:eastAsia="en-GB"/>
              </w:rPr>
              <w:t>Operating Costs (5</w:t>
            </w:r>
            <w:r w:rsidRPr="00E92DF5">
              <w:rPr>
                <w:rFonts w:ascii="Calibri" w:hAnsi="Calibri" w:cs="Times New Roman"/>
                <w:sz w:val="18"/>
                <w:szCs w:val="18"/>
                <w:lang w:eastAsia="en-GB"/>
              </w:rPr>
              <w:t xml:space="preserve"> Months)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0109BB">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sidR="000109BB">
              <w:rPr>
                <w:rFonts w:ascii="Calibri" w:hAnsi="Calibri" w:cs="Times New Roman"/>
                <w:sz w:val="18"/>
                <w:szCs w:val="18"/>
                <w:lang w:eastAsia="en-GB"/>
              </w:rPr>
              <w:t>9</w:t>
            </w:r>
            <w:r w:rsidRPr="00E92DF5">
              <w:rPr>
                <w:rFonts w:ascii="Calibri" w:hAnsi="Calibri" w:cs="Times New Roman"/>
                <w:sz w:val="18"/>
                <w:szCs w:val="18"/>
                <w:lang w:eastAsia="en-GB"/>
              </w:rPr>
              <w:t>,</w:t>
            </w:r>
            <w:r w:rsidR="000109BB">
              <w:rPr>
                <w:rFonts w:ascii="Calibri" w:hAnsi="Calibri" w:cs="Times New Roman"/>
                <w:sz w:val="18"/>
                <w:szCs w:val="18"/>
                <w:lang w:eastAsia="en-GB"/>
              </w:rPr>
              <w:t>766.25</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(£7,000 27</w:t>
            </w:r>
            <w:r w:rsidRPr="00643168">
              <w:rPr>
                <w:rFonts w:ascii="Calibri" w:hAnsi="Calibri" w:cs="Times New Roman"/>
                <w:color w:val="000000"/>
                <w:sz w:val="18"/>
                <w:szCs w:val="18"/>
                <w:vertAlign w:val="superscript"/>
                <w:lang w:eastAsia="en-GB"/>
              </w:rPr>
              <w:t>th</w:t>
            </w:r>
            <w:r>
              <w:rPr>
                <w:rFonts w:ascii="Calibri" w:hAnsi="Calibri" w:cs="Times New Roman"/>
                <w:color w:val="000000"/>
                <w:sz w:val="18"/>
                <w:szCs w:val="18"/>
                <w:lang w:eastAsia="en-GB"/>
              </w:rPr>
              <w:t xml:space="preserve"> June per annum)</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w:t>
            </w:r>
            <w:r w:rsidRPr="00E92DF5">
              <w:rPr>
                <w:rFonts w:ascii="Calibri" w:hAnsi="Calibri" w:cs="Times New Roman"/>
                <w:sz w:val="18"/>
                <w:szCs w:val="18"/>
                <w:lang w:eastAsia="en-GB"/>
              </w:rPr>
              <w:t xml:space="preserve">   </w:t>
            </w:r>
            <w:r>
              <w:rPr>
                <w:rFonts w:ascii="Calibri" w:hAnsi="Calibri" w:cs="Times New Roman"/>
                <w:sz w:val="18"/>
                <w:szCs w:val="18"/>
                <w:lang w:eastAsia="en-GB"/>
              </w:rPr>
              <w:t>56</w:t>
            </w:r>
            <w:r w:rsidRPr="00E92DF5">
              <w:rPr>
                <w:rFonts w:ascii="Calibri" w:hAnsi="Calibri" w:cs="Times New Roman"/>
                <w:sz w:val="18"/>
                <w:szCs w:val="18"/>
                <w:lang w:eastAsia="en-GB"/>
              </w:rPr>
              <w:t>,</w:t>
            </w:r>
            <w:r>
              <w:rPr>
                <w:rFonts w:ascii="Calibri" w:hAnsi="Calibri" w:cs="Times New Roman"/>
                <w:sz w:val="18"/>
                <w:szCs w:val="18"/>
                <w:lang w:eastAsia="en-GB"/>
              </w:rPr>
              <w:t>530.00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Martingales Estate available funds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3</w:t>
            </w:r>
            <w:r w:rsidRPr="00E92DF5">
              <w:rPr>
                <w:rFonts w:ascii="Calibri" w:hAnsi="Calibri" w:cs="Times New Roman"/>
                <w:sz w:val="18"/>
                <w:szCs w:val="18"/>
                <w:lang w:eastAsia="en-GB"/>
              </w:rPr>
              <w:t>,</w:t>
            </w:r>
            <w:r>
              <w:rPr>
                <w:rFonts w:ascii="Calibri" w:hAnsi="Calibri" w:cs="Times New Roman"/>
                <w:sz w:val="18"/>
                <w:szCs w:val="18"/>
                <w:lang w:eastAsia="en-GB"/>
              </w:rPr>
              <w:t>254.10</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proofErr w:type="spellStart"/>
            <w:r>
              <w:rPr>
                <w:rFonts w:ascii="Calibri" w:hAnsi="Calibri" w:cs="Times New Roman"/>
                <w:sz w:val="18"/>
                <w:szCs w:val="18"/>
                <w:lang w:eastAsia="en-GB"/>
              </w:rPr>
              <w:t>Recreartion</w:t>
            </w:r>
            <w:proofErr w:type="spellEnd"/>
            <w:r>
              <w:rPr>
                <w:rFonts w:ascii="Calibri" w:hAnsi="Calibri" w:cs="Times New Roman"/>
                <w:sz w:val="18"/>
                <w:szCs w:val="18"/>
                <w:lang w:eastAsia="en-GB"/>
              </w:rPr>
              <w:t xml:space="preserve"> Ground</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2,867.12</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Recreation Ground MUGA Support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4</w:t>
            </w:r>
            <w:r w:rsidRPr="00E92DF5">
              <w:rPr>
                <w:rFonts w:ascii="Calibri" w:hAnsi="Calibri" w:cs="Times New Roman"/>
                <w:sz w:val="18"/>
                <w:szCs w:val="18"/>
                <w:lang w:eastAsia="en-GB"/>
              </w:rPr>
              <w:t>,</w:t>
            </w:r>
            <w:r>
              <w:rPr>
                <w:rFonts w:ascii="Calibri" w:hAnsi="Calibri" w:cs="Times New Roman"/>
                <w:sz w:val="18"/>
                <w:szCs w:val="18"/>
                <w:lang w:eastAsia="en-GB"/>
              </w:rPr>
              <w:t>885.</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Parish Partnership Scheme 2015</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9,000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Parish Partnership Scheme 2016</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2,200</w:t>
            </w:r>
            <w:r w:rsidRPr="00E92DF5">
              <w:rPr>
                <w:rFonts w:ascii="Calibri" w:hAnsi="Calibri" w:cs="Times New Roman"/>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nil"/>
            </w:tcBorders>
            <w:shd w:val="clear" w:color="auto" w:fill="auto"/>
            <w:noWrap/>
            <w:vAlign w:val="center"/>
            <w:hideMark/>
          </w:tcPr>
          <w:p w:rsidR="00643168" w:rsidRPr="00E92DF5" w:rsidRDefault="00643168" w:rsidP="00643168">
            <w:pPr>
              <w:rPr>
                <w:rFonts w:ascii="Calibri" w:hAnsi="Calibri" w:cs="Times New Roman"/>
                <w:sz w:val="18"/>
                <w:szCs w:val="18"/>
                <w:lang w:eastAsia="en-GB"/>
              </w:rPr>
            </w:pPr>
            <w:r>
              <w:rPr>
                <w:rFonts w:ascii="Calibri" w:hAnsi="Calibri" w:cs="Times New Roman"/>
                <w:sz w:val="18"/>
                <w:szCs w:val="18"/>
                <w:lang w:eastAsia="en-GB"/>
              </w:rPr>
              <w:t>Historical Use</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107.26</w:t>
            </w:r>
            <w:r w:rsidRPr="00E92DF5">
              <w:rPr>
                <w:rFonts w:ascii="Calibri" w:hAnsi="Calibri" w:cs="Times New Roman"/>
                <w:sz w:val="18"/>
                <w:szCs w:val="18"/>
                <w:lang w:eastAsia="en-GB"/>
              </w:rPr>
              <w:t xml:space="preserve">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Millennium Green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1</w:t>
            </w:r>
            <w:r w:rsidRPr="00E92DF5">
              <w:rPr>
                <w:rFonts w:ascii="Calibri" w:hAnsi="Calibri" w:cs="Times New Roman"/>
                <w:sz w:val="18"/>
                <w:szCs w:val="18"/>
                <w:lang w:eastAsia="en-GB"/>
              </w:rPr>
              <w:t>,</w:t>
            </w:r>
            <w:r>
              <w:rPr>
                <w:rFonts w:ascii="Calibri" w:hAnsi="Calibri" w:cs="Times New Roman"/>
                <w:sz w:val="18"/>
                <w:szCs w:val="18"/>
                <w:lang w:eastAsia="en-GB"/>
              </w:rPr>
              <w:t>1</w:t>
            </w:r>
            <w:r w:rsidRPr="00E92DF5">
              <w:rPr>
                <w:rFonts w:ascii="Calibri" w:hAnsi="Calibri" w:cs="Times New Roman"/>
                <w:sz w:val="18"/>
                <w:szCs w:val="18"/>
                <w:lang w:eastAsia="en-GB"/>
              </w:rPr>
              <w:t xml:space="preserve">00.00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Churchyard Annual Grant</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sz w:val="18"/>
                <w:szCs w:val="18"/>
                <w:lang w:eastAsia="en-GB"/>
              </w:rPr>
            </w:pPr>
            <w:r w:rsidRPr="00E92DF5">
              <w:rPr>
                <w:rFonts w:ascii="Calibri" w:hAnsi="Calibri" w:cs="Times New Roman"/>
                <w:sz w:val="18"/>
                <w:szCs w:val="18"/>
                <w:lang w:eastAsia="en-GB"/>
              </w:rPr>
              <w:t xml:space="preserve">                  </w:t>
            </w:r>
            <w:r>
              <w:rPr>
                <w:rFonts w:ascii="Calibri" w:hAnsi="Calibri" w:cs="Times New Roman"/>
                <w:sz w:val="18"/>
                <w:szCs w:val="18"/>
                <w:lang w:eastAsia="en-GB"/>
              </w:rPr>
              <w:t xml:space="preserve">     6</w:t>
            </w:r>
            <w:r w:rsidRPr="00E92DF5">
              <w:rPr>
                <w:rFonts w:ascii="Calibri" w:hAnsi="Calibri" w:cs="Times New Roman"/>
                <w:sz w:val="18"/>
                <w:szCs w:val="18"/>
                <w:lang w:eastAsia="en-GB"/>
              </w:rPr>
              <w:t xml:space="preserve">00.00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Pr>
                <w:rFonts w:ascii="Calibri" w:hAnsi="Calibri" w:cs="Times New Roman"/>
                <w:color w:val="000000"/>
                <w:sz w:val="18"/>
                <w:szCs w:val="18"/>
                <w:lang w:eastAsia="en-GB"/>
              </w:rPr>
              <w:t>S137 Grants / Donations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 xml:space="preserve">   </w:t>
            </w:r>
            <w:r w:rsidRPr="00E92DF5">
              <w:rPr>
                <w:rFonts w:ascii="Calibri" w:hAnsi="Calibri" w:cs="Times New Roman"/>
                <w:color w:val="000000"/>
                <w:sz w:val="18"/>
                <w:szCs w:val="18"/>
                <w:lang w:eastAsia="en-GB"/>
              </w:rPr>
              <w:t xml:space="preserve">    </w:t>
            </w:r>
            <w:r>
              <w:rPr>
                <w:rFonts w:ascii="Calibri" w:hAnsi="Calibri" w:cs="Times New Roman"/>
                <w:color w:val="000000"/>
                <w:sz w:val="18"/>
                <w:szCs w:val="18"/>
                <w:lang w:eastAsia="en-GB"/>
              </w:rPr>
              <w:t>250</w:t>
            </w:r>
            <w:r w:rsidRPr="00E92DF5">
              <w:rPr>
                <w:rFonts w:ascii="Calibri" w:hAnsi="Calibri" w:cs="Times New Roman"/>
                <w:color w:val="000000"/>
                <w:sz w:val="18"/>
                <w:szCs w:val="18"/>
                <w:lang w:eastAsia="en-GB"/>
              </w:rPr>
              <w:t xml:space="preserve">.00 </w:t>
            </w:r>
          </w:p>
        </w:tc>
        <w:tc>
          <w:tcPr>
            <w:tcW w:w="284"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701"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83"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410"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nil"/>
              <w:left w:val="nil"/>
              <w:bottom w:val="nil"/>
              <w:right w:val="nil"/>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Closing Balances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108</w:t>
            </w:r>
            <w:r w:rsidR="00643168"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861.29</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643168"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3C480F">
            <w:pPr>
              <w:jc w:val="right"/>
              <w:rPr>
                <w:rFonts w:ascii="Calibri" w:hAnsi="Calibri" w:cs="Times New Roman"/>
                <w:color w:val="000000"/>
                <w:sz w:val="18"/>
                <w:szCs w:val="18"/>
                <w:lang w:eastAsia="en-GB"/>
              </w:rPr>
            </w:pPr>
          </w:p>
        </w:tc>
        <w:tc>
          <w:tcPr>
            <w:tcW w:w="284" w:type="dxa"/>
            <w:tcBorders>
              <w:top w:val="nil"/>
              <w:left w:val="nil"/>
              <w:bottom w:val="nil"/>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0109BB" w:rsidP="000109BB">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90</w:t>
            </w:r>
            <w:r w:rsidR="00643168" w:rsidRPr="00E92DF5">
              <w:rPr>
                <w:rFonts w:ascii="Calibri" w:hAnsi="Calibri" w:cs="Times New Roman"/>
                <w:b/>
                <w:bCs/>
                <w:color w:val="000000"/>
                <w:sz w:val="18"/>
                <w:szCs w:val="18"/>
                <w:u w:val="double"/>
                <w:lang w:eastAsia="en-GB"/>
              </w:rPr>
              <w:t>,</w:t>
            </w:r>
            <w:r>
              <w:rPr>
                <w:rFonts w:ascii="Calibri" w:hAnsi="Calibri" w:cs="Times New Roman"/>
                <w:b/>
                <w:bCs/>
                <w:color w:val="000000"/>
                <w:sz w:val="18"/>
                <w:szCs w:val="18"/>
                <w:u w:val="double"/>
                <w:lang w:eastAsia="en-GB"/>
              </w:rPr>
              <w:t>559.73</w:t>
            </w: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43168" w:rsidRPr="00E92DF5" w:rsidRDefault="00643168"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r>
      <w:tr w:rsidR="00747C3D" w:rsidRPr="00E92DF5" w:rsidTr="007949CE">
        <w:trPr>
          <w:trHeight w:val="227"/>
        </w:trPr>
        <w:tc>
          <w:tcPr>
            <w:tcW w:w="4835"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Total Earmarked Reserves</w:t>
            </w:r>
          </w:p>
        </w:tc>
        <w:tc>
          <w:tcPr>
            <w:tcW w:w="182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0109BB">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9</w:t>
            </w:r>
            <w:r w:rsidR="000109BB">
              <w:rPr>
                <w:rFonts w:ascii="Calibri" w:hAnsi="Calibri" w:cs="Times New Roman"/>
                <w:b/>
                <w:bCs/>
                <w:color w:val="000000"/>
                <w:sz w:val="18"/>
                <w:szCs w:val="18"/>
                <w:u w:val="double"/>
                <w:lang w:eastAsia="en-GB"/>
              </w:rPr>
              <w:t>0</w:t>
            </w:r>
            <w:r w:rsidRPr="00E92DF5">
              <w:rPr>
                <w:rFonts w:ascii="Calibri" w:hAnsi="Calibri" w:cs="Times New Roman"/>
                <w:b/>
                <w:bCs/>
                <w:color w:val="000000"/>
                <w:sz w:val="18"/>
                <w:szCs w:val="18"/>
                <w:u w:val="double"/>
                <w:lang w:eastAsia="en-GB"/>
              </w:rPr>
              <w:t>,</w:t>
            </w:r>
            <w:r w:rsidR="000109BB">
              <w:rPr>
                <w:rFonts w:ascii="Calibri" w:hAnsi="Calibri" w:cs="Times New Roman"/>
                <w:b/>
                <w:bCs/>
                <w:color w:val="000000"/>
                <w:sz w:val="18"/>
                <w:szCs w:val="18"/>
                <w:u w:val="double"/>
                <w:lang w:eastAsia="en-GB"/>
              </w:rPr>
              <w:t>559.73</w:t>
            </w:r>
          </w:p>
        </w:tc>
        <w:tc>
          <w:tcPr>
            <w:tcW w:w="284" w:type="dxa"/>
            <w:tcBorders>
              <w:top w:val="nil"/>
              <w:left w:val="nil"/>
              <w:bottom w:val="nil"/>
              <w:right w:val="single" w:sz="4" w:space="0" w:color="auto"/>
            </w:tcBorders>
            <w:shd w:val="clear" w:color="auto" w:fill="auto"/>
            <w:noWrap/>
            <w:vAlign w:val="center"/>
            <w:hideMark/>
          </w:tcPr>
          <w:p w:rsidR="00747C3D" w:rsidRPr="00E92DF5" w:rsidRDefault="00747C3D" w:rsidP="00643168">
            <w:pPr>
              <w:rPr>
                <w:rFonts w:ascii="Calibri" w:hAnsi="Calibri" w:cs="Times New Roman"/>
                <w:color w:val="000000"/>
                <w:sz w:val="18"/>
                <w:szCs w:val="18"/>
                <w:lang w:eastAsia="en-GB"/>
              </w:rPr>
            </w:pPr>
          </w:p>
        </w:tc>
        <w:tc>
          <w:tcPr>
            <w:tcW w:w="22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color w:val="000000"/>
                <w:sz w:val="18"/>
                <w:szCs w:val="18"/>
                <w:lang w:eastAsia="en-GB"/>
              </w:rPr>
            </w:pPr>
            <w:r w:rsidRPr="00E92DF5">
              <w:rPr>
                <w:rFonts w:ascii="Calibri" w:hAnsi="Calibri" w:cs="Times New Roman"/>
                <w:color w:val="000000"/>
                <w:sz w:val="18"/>
                <w:szCs w:val="18"/>
                <w:lang w:eastAsia="en-GB"/>
              </w:rPr>
              <w:t> </w:t>
            </w:r>
          </w:p>
        </w:tc>
        <w:tc>
          <w:tcPr>
            <w:tcW w:w="17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3C480F">
            <w:pPr>
              <w:jc w:val="right"/>
              <w:rPr>
                <w:rFonts w:ascii="Calibri" w:hAnsi="Calibri" w:cs="Times New Roman"/>
                <w:color w:val="000000"/>
                <w:sz w:val="18"/>
                <w:szCs w:val="18"/>
                <w:lang w:eastAsia="en-GB"/>
              </w:rPr>
            </w:pPr>
          </w:p>
        </w:tc>
        <w:tc>
          <w:tcPr>
            <w:tcW w:w="2693" w:type="dxa"/>
            <w:gridSpan w:val="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643168">
            <w:pPr>
              <w:rPr>
                <w:rFonts w:ascii="Calibri" w:hAnsi="Calibri" w:cs="Times New Roman"/>
                <w:b/>
                <w:bCs/>
                <w:color w:val="000000"/>
                <w:sz w:val="18"/>
                <w:szCs w:val="18"/>
                <w:lang w:eastAsia="en-GB"/>
              </w:rPr>
            </w:pPr>
            <w:r w:rsidRPr="00E92DF5">
              <w:rPr>
                <w:rFonts w:ascii="Calibri" w:hAnsi="Calibri" w:cs="Times New Roman"/>
                <w:b/>
                <w:bCs/>
                <w:color w:val="000000"/>
                <w:sz w:val="18"/>
                <w:szCs w:val="18"/>
                <w:lang w:eastAsia="en-GB"/>
              </w:rPr>
              <w:t>Remaining Available Precept</w:t>
            </w:r>
          </w:p>
        </w:tc>
        <w:tc>
          <w:tcPr>
            <w:tcW w:w="155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47C3D" w:rsidRPr="00E92DF5" w:rsidRDefault="00747C3D" w:rsidP="000109BB">
            <w:pPr>
              <w:jc w:val="right"/>
              <w:rPr>
                <w:rFonts w:ascii="Calibri" w:hAnsi="Calibri" w:cs="Times New Roman"/>
                <w:b/>
                <w:bCs/>
                <w:color w:val="000000"/>
                <w:sz w:val="18"/>
                <w:szCs w:val="18"/>
                <w:u w:val="double"/>
                <w:lang w:eastAsia="en-GB"/>
              </w:rPr>
            </w:pPr>
            <w:r>
              <w:rPr>
                <w:rFonts w:ascii="Calibri" w:hAnsi="Calibri" w:cs="Times New Roman"/>
                <w:b/>
                <w:bCs/>
                <w:color w:val="000000"/>
                <w:sz w:val="18"/>
                <w:szCs w:val="18"/>
                <w:u w:val="double"/>
                <w:lang w:eastAsia="en-GB"/>
              </w:rPr>
              <w:t>1</w:t>
            </w:r>
            <w:r w:rsidR="000109BB">
              <w:rPr>
                <w:rFonts w:ascii="Calibri" w:hAnsi="Calibri" w:cs="Times New Roman"/>
                <w:b/>
                <w:bCs/>
                <w:color w:val="000000"/>
                <w:sz w:val="18"/>
                <w:szCs w:val="18"/>
                <w:u w:val="double"/>
                <w:lang w:eastAsia="en-GB"/>
              </w:rPr>
              <w:t>8</w:t>
            </w:r>
            <w:r w:rsidRPr="00E92DF5">
              <w:rPr>
                <w:rFonts w:ascii="Calibri" w:hAnsi="Calibri" w:cs="Times New Roman"/>
                <w:b/>
                <w:bCs/>
                <w:color w:val="000000"/>
                <w:sz w:val="18"/>
                <w:szCs w:val="18"/>
                <w:u w:val="double"/>
                <w:lang w:eastAsia="en-GB"/>
              </w:rPr>
              <w:t>,</w:t>
            </w:r>
            <w:r w:rsidR="000109BB">
              <w:rPr>
                <w:rFonts w:ascii="Calibri" w:hAnsi="Calibri" w:cs="Times New Roman"/>
                <w:b/>
                <w:bCs/>
                <w:color w:val="000000"/>
                <w:sz w:val="18"/>
                <w:szCs w:val="18"/>
                <w:u w:val="double"/>
                <w:lang w:eastAsia="en-GB"/>
              </w:rPr>
              <w:t>301.56</w:t>
            </w:r>
          </w:p>
        </w:tc>
      </w:tr>
    </w:tbl>
    <w:p w:rsidR="00543FCD" w:rsidRDefault="00543FCD" w:rsidP="00797373">
      <w:pPr>
        <w:pStyle w:val="NoSpacing"/>
        <w:ind w:left="720"/>
        <w:jc w:val="both"/>
        <w:rPr>
          <w:rFonts w:eastAsia="Times New Roman" w:cs="Arial"/>
          <w:b/>
        </w:rPr>
        <w:sectPr w:rsidR="00543FCD" w:rsidSect="00AB0CB1">
          <w:pgSz w:w="16838" w:h="11906" w:orient="landscape"/>
          <w:pgMar w:top="851" w:right="851" w:bottom="851" w:left="709" w:header="709" w:footer="851" w:gutter="0"/>
          <w:cols w:space="708"/>
          <w:docGrid w:linePitch="360"/>
        </w:sectPr>
      </w:pPr>
    </w:p>
    <w:p w:rsidR="002C4DA8" w:rsidRDefault="00543FCD" w:rsidP="005C6FB9">
      <w:pPr>
        <w:pStyle w:val="NoSpacing"/>
        <w:ind w:left="720"/>
        <w:jc w:val="both"/>
        <w:rPr>
          <w:rFonts w:cs="Tahoma"/>
          <w:b/>
        </w:rPr>
      </w:pPr>
      <w:r>
        <w:rPr>
          <w:rFonts w:cs="Tahoma"/>
          <w:b/>
        </w:rPr>
        <w:lastRenderedPageBreak/>
        <w:t>64</w:t>
      </w:r>
      <w:r w:rsidR="00E11252" w:rsidRPr="00377D35">
        <w:rPr>
          <w:rFonts w:cs="Tahoma"/>
          <w:b/>
        </w:rPr>
        <w:t>.</w:t>
      </w:r>
      <w:r w:rsidR="00831041">
        <w:rPr>
          <w:rFonts w:cs="Tahoma"/>
          <w:b/>
        </w:rPr>
        <w:t>2</w:t>
      </w:r>
      <w:r w:rsidR="002C4DA8" w:rsidRPr="00377D35">
        <w:rPr>
          <w:rFonts w:cs="Tahoma"/>
          <w:b/>
        </w:rPr>
        <w:t>/</w:t>
      </w:r>
      <w:r w:rsidR="00566B74">
        <w:rPr>
          <w:rFonts w:cs="Tahoma"/>
          <w:b/>
        </w:rPr>
        <w:t>16</w:t>
      </w:r>
      <w:r w:rsidR="00FF0522">
        <w:rPr>
          <w:rFonts w:cs="Tahoma"/>
          <w:b/>
        </w:rPr>
        <w:t xml:space="preserve"> </w:t>
      </w:r>
      <w:r w:rsidR="002C4DA8" w:rsidRPr="00377D35">
        <w:rPr>
          <w:rFonts w:cs="Tahoma"/>
          <w:b/>
        </w:rPr>
        <w:t>Payment of bills authorisation</w:t>
      </w:r>
    </w:p>
    <w:tbl>
      <w:tblPr>
        <w:tblW w:w="10221" w:type="dxa"/>
        <w:tblInd w:w="93" w:type="dxa"/>
        <w:tblLayout w:type="fixed"/>
        <w:tblLook w:val="04A0"/>
      </w:tblPr>
      <w:tblGrid>
        <w:gridCol w:w="980"/>
        <w:gridCol w:w="2437"/>
        <w:gridCol w:w="2127"/>
        <w:gridCol w:w="1134"/>
        <w:gridCol w:w="885"/>
        <w:gridCol w:w="886"/>
        <w:gridCol w:w="886"/>
        <w:gridCol w:w="886"/>
      </w:tblGrid>
      <w:tr w:rsidR="00CF1325" w:rsidRPr="004F0190" w:rsidTr="00CF1325">
        <w:trPr>
          <w:trHeight w:val="300"/>
        </w:trPr>
        <w:tc>
          <w:tcPr>
            <w:tcW w:w="9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color w:val="000000"/>
                <w:sz w:val="16"/>
                <w:szCs w:val="16"/>
              </w:rPr>
            </w:pPr>
            <w:r w:rsidRPr="004F0190">
              <w:rPr>
                <w:rFonts w:ascii="Calibri" w:hAnsi="Calibri"/>
                <w:b/>
                <w:bCs/>
                <w:color w:val="000000"/>
                <w:sz w:val="16"/>
                <w:szCs w:val="16"/>
              </w:rPr>
              <w:t>Date</w:t>
            </w:r>
          </w:p>
        </w:tc>
        <w:tc>
          <w:tcPr>
            <w:tcW w:w="243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Payee</w:t>
            </w:r>
          </w:p>
        </w:tc>
        <w:tc>
          <w:tcPr>
            <w:tcW w:w="2127"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Description</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Transaction</w:t>
            </w:r>
          </w:p>
        </w:tc>
        <w:tc>
          <w:tcPr>
            <w:tcW w:w="885"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Net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VAT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Gross  £</w:t>
            </w:r>
          </w:p>
        </w:tc>
        <w:tc>
          <w:tcPr>
            <w:tcW w:w="886" w:type="dxa"/>
            <w:tcBorders>
              <w:top w:val="single" w:sz="4" w:space="0" w:color="auto"/>
              <w:left w:val="nil"/>
              <w:bottom w:val="single" w:sz="4" w:space="0" w:color="auto"/>
              <w:right w:val="single" w:sz="4" w:space="0" w:color="auto"/>
            </w:tcBorders>
            <w:shd w:val="clear" w:color="auto" w:fill="auto"/>
            <w:vAlign w:val="center"/>
            <w:hideMark/>
          </w:tcPr>
          <w:p w:rsidR="00CF1325" w:rsidRPr="004F0190" w:rsidRDefault="00CF1325" w:rsidP="00CF1325">
            <w:pPr>
              <w:rPr>
                <w:rFonts w:ascii="Calibri" w:hAnsi="Calibri"/>
                <w:b/>
                <w:bCs/>
                <w:sz w:val="16"/>
                <w:szCs w:val="16"/>
              </w:rPr>
            </w:pPr>
            <w:r w:rsidRPr="004F0190">
              <w:rPr>
                <w:rFonts w:ascii="Calibri" w:hAnsi="Calibri"/>
                <w:b/>
                <w:bCs/>
                <w:sz w:val="16"/>
                <w:szCs w:val="16"/>
              </w:rPr>
              <w:t>Receipt £</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05.05.2016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Room Hire 07.04.2016</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102487</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05.05.2016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 xml:space="preserve">Grounds </w:t>
            </w:r>
            <w:proofErr w:type="spellStart"/>
            <w:r w:rsidRPr="004F0190">
              <w:rPr>
                <w:rFonts w:ascii="Calibri" w:hAnsi="Calibri"/>
                <w:color w:val="000000"/>
                <w:sz w:val="16"/>
                <w:szCs w:val="16"/>
              </w:rPr>
              <w:t>Maint</w:t>
            </w:r>
            <w:proofErr w:type="spellEnd"/>
            <w:r w:rsidRPr="004F0190">
              <w:rPr>
                <w:rFonts w:ascii="Calibri" w:hAnsi="Calibri"/>
                <w:color w:val="000000"/>
                <w:sz w:val="16"/>
                <w:szCs w:val="16"/>
              </w:rPr>
              <w:t xml:space="preserve"> 03.05.2016</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102488</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206.33</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41.27</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247.60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05.05.2016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Tenant (Plot 2)</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Stub 100072</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40.00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05.05.2016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Tenant (Plot 19)</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Stub 100073</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25.00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10.05.2016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Tenant (Plot 4b/5)</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30.00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18.05.2016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VAT Repayment 2014/2015</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408.05</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23.05.2016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Watlington Sports &amp; Social Club</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Peppercorn Rent</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BACS</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25.00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24.05.2016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Glazewing</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Waste Collection Apr</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102489</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24.46</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4.89</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29.35</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24.05.2016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Ultimate Land &amp; Gardens Ltd</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 xml:space="preserve">Grounds </w:t>
            </w:r>
            <w:proofErr w:type="spellStart"/>
            <w:r w:rsidRPr="004F0190">
              <w:rPr>
                <w:rFonts w:ascii="Calibri" w:hAnsi="Calibri"/>
                <w:color w:val="000000"/>
                <w:sz w:val="16"/>
                <w:szCs w:val="16"/>
              </w:rPr>
              <w:t>Maint</w:t>
            </w:r>
            <w:proofErr w:type="spellEnd"/>
            <w:r w:rsidRPr="004F0190">
              <w:rPr>
                <w:rFonts w:ascii="Calibri" w:hAnsi="Calibri"/>
                <w:color w:val="000000"/>
                <w:sz w:val="16"/>
                <w:szCs w:val="16"/>
              </w:rPr>
              <w:t xml:space="preserve"> 17.05.2016</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102490</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206.33</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41.27</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247.60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24.05.2016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General Gardening Services</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Allotment Gardening</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102491</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37.00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37.00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24.05.2016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Cllr J Golding</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Pr>
                <w:rFonts w:ascii="Calibri" w:hAnsi="Calibri"/>
                <w:color w:val="000000"/>
                <w:sz w:val="16"/>
                <w:szCs w:val="16"/>
              </w:rPr>
              <w:t>Chairman's Allowance 15/</w:t>
            </w:r>
            <w:r w:rsidRPr="004F0190">
              <w:rPr>
                <w:rFonts w:ascii="Calibri" w:hAnsi="Calibri"/>
                <w:color w:val="000000"/>
                <w:sz w:val="16"/>
                <w:szCs w:val="16"/>
              </w:rPr>
              <w:t>16</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102492</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90.00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90.00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24.05.2016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Tenant (Plot 4a)</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Stub 100074</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24.05.2016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Tenant (Plot 17)</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sz w:val="16"/>
                <w:szCs w:val="16"/>
              </w:rPr>
            </w:pPr>
            <w:r w:rsidRPr="004F0190">
              <w:rPr>
                <w:rFonts w:ascii="Calibri" w:hAnsi="Calibri"/>
                <w:sz w:val="16"/>
                <w:szCs w:val="16"/>
              </w:rPr>
              <w:t>Allotment Rent</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sz w:val="16"/>
                <w:szCs w:val="16"/>
              </w:rPr>
            </w:pPr>
            <w:r w:rsidRPr="004F0190">
              <w:rPr>
                <w:rFonts w:ascii="Calibri" w:hAnsi="Calibri"/>
                <w:sz w:val="16"/>
                <w:szCs w:val="16"/>
              </w:rPr>
              <w:t>Stub 100075</w:t>
            </w:r>
          </w:p>
        </w:tc>
        <w:tc>
          <w:tcPr>
            <w:tcW w:w="88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40.00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31.05.2016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Clerk Salary</w:t>
            </w:r>
          </w:p>
        </w:tc>
        <w:tc>
          <w:tcPr>
            <w:tcW w:w="212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Salary</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102493</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795.62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795.62</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31.05.2016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Clerk Expenses</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Expenses</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102493</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114.80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114.80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31.05.2016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Clerk Stationery (</w:t>
            </w:r>
            <w:proofErr w:type="spellStart"/>
            <w:r w:rsidRPr="004F0190">
              <w:rPr>
                <w:rFonts w:ascii="Calibri" w:hAnsi="Calibri"/>
                <w:color w:val="000000"/>
                <w:sz w:val="16"/>
                <w:szCs w:val="16"/>
              </w:rPr>
              <w:t>Sainsburys</w:t>
            </w:r>
            <w:proofErr w:type="spellEnd"/>
            <w:r w:rsidRPr="004F0190">
              <w:rPr>
                <w:rFonts w:ascii="Calibri" w:hAnsi="Calibri"/>
                <w:color w:val="000000"/>
                <w:sz w:val="16"/>
                <w:szCs w:val="16"/>
              </w:rPr>
              <w:t xml:space="preserve">) </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Pens, Clips, Calculator, Paper</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102493</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11.24</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2.25</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13.49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31.05.2016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Clerk Stationery (</w:t>
            </w:r>
            <w:proofErr w:type="spellStart"/>
            <w:r w:rsidRPr="004F0190">
              <w:rPr>
                <w:rFonts w:ascii="Calibri" w:hAnsi="Calibri"/>
                <w:color w:val="000000"/>
                <w:sz w:val="16"/>
                <w:szCs w:val="16"/>
              </w:rPr>
              <w:t>Wilko</w:t>
            </w:r>
            <w:proofErr w:type="spellEnd"/>
            <w:r w:rsidRPr="004F0190">
              <w:rPr>
                <w:rFonts w:ascii="Calibri" w:hAnsi="Calibri"/>
                <w:color w:val="000000"/>
                <w:sz w:val="16"/>
                <w:szCs w:val="16"/>
              </w:rPr>
              <w:t xml:space="preserve">) </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Folders, A3 Document Bags</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102493</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10.83</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2.17</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13.00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31.05.2016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Clerk Postage</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Postage</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102493</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6.60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6.60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31.05.2016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HMRC</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Employer PAYE / NI</w:t>
            </w:r>
          </w:p>
        </w:tc>
        <w:tc>
          <w:tcPr>
            <w:tcW w:w="1134"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102494</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35.69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35.69</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Mr J Cross</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Internal Audit</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102495</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01.06.2016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 xml:space="preserve">Mr R </w:t>
            </w:r>
            <w:proofErr w:type="spellStart"/>
            <w:r w:rsidRPr="004F0190">
              <w:rPr>
                <w:rFonts w:ascii="Calibri" w:hAnsi="Calibri"/>
                <w:color w:val="000000"/>
                <w:sz w:val="16"/>
                <w:szCs w:val="16"/>
              </w:rPr>
              <w:t>Murfitt</w:t>
            </w:r>
            <w:proofErr w:type="spellEnd"/>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Handyman Services Jan-May</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102496</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657.00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657.00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02.06.2016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proofErr w:type="spellStart"/>
            <w:r w:rsidRPr="004F0190">
              <w:rPr>
                <w:rFonts w:ascii="Calibri" w:hAnsi="Calibri"/>
                <w:color w:val="000000"/>
                <w:sz w:val="16"/>
                <w:szCs w:val="16"/>
              </w:rPr>
              <w:t>Wat</w:t>
            </w:r>
            <w:proofErr w:type="spellEnd"/>
            <w:r w:rsidRPr="004F0190">
              <w:rPr>
                <w:rFonts w:ascii="Calibri" w:hAnsi="Calibri"/>
                <w:color w:val="000000"/>
                <w:sz w:val="16"/>
                <w:szCs w:val="16"/>
              </w:rPr>
              <w:t xml:space="preserve"> Village Fete Working Group</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S137 Donation</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102497</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125.00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02.06.2016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proofErr w:type="spellStart"/>
            <w:r w:rsidRPr="004F0190">
              <w:rPr>
                <w:rFonts w:ascii="Calibri" w:hAnsi="Calibri"/>
                <w:color w:val="000000"/>
                <w:sz w:val="16"/>
                <w:szCs w:val="16"/>
              </w:rPr>
              <w:t>Wat</w:t>
            </w:r>
            <w:proofErr w:type="spellEnd"/>
            <w:r w:rsidRPr="004F0190">
              <w:rPr>
                <w:rFonts w:ascii="Calibri" w:hAnsi="Calibri"/>
                <w:color w:val="000000"/>
                <w:sz w:val="16"/>
                <w:szCs w:val="16"/>
              </w:rPr>
              <w:t xml:space="preserve"> Parochial Church Council</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S137 Annual Grant</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102498</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550.00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550.00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300"/>
        </w:trPr>
        <w:tc>
          <w:tcPr>
            <w:tcW w:w="980" w:type="dxa"/>
            <w:tcBorders>
              <w:top w:val="nil"/>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02.06.2016</w:t>
            </w:r>
          </w:p>
        </w:tc>
        <w:tc>
          <w:tcPr>
            <w:tcW w:w="2437" w:type="dxa"/>
            <w:tcBorders>
              <w:top w:val="nil"/>
              <w:left w:val="nil"/>
              <w:bottom w:val="single" w:sz="4" w:space="0" w:color="auto"/>
              <w:right w:val="single" w:sz="4" w:space="0" w:color="auto"/>
            </w:tcBorders>
            <w:shd w:val="clear" w:color="000000" w:fill="FFFFFF"/>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Watlington Village Hall</w:t>
            </w:r>
          </w:p>
        </w:tc>
        <w:tc>
          <w:tcPr>
            <w:tcW w:w="2127"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rPr>
                <w:rFonts w:ascii="Calibri" w:hAnsi="Calibri"/>
                <w:color w:val="000000"/>
                <w:sz w:val="16"/>
                <w:szCs w:val="16"/>
              </w:rPr>
            </w:pPr>
            <w:r w:rsidRPr="004F0190">
              <w:rPr>
                <w:rFonts w:ascii="Calibri" w:hAnsi="Calibri"/>
                <w:color w:val="000000"/>
                <w:sz w:val="16"/>
                <w:szCs w:val="16"/>
              </w:rPr>
              <w:t>Room Hire 12.05.2016</w:t>
            </w:r>
          </w:p>
        </w:tc>
        <w:tc>
          <w:tcPr>
            <w:tcW w:w="1134"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center"/>
              <w:rPr>
                <w:rFonts w:ascii="Calibri" w:hAnsi="Calibri"/>
                <w:color w:val="000000"/>
                <w:sz w:val="16"/>
                <w:szCs w:val="16"/>
              </w:rPr>
            </w:pPr>
            <w:r w:rsidRPr="004F0190">
              <w:rPr>
                <w:rFonts w:ascii="Calibri" w:hAnsi="Calibri"/>
                <w:color w:val="000000"/>
                <w:sz w:val="16"/>
                <w:szCs w:val="16"/>
              </w:rPr>
              <w:t>102499</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15.50</w:t>
            </w:r>
          </w:p>
        </w:tc>
        <w:tc>
          <w:tcPr>
            <w:tcW w:w="88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0.00</w:t>
            </w:r>
          </w:p>
        </w:tc>
      </w:tr>
      <w:tr w:rsidR="00CF1325" w:rsidRPr="004F0190" w:rsidTr="00CF1325">
        <w:trPr>
          <w:trHeight w:val="405"/>
        </w:trPr>
        <w:tc>
          <w:tcPr>
            <w:tcW w:w="6678" w:type="dxa"/>
            <w:gridSpan w:val="4"/>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F1325" w:rsidRPr="004F0190" w:rsidRDefault="00CF1325" w:rsidP="00CF1325">
            <w:pPr>
              <w:jc w:val="center"/>
              <w:rPr>
                <w:rFonts w:ascii="Calibri" w:hAnsi="Calibri"/>
                <w:b/>
                <w:bCs/>
                <w:color w:val="000000"/>
                <w:sz w:val="16"/>
                <w:szCs w:val="16"/>
              </w:rPr>
            </w:pPr>
            <w:r w:rsidRPr="004F0190">
              <w:rPr>
                <w:rFonts w:ascii="Calibri" w:hAnsi="Calibri"/>
                <w:b/>
                <w:bCs/>
                <w:color w:val="000000"/>
                <w:sz w:val="16"/>
                <w:szCs w:val="16"/>
              </w:rPr>
              <w:t>Totals this month</w:t>
            </w:r>
          </w:p>
        </w:tc>
        <w:tc>
          <w:tcPr>
            <w:tcW w:w="885"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2926.90</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91.84</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3018.74</w:t>
            </w:r>
          </w:p>
        </w:tc>
        <w:tc>
          <w:tcPr>
            <w:tcW w:w="886" w:type="dxa"/>
            <w:tcBorders>
              <w:top w:val="nil"/>
              <w:left w:val="nil"/>
              <w:bottom w:val="single" w:sz="4" w:space="0" w:color="auto"/>
              <w:right w:val="single" w:sz="4" w:space="0" w:color="auto"/>
            </w:tcBorders>
            <w:shd w:val="clear" w:color="auto" w:fill="auto"/>
            <w:noWrap/>
            <w:vAlign w:val="center"/>
            <w:hideMark/>
          </w:tcPr>
          <w:p w:rsidR="00CF1325" w:rsidRPr="004F0190" w:rsidRDefault="00CF1325" w:rsidP="00CF1325">
            <w:pPr>
              <w:jc w:val="right"/>
              <w:rPr>
                <w:rFonts w:ascii="Calibri" w:hAnsi="Calibri"/>
                <w:sz w:val="16"/>
                <w:szCs w:val="16"/>
              </w:rPr>
            </w:pPr>
            <w:r w:rsidRPr="004F0190">
              <w:rPr>
                <w:rFonts w:ascii="Calibri" w:hAnsi="Calibri"/>
                <w:sz w:val="16"/>
                <w:szCs w:val="16"/>
              </w:rPr>
              <w:t>588.05</w:t>
            </w:r>
          </w:p>
        </w:tc>
      </w:tr>
    </w:tbl>
    <w:p w:rsidR="00CF1325" w:rsidRDefault="00CF1325" w:rsidP="005C6FB9">
      <w:pPr>
        <w:pStyle w:val="NoSpacing"/>
        <w:ind w:left="720"/>
        <w:jc w:val="both"/>
        <w:rPr>
          <w:rFonts w:cs="Tahoma"/>
          <w:b/>
        </w:rPr>
      </w:pPr>
    </w:p>
    <w:p w:rsidR="0099553F" w:rsidRPr="001F7FDD" w:rsidRDefault="0099553F" w:rsidP="00EF2C7B">
      <w:pPr>
        <w:ind w:left="720"/>
        <w:jc w:val="both"/>
        <w:rPr>
          <w:rFonts w:asciiTheme="minorHAnsi" w:hAnsiTheme="minorHAnsi"/>
          <w:b/>
          <w:sz w:val="22"/>
          <w:szCs w:val="22"/>
        </w:rPr>
      </w:pPr>
      <w:r w:rsidRPr="001F7FDD">
        <w:rPr>
          <w:rFonts w:asciiTheme="minorHAnsi" w:hAnsiTheme="minorHAnsi"/>
          <w:b/>
          <w:sz w:val="22"/>
          <w:szCs w:val="22"/>
        </w:rPr>
        <w:t>Proposed –</w:t>
      </w:r>
      <w:r w:rsidR="00A13E67">
        <w:rPr>
          <w:rFonts w:asciiTheme="minorHAnsi" w:hAnsiTheme="minorHAnsi"/>
          <w:b/>
          <w:sz w:val="22"/>
          <w:szCs w:val="22"/>
        </w:rPr>
        <w:t xml:space="preserve"> </w:t>
      </w:r>
      <w:r w:rsidRPr="001F7FDD">
        <w:rPr>
          <w:rFonts w:asciiTheme="minorHAnsi" w:hAnsiTheme="minorHAnsi"/>
          <w:b/>
          <w:sz w:val="22"/>
          <w:szCs w:val="22"/>
        </w:rPr>
        <w:t xml:space="preserve">Cllr </w:t>
      </w:r>
      <w:r w:rsidR="00CF1325">
        <w:rPr>
          <w:rFonts w:asciiTheme="minorHAnsi" w:hAnsiTheme="minorHAnsi"/>
          <w:b/>
          <w:sz w:val="22"/>
          <w:szCs w:val="22"/>
        </w:rPr>
        <w:t>Wiles</w:t>
      </w:r>
      <w:r w:rsidR="00CF1325">
        <w:rPr>
          <w:rFonts w:asciiTheme="minorHAnsi" w:hAnsiTheme="minorHAnsi"/>
          <w:b/>
          <w:sz w:val="22"/>
          <w:szCs w:val="22"/>
        </w:rPr>
        <w:tab/>
      </w:r>
      <w:r w:rsidR="00CF1325">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CF1325">
        <w:rPr>
          <w:rFonts w:asciiTheme="minorHAnsi" w:hAnsiTheme="minorHAnsi"/>
          <w:b/>
          <w:sz w:val="22"/>
          <w:szCs w:val="22"/>
        </w:rPr>
        <w:t>Davies</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 xml:space="preserve">That the </w:t>
      </w:r>
      <w:proofErr w:type="gramStart"/>
      <w:r w:rsidRPr="00377D35">
        <w:rPr>
          <w:b/>
        </w:rPr>
        <w:t>payment of bills are</w:t>
      </w:r>
      <w:proofErr w:type="gramEnd"/>
      <w:r w:rsidRPr="00377D35">
        <w:rPr>
          <w:b/>
        </w:rPr>
        <w:t xml:space="preserve"> </w:t>
      </w:r>
      <w:r>
        <w:rPr>
          <w:b/>
        </w:rPr>
        <w:t>approved in accordance with the schedule</w:t>
      </w:r>
      <w:r w:rsidRPr="00377D35">
        <w:rPr>
          <w:b/>
        </w:rPr>
        <w:t>.</w:t>
      </w:r>
    </w:p>
    <w:p w:rsidR="0054670F" w:rsidRPr="00377D35" w:rsidRDefault="0054670F" w:rsidP="00EF2C7B">
      <w:pPr>
        <w:pStyle w:val="NoSpacing"/>
        <w:tabs>
          <w:tab w:val="left" w:pos="709"/>
        </w:tabs>
        <w:ind w:left="720"/>
        <w:contextualSpacing/>
        <w:jc w:val="both"/>
        <w:rPr>
          <w:b/>
        </w:rPr>
      </w:pPr>
    </w:p>
    <w:p w:rsidR="0054670F" w:rsidRPr="00377D35" w:rsidRDefault="0054670F" w:rsidP="00EF2C7B">
      <w:pPr>
        <w:pStyle w:val="NoSpacing"/>
        <w:tabs>
          <w:tab w:val="left" w:pos="709"/>
        </w:tabs>
        <w:ind w:left="720"/>
        <w:contextualSpacing/>
        <w:jc w:val="both"/>
        <w:rPr>
          <w:b/>
        </w:rPr>
      </w:pPr>
      <w:r w:rsidRPr="00377D35">
        <w:rPr>
          <w:b/>
        </w:rPr>
        <w:t>All in favour</w:t>
      </w:r>
    </w:p>
    <w:p w:rsidR="0054670F" w:rsidRPr="001F7FDD" w:rsidRDefault="0054670F" w:rsidP="00EF2C7B">
      <w:pPr>
        <w:ind w:left="720"/>
        <w:jc w:val="both"/>
        <w:rPr>
          <w:rFonts w:asciiTheme="minorHAnsi" w:hAnsiTheme="minorHAnsi"/>
          <w:b/>
          <w:sz w:val="22"/>
          <w:szCs w:val="22"/>
        </w:rPr>
      </w:pPr>
    </w:p>
    <w:p w:rsidR="00EF2C7B" w:rsidRPr="006311CB" w:rsidRDefault="00CF1325" w:rsidP="00EF2C7B">
      <w:pPr>
        <w:pStyle w:val="NoSpacing"/>
        <w:ind w:left="720"/>
        <w:jc w:val="both"/>
        <w:rPr>
          <w:rFonts w:cs="Tahoma"/>
          <w:b/>
        </w:rPr>
      </w:pPr>
      <w:r>
        <w:rPr>
          <w:rFonts w:cs="Tahoma"/>
          <w:b/>
        </w:rPr>
        <w:t>64</w:t>
      </w:r>
      <w:r w:rsidR="00EF2C7B" w:rsidRPr="006311CB">
        <w:rPr>
          <w:rFonts w:cs="Tahoma"/>
          <w:b/>
        </w:rPr>
        <w:t>.</w:t>
      </w:r>
      <w:r w:rsidR="00EF2C7B">
        <w:rPr>
          <w:rFonts w:cs="Tahoma"/>
          <w:b/>
        </w:rPr>
        <w:t>3</w:t>
      </w:r>
      <w:r w:rsidR="00EF2C7B" w:rsidRPr="006311CB">
        <w:rPr>
          <w:rFonts w:cs="Tahoma"/>
          <w:b/>
        </w:rPr>
        <w:t>/</w:t>
      </w:r>
      <w:r w:rsidR="00EF2C7B">
        <w:rPr>
          <w:rFonts w:cs="Tahoma"/>
          <w:b/>
        </w:rPr>
        <w:t xml:space="preserve">16 </w:t>
      </w:r>
      <w:r>
        <w:rPr>
          <w:rFonts w:cs="Tahoma"/>
          <w:b/>
        </w:rPr>
        <w:t>Councillor Training</w:t>
      </w:r>
    </w:p>
    <w:p w:rsidR="007B7788" w:rsidRDefault="00EF2C7B" w:rsidP="00EF2C7B">
      <w:pPr>
        <w:pStyle w:val="NoSpacing"/>
        <w:tabs>
          <w:tab w:val="left" w:pos="709"/>
        </w:tabs>
        <w:ind w:left="720"/>
        <w:contextualSpacing/>
        <w:jc w:val="both"/>
        <w:rPr>
          <w:rFonts w:cs="Tahoma"/>
        </w:rPr>
      </w:pPr>
      <w:r>
        <w:rPr>
          <w:rFonts w:cs="Tahoma"/>
        </w:rPr>
        <w:t xml:space="preserve">The Clerk reported that </w:t>
      </w:r>
      <w:proofErr w:type="spellStart"/>
      <w:r w:rsidR="00CF1325">
        <w:rPr>
          <w:rFonts w:cs="Tahoma"/>
        </w:rPr>
        <w:t>Cllrs</w:t>
      </w:r>
      <w:proofErr w:type="spellEnd"/>
      <w:r w:rsidR="00CF1325">
        <w:rPr>
          <w:rFonts w:cs="Tahoma"/>
        </w:rPr>
        <w:t xml:space="preserve"> Bradley, Prior and Smith had attended a Councillor training course in </w:t>
      </w:r>
      <w:proofErr w:type="spellStart"/>
      <w:r w:rsidR="00CF1325">
        <w:rPr>
          <w:rFonts w:cs="Tahoma"/>
        </w:rPr>
        <w:t>Wiggenhall</w:t>
      </w:r>
      <w:proofErr w:type="spellEnd"/>
      <w:r w:rsidR="00CF1325">
        <w:rPr>
          <w:rFonts w:cs="Tahoma"/>
        </w:rPr>
        <w:t xml:space="preserve"> St Mary </w:t>
      </w:r>
      <w:proofErr w:type="spellStart"/>
      <w:r w:rsidR="00CF1325">
        <w:rPr>
          <w:rFonts w:cs="Tahoma"/>
        </w:rPr>
        <w:t>Magdalen</w:t>
      </w:r>
      <w:proofErr w:type="spellEnd"/>
      <w:r w:rsidR="00CF1325">
        <w:rPr>
          <w:rFonts w:cs="Tahoma"/>
        </w:rPr>
        <w:t xml:space="preserve"> on Wednesday, 15</w:t>
      </w:r>
      <w:r w:rsidR="00CF1325" w:rsidRPr="00CF1325">
        <w:rPr>
          <w:rFonts w:cs="Tahoma"/>
          <w:vertAlign w:val="superscript"/>
        </w:rPr>
        <w:t>th</w:t>
      </w:r>
      <w:r w:rsidR="00CF1325">
        <w:rPr>
          <w:rFonts w:cs="Tahoma"/>
        </w:rPr>
        <w:t xml:space="preserve"> June 2016 presented by Norfolk ALC at a cost of £22.00 per person</w:t>
      </w:r>
      <w:r>
        <w:rPr>
          <w:rFonts w:cs="Tahoma"/>
        </w:rPr>
        <w:t>.</w:t>
      </w:r>
    </w:p>
    <w:p w:rsidR="00EF2C7B" w:rsidRDefault="00EF2C7B" w:rsidP="00EF2C7B">
      <w:pPr>
        <w:pStyle w:val="NoSpacing"/>
        <w:tabs>
          <w:tab w:val="left" w:pos="709"/>
        </w:tabs>
        <w:ind w:left="720"/>
        <w:contextualSpacing/>
        <w:jc w:val="both"/>
        <w:rPr>
          <w:rFonts w:cs="Tahoma"/>
        </w:rPr>
      </w:pPr>
    </w:p>
    <w:p w:rsidR="00EF2C7B" w:rsidRPr="001F7FDD" w:rsidRDefault="00EF2C7B" w:rsidP="00EF2C7B">
      <w:pPr>
        <w:ind w:left="720"/>
        <w:jc w:val="both"/>
        <w:rPr>
          <w:rFonts w:asciiTheme="minorHAnsi" w:hAnsiTheme="minorHAnsi"/>
          <w:b/>
          <w:sz w:val="22"/>
          <w:szCs w:val="22"/>
        </w:rPr>
      </w:pPr>
      <w:r w:rsidRPr="001F7FDD">
        <w:rPr>
          <w:rFonts w:asciiTheme="minorHAnsi" w:hAnsiTheme="minorHAnsi"/>
          <w:b/>
          <w:sz w:val="22"/>
          <w:szCs w:val="22"/>
        </w:rPr>
        <w:t>Proposed –</w:t>
      </w:r>
      <w:r w:rsidR="00935DE2">
        <w:rPr>
          <w:rFonts w:asciiTheme="minorHAnsi" w:hAnsiTheme="minorHAnsi"/>
          <w:b/>
          <w:sz w:val="22"/>
          <w:szCs w:val="22"/>
        </w:rPr>
        <w:t xml:space="preserve"> </w:t>
      </w:r>
      <w:r w:rsidRPr="001F7FDD">
        <w:rPr>
          <w:rFonts w:asciiTheme="minorHAnsi" w:hAnsiTheme="minorHAnsi"/>
          <w:b/>
          <w:sz w:val="22"/>
          <w:szCs w:val="22"/>
        </w:rPr>
        <w:t xml:space="preserve">Cllr </w:t>
      </w:r>
      <w:proofErr w:type="spellStart"/>
      <w:r w:rsidR="009D3A59">
        <w:rPr>
          <w:rFonts w:asciiTheme="minorHAnsi" w:hAnsiTheme="minorHAnsi"/>
          <w:b/>
          <w:sz w:val="22"/>
          <w:szCs w:val="22"/>
        </w:rPr>
        <w:t>Beeby</w:t>
      </w:r>
      <w:proofErr w:type="spellEnd"/>
      <w:r w:rsidR="009D3A59">
        <w:rPr>
          <w:rFonts w:asciiTheme="minorHAnsi" w:hAnsiTheme="minorHAnsi"/>
          <w:b/>
          <w:sz w:val="22"/>
          <w:szCs w:val="22"/>
        </w:rPr>
        <w:tab/>
      </w:r>
      <w:r w:rsidR="009D3A59">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w:t>
      </w:r>
      <w:r w:rsidR="009D3A59">
        <w:rPr>
          <w:rFonts w:asciiTheme="minorHAnsi" w:hAnsiTheme="minorHAnsi"/>
          <w:b/>
          <w:sz w:val="22"/>
          <w:szCs w:val="22"/>
        </w:rPr>
        <w:t xml:space="preserve">Chairman, </w:t>
      </w:r>
      <w:r>
        <w:rPr>
          <w:rFonts w:asciiTheme="minorHAnsi" w:hAnsiTheme="minorHAnsi"/>
          <w:b/>
          <w:sz w:val="22"/>
          <w:szCs w:val="22"/>
        </w:rPr>
        <w:t xml:space="preserve">Cllr </w:t>
      </w:r>
      <w:r w:rsidR="009D3A59">
        <w:rPr>
          <w:rFonts w:asciiTheme="minorHAnsi" w:hAnsiTheme="minorHAnsi"/>
          <w:b/>
          <w:sz w:val="22"/>
          <w:szCs w:val="22"/>
        </w:rPr>
        <w:t>Golding</w:t>
      </w:r>
    </w:p>
    <w:p w:rsidR="00EF2C7B" w:rsidRPr="00377D35" w:rsidRDefault="00EF2C7B" w:rsidP="00EF2C7B">
      <w:pPr>
        <w:pStyle w:val="NoSpacing"/>
        <w:tabs>
          <w:tab w:val="left" w:pos="709"/>
        </w:tabs>
        <w:ind w:left="720"/>
        <w:contextualSpacing/>
        <w:jc w:val="both"/>
        <w:rPr>
          <w:b/>
        </w:rPr>
      </w:pPr>
    </w:p>
    <w:p w:rsidR="00EF2C7B" w:rsidRPr="00377D35" w:rsidRDefault="00EF2C7B" w:rsidP="00EF2C7B">
      <w:pPr>
        <w:pStyle w:val="NoSpacing"/>
        <w:tabs>
          <w:tab w:val="left" w:pos="709"/>
        </w:tabs>
        <w:ind w:left="720"/>
        <w:contextualSpacing/>
        <w:jc w:val="both"/>
        <w:rPr>
          <w:b/>
        </w:rPr>
      </w:pPr>
      <w:r w:rsidRPr="00377D35">
        <w:rPr>
          <w:b/>
        </w:rPr>
        <w:t xml:space="preserve">That </w:t>
      </w:r>
      <w:r w:rsidR="005272D9">
        <w:rPr>
          <w:b/>
        </w:rPr>
        <w:t xml:space="preserve">this Council approves </w:t>
      </w:r>
      <w:r w:rsidR="00D634F9">
        <w:rPr>
          <w:b/>
        </w:rPr>
        <w:t xml:space="preserve">the </w:t>
      </w:r>
      <w:r w:rsidR="009D3A59">
        <w:rPr>
          <w:b/>
        </w:rPr>
        <w:t xml:space="preserve">Councillor training </w:t>
      </w:r>
      <w:r w:rsidR="00D634F9">
        <w:rPr>
          <w:b/>
        </w:rPr>
        <w:t xml:space="preserve">held </w:t>
      </w:r>
      <w:r w:rsidR="009D3A59">
        <w:rPr>
          <w:b/>
        </w:rPr>
        <w:t>for the three new Councillors at a total cost of £66.00</w:t>
      </w:r>
      <w:r w:rsidRPr="00377D35">
        <w:rPr>
          <w:b/>
        </w:rPr>
        <w:t>.</w:t>
      </w:r>
    </w:p>
    <w:p w:rsidR="00EF2C7B" w:rsidRPr="00377D35" w:rsidRDefault="00EF2C7B" w:rsidP="00EF2C7B">
      <w:pPr>
        <w:pStyle w:val="NoSpacing"/>
        <w:tabs>
          <w:tab w:val="left" w:pos="709"/>
        </w:tabs>
        <w:ind w:left="720"/>
        <w:contextualSpacing/>
        <w:jc w:val="both"/>
        <w:rPr>
          <w:b/>
        </w:rPr>
      </w:pPr>
    </w:p>
    <w:p w:rsidR="00EF2C7B" w:rsidRDefault="00EF2C7B" w:rsidP="00EF2C7B">
      <w:pPr>
        <w:pStyle w:val="NoSpacing"/>
        <w:tabs>
          <w:tab w:val="left" w:pos="709"/>
        </w:tabs>
        <w:ind w:left="720"/>
        <w:contextualSpacing/>
        <w:jc w:val="both"/>
        <w:rPr>
          <w:b/>
        </w:rPr>
      </w:pPr>
      <w:r w:rsidRPr="00377D35">
        <w:rPr>
          <w:b/>
        </w:rPr>
        <w:t>All in favour</w:t>
      </w:r>
    </w:p>
    <w:p w:rsidR="00F13BDF" w:rsidRDefault="00F13BDF" w:rsidP="00EF2C7B">
      <w:pPr>
        <w:pStyle w:val="NoSpacing"/>
        <w:tabs>
          <w:tab w:val="left" w:pos="709"/>
        </w:tabs>
        <w:ind w:left="720"/>
        <w:contextualSpacing/>
        <w:jc w:val="both"/>
      </w:pPr>
    </w:p>
    <w:p w:rsidR="00F13BDF" w:rsidRPr="006311CB" w:rsidRDefault="009D3A59" w:rsidP="00F13BDF">
      <w:pPr>
        <w:pStyle w:val="NoSpacing"/>
        <w:ind w:left="720"/>
        <w:jc w:val="both"/>
        <w:rPr>
          <w:rFonts w:cs="Tahoma"/>
          <w:b/>
        </w:rPr>
      </w:pPr>
      <w:r>
        <w:rPr>
          <w:rFonts w:cs="Tahoma"/>
          <w:b/>
        </w:rPr>
        <w:t>64</w:t>
      </w:r>
      <w:r w:rsidR="00A13E67">
        <w:rPr>
          <w:rFonts w:cs="Tahoma"/>
          <w:b/>
        </w:rPr>
        <w:t>.4</w:t>
      </w:r>
      <w:r w:rsidR="00F13BDF" w:rsidRPr="006311CB">
        <w:rPr>
          <w:rFonts w:cs="Tahoma"/>
          <w:b/>
        </w:rPr>
        <w:t>/</w:t>
      </w:r>
      <w:r w:rsidR="00F13BDF">
        <w:rPr>
          <w:rFonts w:cs="Tahoma"/>
          <w:b/>
        </w:rPr>
        <w:t xml:space="preserve">16 </w:t>
      </w:r>
      <w:r>
        <w:rPr>
          <w:rFonts w:cs="Tahoma"/>
          <w:b/>
        </w:rPr>
        <w:t>PAT Testing</w:t>
      </w:r>
    </w:p>
    <w:p w:rsidR="0031124E" w:rsidRDefault="00F13BDF" w:rsidP="00F13BDF">
      <w:pPr>
        <w:pStyle w:val="NoSpacing"/>
        <w:tabs>
          <w:tab w:val="left" w:pos="709"/>
        </w:tabs>
        <w:ind w:left="720"/>
        <w:contextualSpacing/>
        <w:jc w:val="both"/>
        <w:rPr>
          <w:rFonts w:cs="Tahoma"/>
        </w:rPr>
      </w:pPr>
      <w:r>
        <w:rPr>
          <w:rFonts w:cs="Tahoma"/>
        </w:rPr>
        <w:t xml:space="preserve">The Clerk reported </w:t>
      </w:r>
      <w:r w:rsidR="009D3A59">
        <w:rPr>
          <w:rFonts w:cs="Tahoma"/>
        </w:rPr>
        <w:t>that the Village Hall Committee had enquired whether the Council wished to be included for the PAT testing to be carried out in July 2016 at a cost of £1.50 per item</w:t>
      </w:r>
      <w:r w:rsidR="00A13E67">
        <w:rPr>
          <w:rFonts w:cs="Tahoma"/>
        </w:rPr>
        <w:t>.</w:t>
      </w:r>
    </w:p>
    <w:p w:rsidR="0031124E" w:rsidRDefault="0031124E" w:rsidP="00F13BDF">
      <w:pPr>
        <w:pStyle w:val="NoSpacing"/>
        <w:tabs>
          <w:tab w:val="left" w:pos="709"/>
        </w:tabs>
        <w:ind w:left="720"/>
        <w:contextualSpacing/>
        <w:jc w:val="both"/>
        <w:rPr>
          <w:rFonts w:cs="Tahoma"/>
        </w:rPr>
      </w:pPr>
    </w:p>
    <w:p w:rsidR="009D3A59" w:rsidRDefault="009D3A59" w:rsidP="00F13BDF">
      <w:pPr>
        <w:pStyle w:val="NoSpacing"/>
        <w:tabs>
          <w:tab w:val="left" w:pos="709"/>
        </w:tabs>
        <w:ind w:left="720"/>
        <w:contextualSpacing/>
        <w:jc w:val="both"/>
        <w:rPr>
          <w:rFonts w:ascii="Calibri" w:hAnsi="Calibri"/>
          <w:color w:val="000000"/>
          <w:shd w:val="clear" w:color="auto" w:fill="FFFFFF"/>
        </w:rPr>
      </w:pPr>
      <w:r>
        <w:rPr>
          <w:rFonts w:ascii="Calibri" w:hAnsi="Calibri"/>
          <w:color w:val="000000"/>
          <w:shd w:val="clear" w:color="auto" w:fill="FFFFFF"/>
        </w:rPr>
        <w:lastRenderedPageBreak/>
        <w:t xml:space="preserve">Cllr </w:t>
      </w:r>
      <w:proofErr w:type="spellStart"/>
      <w:r>
        <w:rPr>
          <w:rFonts w:ascii="Calibri" w:hAnsi="Calibri"/>
          <w:color w:val="000000"/>
          <w:shd w:val="clear" w:color="auto" w:fill="FFFFFF"/>
        </w:rPr>
        <w:t>Beeby</w:t>
      </w:r>
      <w:proofErr w:type="spellEnd"/>
      <w:r>
        <w:rPr>
          <w:rFonts w:ascii="Calibri" w:hAnsi="Calibri"/>
          <w:color w:val="000000"/>
          <w:shd w:val="clear" w:color="auto" w:fill="FFFFFF"/>
        </w:rPr>
        <w:t xml:space="preserve"> reported that she had recently sought PAT testing quotations for her workplace and some companies charged far less per item.  Cllr </w:t>
      </w:r>
      <w:proofErr w:type="spellStart"/>
      <w:r>
        <w:rPr>
          <w:rFonts w:ascii="Calibri" w:hAnsi="Calibri"/>
          <w:color w:val="000000"/>
          <w:shd w:val="clear" w:color="auto" w:fill="FFFFFF"/>
        </w:rPr>
        <w:t>Beeby</w:t>
      </w:r>
      <w:proofErr w:type="spellEnd"/>
      <w:r>
        <w:rPr>
          <w:rFonts w:ascii="Calibri" w:hAnsi="Calibri"/>
          <w:color w:val="000000"/>
          <w:shd w:val="clear" w:color="auto" w:fill="FFFFFF"/>
        </w:rPr>
        <w:t xml:space="preserve"> had sent the Clerk the quotations and these had been forwarded to Mr M Cooke, Village Hall Committee, for consideration.</w:t>
      </w:r>
    </w:p>
    <w:p w:rsidR="0031124E" w:rsidRDefault="0031124E" w:rsidP="00F13BDF">
      <w:pPr>
        <w:pStyle w:val="NoSpacing"/>
        <w:tabs>
          <w:tab w:val="left" w:pos="709"/>
        </w:tabs>
        <w:ind w:left="720"/>
        <w:contextualSpacing/>
        <w:jc w:val="both"/>
        <w:rPr>
          <w:rFonts w:ascii="Calibri" w:hAnsi="Calibri"/>
          <w:color w:val="000000"/>
          <w:shd w:val="clear" w:color="auto" w:fill="FFFFFF"/>
        </w:rPr>
      </w:pPr>
    </w:p>
    <w:p w:rsidR="009D3A59" w:rsidRDefault="00C071F4" w:rsidP="00F13BDF">
      <w:pPr>
        <w:pStyle w:val="NoSpacing"/>
        <w:tabs>
          <w:tab w:val="left" w:pos="709"/>
        </w:tabs>
        <w:ind w:left="720"/>
        <w:contextualSpacing/>
        <w:jc w:val="both"/>
        <w:rPr>
          <w:rFonts w:cs="Tahoma"/>
        </w:rPr>
      </w:pPr>
      <w:r>
        <w:rPr>
          <w:rFonts w:ascii="Calibri" w:hAnsi="Calibri"/>
          <w:color w:val="000000"/>
          <w:shd w:val="clear" w:color="auto" w:fill="FFFFFF"/>
        </w:rPr>
        <w:t>A short discussion took place and i</w:t>
      </w:r>
      <w:r w:rsidR="009D3A59">
        <w:rPr>
          <w:rFonts w:ascii="Calibri" w:hAnsi="Calibri"/>
          <w:color w:val="000000"/>
          <w:shd w:val="clear" w:color="auto" w:fill="FFFFFF"/>
        </w:rPr>
        <w:t xml:space="preserve">t was agreed </w:t>
      </w:r>
      <w:r>
        <w:rPr>
          <w:rFonts w:ascii="Calibri" w:hAnsi="Calibri"/>
          <w:color w:val="000000"/>
          <w:shd w:val="clear" w:color="auto" w:fill="FFFFFF"/>
        </w:rPr>
        <w:t>for the Council to accept the offer of the Village Hall to incorporate the PAT testing services as there were only a few items to be tested.  In view of the timescale it was felt that approval should be given to £1.50 per item and if the cost was cheaper this would be advantageous.</w:t>
      </w:r>
    </w:p>
    <w:p w:rsidR="00F13BDF" w:rsidRDefault="00F13BDF" w:rsidP="00F13BDF">
      <w:pPr>
        <w:pStyle w:val="NoSpacing"/>
        <w:tabs>
          <w:tab w:val="left" w:pos="709"/>
        </w:tabs>
        <w:ind w:left="720"/>
        <w:contextualSpacing/>
        <w:jc w:val="both"/>
        <w:rPr>
          <w:rFonts w:cs="Tahoma"/>
        </w:rPr>
      </w:pPr>
    </w:p>
    <w:p w:rsidR="00A13E67" w:rsidRPr="001F7FDD" w:rsidRDefault="00A13E67" w:rsidP="00A13E67">
      <w:pPr>
        <w:ind w:left="720"/>
        <w:jc w:val="both"/>
        <w:rPr>
          <w:rFonts w:asciiTheme="minorHAnsi" w:hAnsiTheme="minorHAnsi"/>
          <w:b/>
          <w:sz w:val="22"/>
          <w:szCs w:val="22"/>
        </w:rPr>
      </w:pPr>
      <w:r w:rsidRPr="001F7FDD">
        <w:rPr>
          <w:rFonts w:asciiTheme="minorHAnsi" w:hAnsiTheme="minorHAnsi"/>
          <w:b/>
          <w:sz w:val="22"/>
          <w:szCs w:val="22"/>
        </w:rPr>
        <w:t>Proposed –</w:t>
      </w:r>
      <w:r>
        <w:rPr>
          <w:rFonts w:asciiTheme="minorHAnsi" w:hAnsiTheme="minorHAnsi"/>
          <w:b/>
          <w:sz w:val="22"/>
          <w:szCs w:val="22"/>
        </w:rPr>
        <w:t xml:space="preserve"> </w:t>
      </w:r>
      <w:r w:rsidRPr="001F7FDD">
        <w:rPr>
          <w:rFonts w:asciiTheme="minorHAnsi" w:hAnsiTheme="minorHAnsi"/>
          <w:b/>
          <w:sz w:val="22"/>
          <w:szCs w:val="22"/>
        </w:rPr>
        <w:t xml:space="preserve">Cllr </w:t>
      </w:r>
      <w:r w:rsidR="00C071F4">
        <w:rPr>
          <w:rFonts w:asciiTheme="minorHAnsi" w:hAnsiTheme="minorHAnsi"/>
          <w:b/>
          <w:sz w:val="22"/>
          <w:szCs w:val="22"/>
        </w:rPr>
        <w:t>Wiles</w:t>
      </w:r>
      <w:r w:rsidR="00C071F4">
        <w:rPr>
          <w:rFonts w:asciiTheme="minorHAnsi" w:hAnsiTheme="minorHAnsi"/>
          <w:b/>
          <w:sz w:val="22"/>
          <w:szCs w:val="22"/>
        </w:rPr>
        <w:tab/>
      </w:r>
      <w:r w:rsidR="00C071F4">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r>
      <w:r>
        <w:rPr>
          <w:rFonts w:asciiTheme="minorHAnsi" w:hAnsiTheme="minorHAnsi"/>
          <w:b/>
          <w:sz w:val="22"/>
          <w:szCs w:val="22"/>
        </w:rPr>
        <w:tab/>
        <w:t xml:space="preserve">Seconded – Cllr </w:t>
      </w:r>
      <w:r w:rsidR="00C071F4">
        <w:rPr>
          <w:rFonts w:asciiTheme="minorHAnsi" w:hAnsiTheme="minorHAnsi"/>
          <w:b/>
          <w:sz w:val="22"/>
          <w:szCs w:val="22"/>
        </w:rPr>
        <w:t>Bradley</w:t>
      </w:r>
    </w:p>
    <w:p w:rsidR="00A13E67" w:rsidRPr="00377D35" w:rsidRDefault="00A13E67" w:rsidP="00A13E67">
      <w:pPr>
        <w:pStyle w:val="NoSpacing"/>
        <w:tabs>
          <w:tab w:val="left" w:pos="709"/>
        </w:tabs>
        <w:ind w:left="720"/>
        <w:contextualSpacing/>
        <w:jc w:val="both"/>
        <w:rPr>
          <w:b/>
        </w:rPr>
      </w:pPr>
    </w:p>
    <w:p w:rsidR="00A13E67" w:rsidRPr="00377D35" w:rsidRDefault="00A13E67" w:rsidP="00A13E67">
      <w:pPr>
        <w:pStyle w:val="NoSpacing"/>
        <w:tabs>
          <w:tab w:val="left" w:pos="709"/>
        </w:tabs>
        <w:ind w:left="720"/>
        <w:contextualSpacing/>
        <w:jc w:val="both"/>
        <w:rPr>
          <w:b/>
        </w:rPr>
      </w:pPr>
      <w:proofErr w:type="gramStart"/>
      <w:r w:rsidRPr="00377D35">
        <w:rPr>
          <w:b/>
        </w:rPr>
        <w:t xml:space="preserve">That </w:t>
      </w:r>
      <w:r>
        <w:rPr>
          <w:b/>
        </w:rPr>
        <w:t>th</w:t>
      </w:r>
      <w:r w:rsidR="005272D9">
        <w:rPr>
          <w:b/>
        </w:rPr>
        <w:t xml:space="preserve">is Council approves the </w:t>
      </w:r>
      <w:r w:rsidR="00C071F4">
        <w:rPr>
          <w:b/>
        </w:rPr>
        <w:t xml:space="preserve">PAT testing of its electrical items at a maximum cost of </w:t>
      </w:r>
      <w:r>
        <w:rPr>
          <w:b/>
        </w:rPr>
        <w:t>£</w:t>
      </w:r>
      <w:r w:rsidR="00C071F4">
        <w:rPr>
          <w:b/>
        </w:rPr>
        <w:t>1.50 per item</w:t>
      </w:r>
      <w:r w:rsidRPr="00377D35">
        <w:rPr>
          <w:b/>
        </w:rPr>
        <w:t>.</w:t>
      </w:r>
      <w:proofErr w:type="gramEnd"/>
    </w:p>
    <w:p w:rsidR="00A13E67" w:rsidRPr="00377D35" w:rsidRDefault="00A13E67" w:rsidP="00A13E67">
      <w:pPr>
        <w:pStyle w:val="NoSpacing"/>
        <w:tabs>
          <w:tab w:val="left" w:pos="709"/>
        </w:tabs>
        <w:ind w:left="720"/>
        <w:contextualSpacing/>
        <w:jc w:val="both"/>
        <w:rPr>
          <w:b/>
        </w:rPr>
      </w:pPr>
    </w:p>
    <w:p w:rsidR="00A13E67" w:rsidRDefault="00A13E67" w:rsidP="00A13E67">
      <w:pPr>
        <w:pStyle w:val="NoSpacing"/>
        <w:tabs>
          <w:tab w:val="left" w:pos="709"/>
        </w:tabs>
        <w:ind w:left="720"/>
        <w:contextualSpacing/>
        <w:jc w:val="both"/>
        <w:rPr>
          <w:b/>
        </w:rPr>
      </w:pPr>
      <w:r w:rsidRPr="00377D35">
        <w:rPr>
          <w:b/>
        </w:rPr>
        <w:t>All in favour</w:t>
      </w:r>
    </w:p>
    <w:p w:rsidR="00F13BDF" w:rsidRPr="00F13BDF" w:rsidRDefault="00F13BDF" w:rsidP="00EF2C7B">
      <w:pPr>
        <w:pStyle w:val="NoSpacing"/>
        <w:tabs>
          <w:tab w:val="left" w:pos="709"/>
        </w:tabs>
        <w:ind w:left="720"/>
        <w:contextualSpacing/>
        <w:jc w:val="both"/>
      </w:pPr>
    </w:p>
    <w:p w:rsidR="00F13BDF" w:rsidRPr="00F13BDF" w:rsidRDefault="00C071F4" w:rsidP="00F13BDF">
      <w:pPr>
        <w:pStyle w:val="NoSpacing"/>
        <w:ind w:left="720"/>
        <w:jc w:val="both"/>
        <w:rPr>
          <w:rFonts w:cs="Tahoma"/>
          <w:b/>
        </w:rPr>
      </w:pPr>
      <w:r>
        <w:rPr>
          <w:rFonts w:cs="Tahoma"/>
          <w:b/>
        </w:rPr>
        <w:t>64</w:t>
      </w:r>
      <w:r w:rsidR="00F13BDF" w:rsidRPr="006311CB">
        <w:rPr>
          <w:rFonts w:cs="Tahoma"/>
          <w:b/>
        </w:rPr>
        <w:t>.</w:t>
      </w:r>
      <w:r w:rsidR="00F13BDF">
        <w:rPr>
          <w:rFonts w:cs="Tahoma"/>
          <w:b/>
        </w:rPr>
        <w:t>5</w:t>
      </w:r>
      <w:r w:rsidR="00F13BDF" w:rsidRPr="006311CB">
        <w:rPr>
          <w:rFonts w:cs="Tahoma"/>
          <w:b/>
        </w:rPr>
        <w:t>/</w:t>
      </w:r>
      <w:r w:rsidR="00F13BDF">
        <w:rPr>
          <w:rFonts w:cs="Tahoma"/>
          <w:b/>
        </w:rPr>
        <w:t>16</w:t>
      </w:r>
      <w:r w:rsidR="00A13E67">
        <w:rPr>
          <w:rFonts w:cs="Tahoma"/>
          <w:b/>
        </w:rPr>
        <w:tab/>
      </w:r>
      <w:r>
        <w:rPr>
          <w:rFonts w:cs="Tahoma"/>
          <w:b/>
        </w:rPr>
        <w:t>Padlocks for the Play Areas and Open Spaces</w:t>
      </w:r>
    </w:p>
    <w:p w:rsidR="00C071F4" w:rsidRDefault="00A13E67" w:rsidP="0031124E">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pPr>
      <w:r>
        <w:t xml:space="preserve">The </w:t>
      </w:r>
      <w:r w:rsidR="00C071F4">
        <w:t xml:space="preserve">Clerk had circulated 5 quotations with the agenda </w:t>
      </w:r>
      <w:r w:rsidR="00512EC0">
        <w:t>for</w:t>
      </w:r>
      <w:r w:rsidR="00C071F4">
        <w:t xml:space="preserve"> weatherproof padlocks ranging from £3.49 to £13.99</w:t>
      </w:r>
      <w:r w:rsidR="005272D9">
        <w:t>.</w:t>
      </w:r>
      <w:r w:rsidR="00C071F4">
        <w:t xml:space="preserve">  The Chairman, Cllr Golding, reported that new locks were required for all play areas and open spaces as the current ones were old and less secure.</w:t>
      </w:r>
      <w:r w:rsidR="0031124E">
        <w:t xml:space="preserve">  </w:t>
      </w:r>
      <w:r w:rsidR="00D4488A">
        <w:t>I</w:t>
      </w:r>
      <w:r w:rsidR="00C071F4">
        <w:t>t was agreed for the Clerk to obtain quotations for weatherproof closed shackle padlocks as these were heavy duty and difficult to vandalise.</w:t>
      </w:r>
    </w:p>
    <w:p w:rsidR="00A13E67" w:rsidRDefault="00A13E67" w:rsidP="00F13BDF">
      <w:pPr>
        <w:pStyle w:val="NoSpacing"/>
        <w:tabs>
          <w:tab w:val="left" w:pos="709"/>
        </w:tabs>
        <w:ind w:left="709"/>
        <w:contextualSpacing/>
        <w:jc w:val="both"/>
      </w:pPr>
    </w:p>
    <w:p w:rsidR="005272D9" w:rsidRPr="00F13BDF" w:rsidRDefault="00F3036F" w:rsidP="005272D9">
      <w:pPr>
        <w:pStyle w:val="NoSpacing"/>
        <w:ind w:left="720"/>
        <w:jc w:val="both"/>
        <w:rPr>
          <w:rFonts w:cs="Tahoma"/>
          <w:b/>
        </w:rPr>
      </w:pPr>
      <w:r>
        <w:rPr>
          <w:rFonts w:cs="Tahoma"/>
          <w:b/>
        </w:rPr>
        <w:t>64</w:t>
      </w:r>
      <w:r w:rsidR="005272D9" w:rsidRPr="006311CB">
        <w:rPr>
          <w:rFonts w:cs="Tahoma"/>
          <w:b/>
        </w:rPr>
        <w:t>.</w:t>
      </w:r>
      <w:r w:rsidR="005272D9">
        <w:rPr>
          <w:rFonts w:cs="Tahoma"/>
          <w:b/>
        </w:rPr>
        <w:t>6</w:t>
      </w:r>
      <w:r w:rsidR="005272D9" w:rsidRPr="006311CB">
        <w:rPr>
          <w:rFonts w:cs="Tahoma"/>
          <w:b/>
        </w:rPr>
        <w:t>/</w:t>
      </w:r>
      <w:r w:rsidR="005272D9">
        <w:rPr>
          <w:rFonts w:cs="Tahoma"/>
          <w:b/>
        </w:rPr>
        <w:t>16</w:t>
      </w:r>
      <w:r w:rsidR="005272D9">
        <w:rPr>
          <w:rFonts w:cs="Tahoma"/>
          <w:b/>
        </w:rPr>
        <w:tab/>
      </w:r>
      <w:r>
        <w:rPr>
          <w:rFonts w:cs="Tahoma"/>
          <w:b/>
        </w:rPr>
        <w:t>Recommendations from the Play Area Inspections Panel</w:t>
      </w:r>
    </w:p>
    <w:p w:rsidR="005272D9" w:rsidRDefault="00F3036F" w:rsidP="009A0E3C">
      <w:pPr>
        <w:ind w:left="720"/>
        <w:jc w:val="both"/>
        <w:rPr>
          <w:rFonts w:asciiTheme="minorHAnsi" w:hAnsiTheme="minorHAnsi"/>
          <w:sz w:val="22"/>
          <w:szCs w:val="22"/>
        </w:rPr>
      </w:pPr>
      <w:r>
        <w:rPr>
          <w:rFonts w:asciiTheme="minorHAnsi" w:hAnsiTheme="minorHAnsi" w:cs="Tahoma"/>
          <w:sz w:val="22"/>
          <w:szCs w:val="22"/>
        </w:rPr>
        <w:t xml:space="preserve">The Clerk reported that a paper copy of </w:t>
      </w:r>
      <w:r w:rsidRPr="009E1713">
        <w:rPr>
          <w:rFonts w:asciiTheme="minorHAnsi" w:hAnsiTheme="minorHAnsi" w:cs="Tahoma"/>
          <w:sz w:val="22"/>
          <w:szCs w:val="22"/>
        </w:rPr>
        <w:t>the Play Area inspection</w:t>
      </w:r>
      <w:r>
        <w:rPr>
          <w:rFonts w:asciiTheme="minorHAnsi" w:hAnsiTheme="minorHAnsi" w:cs="Tahoma"/>
          <w:sz w:val="22"/>
          <w:szCs w:val="22"/>
        </w:rPr>
        <w:t xml:space="preserve"> reports had been given to the Play Area Inspections Panel for consideration.  As Cllr Smith was the only member present from that Panel </w:t>
      </w:r>
      <w:r w:rsidR="00512EC0">
        <w:rPr>
          <w:rFonts w:asciiTheme="minorHAnsi" w:hAnsiTheme="minorHAnsi" w:cs="Tahoma"/>
          <w:sz w:val="22"/>
          <w:szCs w:val="22"/>
        </w:rPr>
        <w:t xml:space="preserve">at this meeting </w:t>
      </w:r>
      <w:r>
        <w:rPr>
          <w:rFonts w:asciiTheme="minorHAnsi" w:hAnsiTheme="minorHAnsi" w:cs="Tahoma"/>
          <w:sz w:val="22"/>
          <w:szCs w:val="22"/>
        </w:rPr>
        <w:t>it was agreed to defer this item to the next meeting.</w:t>
      </w:r>
    </w:p>
    <w:p w:rsidR="005272D9" w:rsidRDefault="005272D9" w:rsidP="005272D9">
      <w:pPr>
        <w:ind w:left="720"/>
        <w:jc w:val="both"/>
        <w:rPr>
          <w:rFonts w:asciiTheme="minorHAnsi" w:hAnsiTheme="minorHAnsi"/>
          <w:sz w:val="22"/>
          <w:szCs w:val="22"/>
        </w:rPr>
      </w:pPr>
    </w:p>
    <w:p w:rsidR="007B7788" w:rsidRPr="00970A75" w:rsidRDefault="00F3036F" w:rsidP="00CC27BD">
      <w:pPr>
        <w:pStyle w:val="NoSpacing"/>
        <w:ind w:left="720"/>
        <w:jc w:val="both"/>
        <w:rPr>
          <w:rFonts w:cs="Tahoma"/>
          <w:b/>
        </w:rPr>
      </w:pPr>
      <w:r>
        <w:rPr>
          <w:rFonts w:cs="Tahoma"/>
          <w:b/>
        </w:rPr>
        <w:t>64</w:t>
      </w:r>
      <w:r w:rsidR="00A04EC2">
        <w:rPr>
          <w:rFonts w:cs="Tahoma"/>
          <w:b/>
        </w:rPr>
        <w:t>.</w:t>
      </w:r>
      <w:r>
        <w:rPr>
          <w:rFonts w:cs="Tahoma"/>
          <w:b/>
        </w:rPr>
        <w:t>7</w:t>
      </w:r>
      <w:r w:rsidR="009544D4">
        <w:rPr>
          <w:rFonts w:cs="Tahoma"/>
          <w:b/>
        </w:rPr>
        <w:t>/16</w:t>
      </w:r>
      <w:r w:rsidR="009544D4">
        <w:rPr>
          <w:rFonts w:cs="Tahoma"/>
          <w:b/>
        </w:rPr>
        <w:tab/>
      </w:r>
      <w:r w:rsidR="007B7788" w:rsidRPr="00970A75">
        <w:rPr>
          <w:rFonts w:cs="Tahoma"/>
          <w:b/>
        </w:rPr>
        <w:t>Grants and donations (Section 137 of the Local Government Act 1972)</w:t>
      </w:r>
    </w:p>
    <w:p w:rsidR="00A04EC2" w:rsidRPr="00EB79EA" w:rsidRDefault="00F3036F" w:rsidP="00A04EC2">
      <w:pPr>
        <w:ind w:left="1440" w:hanging="720"/>
        <w:jc w:val="both"/>
        <w:rPr>
          <w:rFonts w:asciiTheme="minorHAnsi" w:hAnsiTheme="minorHAnsi" w:cs="Tahoma"/>
          <w:b/>
          <w:sz w:val="22"/>
          <w:szCs w:val="22"/>
        </w:rPr>
      </w:pPr>
      <w:r w:rsidRPr="00EB79EA">
        <w:rPr>
          <w:rFonts w:asciiTheme="minorHAnsi" w:hAnsiTheme="minorHAnsi" w:cs="Tahoma"/>
          <w:b/>
          <w:sz w:val="22"/>
          <w:szCs w:val="22"/>
        </w:rPr>
        <w:t>64</w:t>
      </w:r>
      <w:r w:rsidR="00A04EC2" w:rsidRPr="00EB79EA">
        <w:rPr>
          <w:rFonts w:asciiTheme="minorHAnsi" w:hAnsiTheme="minorHAnsi" w:cs="Tahoma"/>
          <w:b/>
          <w:sz w:val="22"/>
          <w:szCs w:val="22"/>
        </w:rPr>
        <w:t>.</w:t>
      </w:r>
      <w:r w:rsidRPr="00EB79EA">
        <w:rPr>
          <w:rFonts w:asciiTheme="minorHAnsi" w:hAnsiTheme="minorHAnsi" w:cs="Tahoma"/>
          <w:b/>
          <w:sz w:val="22"/>
          <w:szCs w:val="22"/>
        </w:rPr>
        <w:t>7</w:t>
      </w:r>
      <w:r w:rsidR="00A04EC2" w:rsidRPr="00EB79EA">
        <w:rPr>
          <w:rFonts w:asciiTheme="minorHAnsi" w:hAnsiTheme="minorHAnsi" w:cs="Tahoma"/>
          <w:b/>
          <w:sz w:val="22"/>
          <w:szCs w:val="22"/>
        </w:rPr>
        <w:t>.1</w:t>
      </w:r>
      <w:r w:rsidR="00E30264" w:rsidRPr="00EB79EA">
        <w:rPr>
          <w:rFonts w:asciiTheme="minorHAnsi" w:hAnsiTheme="minorHAnsi" w:cs="Tahoma"/>
          <w:b/>
          <w:sz w:val="22"/>
          <w:szCs w:val="22"/>
        </w:rPr>
        <w:t>/</w:t>
      </w:r>
      <w:r w:rsidR="00A04EC2" w:rsidRPr="00EB79EA">
        <w:rPr>
          <w:rFonts w:asciiTheme="minorHAnsi" w:hAnsiTheme="minorHAnsi" w:cs="Tahoma"/>
          <w:b/>
          <w:sz w:val="22"/>
          <w:szCs w:val="22"/>
        </w:rPr>
        <w:t>16</w:t>
      </w:r>
      <w:r w:rsidR="00A04EC2" w:rsidRPr="00EB79EA">
        <w:rPr>
          <w:rFonts w:asciiTheme="minorHAnsi" w:hAnsiTheme="minorHAnsi" w:cs="Tahoma"/>
          <w:b/>
          <w:sz w:val="22"/>
          <w:szCs w:val="22"/>
        </w:rPr>
        <w:tab/>
      </w:r>
      <w:r w:rsidRPr="00EB79EA">
        <w:rPr>
          <w:rFonts w:asciiTheme="minorHAnsi" w:hAnsiTheme="minorHAnsi" w:cs="Tahoma"/>
          <w:b/>
          <w:sz w:val="22"/>
          <w:szCs w:val="22"/>
        </w:rPr>
        <w:t>Angel Field Millennium Green Trust</w:t>
      </w:r>
      <w:r w:rsidR="00EB79EA" w:rsidRPr="00EB79EA">
        <w:rPr>
          <w:rFonts w:asciiTheme="minorHAnsi" w:hAnsiTheme="minorHAnsi" w:cs="Tahoma"/>
          <w:b/>
          <w:sz w:val="22"/>
          <w:szCs w:val="22"/>
        </w:rPr>
        <w:t xml:space="preserve"> (</w:t>
      </w:r>
      <w:proofErr w:type="spellStart"/>
      <w:r w:rsidR="00EB79EA" w:rsidRPr="00EB79EA">
        <w:rPr>
          <w:rFonts w:asciiTheme="minorHAnsi" w:hAnsiTheme="minorHAnsi" w:cs="Tahoma"/>
          <w:b/>
          <w:sz w:val="22"/>
          <w:szCs w:val="22"/>
        </w:rPr>
        <w:t>AFMGT</w:t>
      </w:r>
      <w:proofErr w:type="spellEnd"/>
      <w:r w:rsidR="00EB79EA" w:rsidRPr="00EB79EA">
        <w:rPr>
          <w:rFonts w:asciiTheme="minorHAnsi" w:hAnsiTheme="minorHAnsi" w:cs="Tahoma"/>
          <w:b/>
          <w:sz w:val="22"/>
          <w:szCs w:val="22"/>
        </w:rPr>
        <w:t>)</w:t>
      </w:r>
    </w:p>
    <w:p w:rsidR="00F3036F" w:rsidRDefault="00F3036F" w:rsidP="00144EB2">
      <w:pPr>
        <w:ind w:left="709"/>
        <w:jc w:val="both"/>
        <w:rPr>
          <w:rFonts w:asciiTheme="minorHAnsi" w:hAnsiTheme="minorHAnsi" w:cs="Tahoma"/>
          <w:sz w:val="22"/>
          <w:szCs w:val="22"/>
        </w:rPr>
      </w:pPr>
      <w:r>
        <w:rPr>
          <w:rFonts w:asciiTheme="minorHAnsi" w:hAnsiTheme="minorHAnsi" w:cs="Tahoma"/>
          <w:sz w:val="22"/>
          <w:szCs w:val="22"/>
        </w:rPr>
        <w:t xml:space="preserve">The Vice Chairman, Cllr </w:t>
      </w:r>
      <w:proofErr w:type="spellStart"/>
      <w:r>
        <w:rPr>
          <w:rFonts w:asciiTheme="minorHAnsi" w:hAnsiTheme="minorHAnsi" w:cs="Tahoma"/>
          <w:sz w:val="22"/>
          <w:szCs w:val="22"/>
        </w:rPr>
        <w:t>Leedell</w:t>
      </w:r>
      <w:proofErr w:type="spellEnd"/>
      <w:r>
        <w:rPr>
          <w:rFonts w:asciiTheme="minorHAnsi" w:hAnsiTheme="minorHAnsi" w:cs="Tahoma"/>
          <w:sz w:val="22"/>
          <w:szCs w:val="22"/>
        </w:rPr>
        <w:t>, had declared a personal interest in this item.</w:t>
      </w:r>
    </w:p>
    <w:p w:rsidR="00F3036F" w:rsidRDefault="00F3036F" w:rsidP="00144EB2">
      <w:pPr>
        <w:ind w:left="709"/>
        <w:jc w:val="both"/>
        <w:rPr>
          <w:rFonts w:asciiTheme="minorHAnsi" w:hAnsiTheme="minorHAnsi" w:cs="Tahoma"/>
          <w:sz w:val="22"/>
          <w:szCs w:val="22"/>
        </w:rPr>
      </w:pPr>
    </w:p>
    <w:p w:rsidR="00E30264" w:rsidRPr="00F3036F" w:rsidRDefault="00F3036F" w:rsidP="00144EB2">
      <w:pPr>
        <w:ind w:left="709"/>
        <w:jc w:val="both"/>
        <w:rPr>
          <w:rFonts w:asciiTheme="minorHAnsi" w:hAnsiTheme="minorHAnsi" w:cs="Tahoma"/>
          <w:sz w:val="22"/>
          <w:szCs w:val="22"/>
        </w:rPr>
      </w:pPr>
      <w:r>
        <w:rPr>
          <w:rFonts w:asciiTheme="minorHAnsi" w:hAnsiTheme="minorHAnsi" w:cs="Tahoma"/>
          <w:sz w:val="22"/>
          <w:szCs w:val="22"/>
        </w:rPr>
        <w:t xml:space="preserve">A letter had been received from the </w:t>
      </w:r>
      <w:proofErr w:type="spellStart"/>
      <w:r w:rsidR="00EB79EA">
        <w:rPr>
          <w:rFonts w:asciiTheme="minorHAnsi" w:hAnsiTheme="minorHAnsi" w:cs="Tahoma"/>
          <w:sz w:val="22"/>
          <w:szCs w:val="22"/>
        </w:rPr>
        <w:t>AFMGT</w:t>
      </w:r>
      <w:proofErr w:type="spellEnd"/>
      <w:r>
        <w:rPr>
          <w:rFonts w:asciiTheme="minorHAnsi" w:hAnsiTheme="minorHAnsi" w:cs="Tahoma"/>
          <w:sz w:val="22"/>
          <w:szCs w:val="22"/>
        </w:rPr>
        <w:t xml:space="preserve"> requesting £1,000 and had been circulated prior to the meeting.  </w:t>
      </w:r>
      <w:r w:rsidR="00E30264">
        <w:rPr>
          <w:rFonts w:asciiTheme="minorHAnsi" w:hAnsiTheme="minorHAnsi" w:cs="Tahoma"/>
          <w:sz w:val="22"/>
          <w:szCs w:val="22"/>
        </w:rPr>
        <w:t>The Clerk reported that £</w:t>
      </w:r>
      <w:r>
        <w:rPr>
          <w:rFonts w:asciiTheme="minorHAnsi" w:hAnsiTheme="minorHAnsi" w:cs="Tahoma"/>
          <w:sz w:val="22"/>
          <w:szCs w:val="22"/>
        </w:rPr>
        <w:t>1,1</w:t>
      </w:r>
      <w:r w:rsidR="00E30264">
        <w:rPr>
          <w:rFonts w:asciiTheme="minorHAnsi" w:hAnsiTheme="minorHAnsi" w:cs="Tahoma"/>
          <w:sz w:val="22"/>
          <w:szCs w:val="22"/>
        </w:rPr>
        <w:t>00.00 h</w:t>
      </w:r>
      <w:r w:rsidR="00144EB2">
        <w:rPr>
          <w:rFonts w:asciiTheme="minorHAnsi" w:hAnsiTheme="minorHAnsi" w:cs="Tahoma"/>
          <w:sz w:val="22"/>
          <w:szCs w:val="22"/>
        </w:rPr>
        <w:t xml:space="preserve">ad been </w:t>
      </w:r>
      <w:proofErr w:type="spellStart"/>
      <w:r w:rsidR="00144EB2">
        <w:rPr>
          <w:rFonts w:asciiTheme="minorHAnsi" w:hAnsiTheme="minorHAnsi" w:cs="Tahoma"/>
          <w:sz w:val="22"/>
          <w:szCs w:val="22"/>
        </w:rPr>
        <w:t>precepted</w:t>
      </w:r>
      <w:proofErr w:type="spellEnd"/>
      <w:r w:rsidR="00144EB2">
        <w:rPr>
          <w:rFonts w:asciiTheme="minorHAnsi" w:hAnsiTheme="minorHAnsi" w:cs="Tahoma"/>
          <w:sz w:val="22"/>
          <w:szCs w:val="22"/>
        </w:rPr>
        <w:t xml:space="preserve"> in the budget for the </w:t>
      </w:r>
      <w:proofErr w:type="spellStart"/>
      <w:r w:rsidR="00EB79EA">
        <w:rPr>
          <w:rFonts w:asciiTheme="minorHAnsi" w:hAnsiTheme="minorHAnsi" w:cs="Tahoma"/>
          <w:sz w:val="22"/>
          <w:szCs w:val="22"/>
        </w:rPr>
        <w:t>AFMGT</w:t>
      </w:r>
      <w:proofErr w:type="spellEnd"/>
      <w:r w:rsidR="00144EB2" w:rsidRPr="00F3036F">
        <w:rPr>
          <w:rFonts w:asciiTheme="minorHAnsi" w:hAnsiTheme="minorHAnsi" w:cs="Tahoma"/>
          <w:sz w:val="22"/>
          <w:szCs w:val="22"/>
        </w:rPr>
        <w:t>.</w:t>
      </w:r>
    </w:p>
    <w:p w:rsidR="00A04EC2" w:rsidRDefault="00E30264" w:rsidP="00A04EC2">
      <w:pPr>
        <w:ind w:left="1440" w:hanging="720"/>
        <w:jc w:val="both"/>
        <w:rPr>
          <w:rFonts w:asciiTheme="minorHAnsi" w:hAnsiTheme="minorHAnsi" w:cs="Tahoma"/>
          <w:sz w:val="22"/>
          <w:szCs w:val="22"/>
        </w:rPr>
      </w:pPr>
      <w:r>
        <w:rPr>
          <w:rFonts w:asciiTheme="minorHAnsi" w:hAnsiTheme="minorHAnsi" w:cs="Tahoma"/>
          <w:sz w:val="22"/>
          <w:szCs w:val="22"/>
        </w:rPr>
        <w:t xml:space="preserve"> </w:t>
      </w:r>
    </w:p>
    <w:p w:rsidR="00A04EC2" w:rsidRPr="00B33F19" w:rsidRDefault="00A04EC2" w:rsidP="00A04EC2">
      <w:pPr>
        <w:pStyle w:val="NoSpacing"/>
        <w:tabs>
          <w:tab w:val="left" w:pos="709"/>
        </w:tabs>
        <w:ind w:left="709"/>
        <w:contextualSpacing/>
        <w:jc w:val="both"/>
        <w:rPr>
          <w:b/>
        </w:rPr>
      </w:pPr>
      <w:r w:rsidRPr="00B33F19">
        <w:rPr>
          <w:b/>
        </w:rPr>
        <w:t>Proposed –</w:t>
      </w:r>
      <w:r>
        <w:rPr>
          <w:b/>
        </w:rPr>
        <w:t xml:space="preserve"> Cllr </w:t>
      </w:r>
      <w:r w:rsidR="00F3036F">
        <w:rPr>
          <w:b/>
        </w:rPr>
        <w:t>Davies</w:t>
      </w:r>
      <w:r w:rsidR="00F3036F">
        <w:rPr>
          <w:b/>
        </w:rPr>
        <w:tab/>
      </w:r>
      <w:r w:rsidR="00F3036F">
        <w:rPr>
          <w:b/>
        </w:rPr>
        <w:tab/>
      </w:r>
      <w:r>
        <w:rPr>
          <w:b/>
        </w:rPr>
        <w:tab/>
      </w:r>
      <w:r>
        <w:rPr>
          <w:b/>
        </w:rPr>
        <w:tab/>
      </w:r>
      <w:r w:rsidRPr="00B33F19">
        <w:rPr>
          <w:b/>
        </w:rPr>
        <w:tab/>
        <w:t>Seconded –</w:t>
      </w:r>
      <w:r>
        <w:rPr>
          <w:b/>
        </w:rPr>
        <w:t xml:space="preserve"> </w:t>
      </w:r>
      <w:r w:rsidR="00F3036F">
        <w:rPr>
          <w:b/>
        </w:rPr>
        <w:t xml:space="preserve">Chairman, </w:t>
      </w:r>
      <w:r>
        <w:rPr>
          <w:b/>
        </w:rPr>
        <w:t xml:space="preserve">Cllr </w:t>
      </w:r>
      <w:r w:rsidR="00F3036F">
        <w:rPr>
          <w:b/>
        </w:rPr>
        <w:t>Golding</w:t>
      </w:r>
    </w:p>
    <w:p w:rsidR="00A04EC2" w:rsidRPr="00B33F19" w:rsidRDefault="00A04EC2" w:rsidP="00A04EC2">
      <w:pPr>
        <w:pStyle w:val="NoSpacing"/>
        <w:tabs>
          <w:tab w:val="left" w:pos="709"/>
        </w:tabs>
        <w:ind w:left="709"/>
        <w:contextualSpacing/>
        <w:jc w:val="both"/>
        <w:rPr>
          <w:b/>
        </w:rPr>
      </w:pPr>
    </w:p>
    <w:p w:rsidR="00E30264" w:rsidRPr="00A31006" w:rsidRDefault="00E30264" w:rsidP="00E30264">
      <w:pPr>
        <w:pStyle w:val="NoSpacing"/>
        <w:tabs>
          <w:tab w:val="left" w:pos="709"/>
        </w:tabs>
        <w:ind w:left="709"/>
        <w:contextualSpacing/>
        <w:jc w:val="both"/>
        <w:rPr>
          <w:b/>
        </w:rPr>
      </w:pPr>
      <w:proofErr w:type="gramStart"/>
      <w:r w:rsidRPr="00A31006">
        <w:rPr>
          <w:b/>
        </w:rPr>
        <w:t>That £</w:t>
      </w:r>
      <w:r w:rsidR="00F3036F">
        <w:rPr>
          <w:b/>
        </w:rPr>
        <w:t>1,000</w:t>
      </w:r>
      <w:r w:rsidRPr="00A31006">
        <w:rPr>
          <w:b/>
        </w:rPr>
        <w:t xml:space="preserve">.00 is </w:t>
      </w:r>
      <w:r>
        <w:rPr>
          <w:b/>
        </w:rPr>
        <w:t>granted</w:t>
      </w:r>
      <w:r w:rsidRPr="00A31006">
        <w:rPr>
          <w:b/>
        </w:rPr>
        <w:t xml:space="preserve"> to the </w:t>
      </w:r>
      <w:r w:rsidR="00F3036F">
        <w:rPr>
          <w:rFonts w:cs="Tahoma"/>
          <w:b/>
        </w:rPr>
        <w:t xml:space="preserve">Angel Field Millennium Green Trust </w:t>
      </w:r>
      <w:r>
        <w:rPr>
          <w:rFonts w:cs="Tahoma"/>
          <w:b/>
        </w:rPr>
        <w:t>to</w:t>
      </w:r>
      <w:r w:rsidRPr="00A31006">
        <w:rPr>
          <w:rFonts w:cs="Tahoma"/>
          <w:b/>
        </w:rPr>
        <w:t xml:space="preserve"> </w:t>
      </w:r>
      <w:r>
        <w:rPr>
          <w:rFonts w:cs="Tahoma"/>
          <w:b/>
        </w:rPr>
        <w:t>help with their ongoing costs for the ensuing year</w:t>
      </w:r>
      <w:r w:rsidRPr="00A31006">
        <w:rPr>
          <w:b/>
        </w:rPr>
        <w:t>.</w:t>
      </w:r>
      <w:proofErr w:type="gramEnd"/>
    </w:p>
    <w:p w:rsidR="00A04EC2" w:rsidRPr="00B33F19" w:rsidRDefault="00A04EC2" w:rsidP="00A04EC2">
      <w:pPr>
        <w:pStyle w:val="NoSpacing"/>
        <w:tabs>
          <w:tab w:val="left" w:pos="709"/>
        </w:tabs>
        <w:ind w:left="709"/>
        <w:contextualSpacing/>
        <w:jc w:val="both"/>
        <w:rPr>
          <w:b/>
        </w:rPr>
      </w:pPr>
    </w:p>
    <w:p w:rsidR="00A04EC2" w:rsidRPr="00B33F19" w:rsidRDefault="00F3036F" w:rsidP="00A04EC2">
      <w:pPr>
        <w:pStyle w:val="NoSpacing"/>
        <w:tabs>
          <w:tab w:val="left" w:pos="709"/>
        </w:tabs>
        <w:ind w:left="709"/>
        <w:contextualSpacing/>
        <w:jc w:val="both"/>
        <w:rPr>
          <w:b/>
        </w:rPr>
      </w:pPr>
      <w:r>
        <w:rPr>
          <w:b/>
        </w:rPr>
        <w:t>For – 5</w:t>
      </w:r>
      <w:r>
        <w:rPr>
          <w:b/>
        </w:rPr>
        <w:tab/>
      </w:r>
      <w:r>
        <w:rPr>
          <w:b/>
        </w:rPr>
        <w:tab/>
      </w:r>
      <w:r>
        <w:rPr>
          <w:b/>
        </w:rPr>
        <w:tab/>
      </w:r>
      <w:proofErr w:type="gramStart"/>
      <w:r>
        <w:rPr>
          <w:b/>
        </w:rPr>
        <w:t>Against</w:t>
      </w:r>
      <w:proofErr w:type="gramEnd"/>
      <w:r>
        <w:rPr>
          <w:b/>
        </w:rPr>
        <w:t xml:space="preserve"> – 0</w:t>
      </w:r>
      <w:r>
        <w:rPr>
          <w:b/>
        </w:rPr>
        <w:tab/>
      </w:r>
      <w:r>
        <w:rPr>
          <w:b/>
        </w:rPr>
        <w:tab/>
      </w:r>
      <w:r>
        <w:rPr>
          <w:b/>
        </w:rPr>
        <w:tab/>
        <w:t>Abstentions – 1</w:t>
      </w:r>
      <w:r>
        <w:rPr>
          <w:b/>
        </w:rPr>
        <w:tab/>
        <w:t xml:space="preserve"> (Declared Interest)</w:t>
      </w:r>
      <w:r>
        <w:rPr>
          <w:b/>
        </w:rPr>
        <w:tab/>
      </w:r>
    </w:p>
    <w:p w:rsidR="00A04EC2" w:rsidRDefault="00A04EC2" w:rsidP="00A04EC2">
      <w:pPr>
        <w:ind w:left="1440" w:hanging="720"/>
        <w:jc w:val="both"/>
        <w:rPr>
          <w:rFonts w:asciiTheme="minorHAnsi" w:hAnsiTheme="minorHAnsi" w:cs="Tahoma"/>
          <w:sz w:val="22"/>
          <w:szCs w:val="22"/>
        </w:rPr>
      </w:pPr>
    </w:p>
    <w:p w:rsidR="00E30264" w:rsidRDefault="00E30264" w:rsidP="00E30264">
      <w:pPr>
        <w:pStyle w:val="NoSpacing"/>
        <w:pBdr>
          <w:top w:val="single" w:sz="4" w:space="1" w:color="auto"/>
          <w:left w:val="single" w:sz="4" w:space="4" w:color="auto"/>
          <w:bottom w:val="single" w:sz="4" w:space="1" w:color="auto"/>
          <w:right w:val="single" w:sz="4" w:space="4" w:color="auto"/>
        </w:pBdr>
        <w:tabs>
          <w:tab w:val="left" w:pos="709"/>
        </w:tabs>
        <w:ind w:left="720"/>
        <w:contextualSpacing/>
        <w:jc w:val="both"/>
        <w:rPr>
          <w:rFonts w:cs="Tahoma"/>
        </w:rPr>
      </w:pPr>
      <w:r>
        <w:rPr>
          <w:rFonts w:cs="Tahoma"/>
        </w:rPr>
        <w:t xml:space="preserve">The Clerk would </w:t>
      </w:r>
      <w:r w:rsidR="006068B5">
        <w:rPr>
          <w:rFonts w:cs="Tahoma"/>
        </w:rPr>
        <w:t xml:space="preserve">issue a </w:t>
      </w:r>
      <w:r w:rsidR="00144EB2">
        <w:rPr>
          <w:rFonts w:cs="Tahoma"/>
        </w:rPr>
        <w:t xml:space="preserve">letter and </w:t>
      </w:r>
      <w:r w:rsidR="006068B5">
        <w:rPr>
          <w:rFonts w:cs="Tahoma"/>
        </w:rPr>
        <w:t xml:space="preserve">cheque to the </w:t>
      </w:r>
      <w:r w:rsidR="00F3036F" w:rsidRPr="00F3036F">
        <w:rPr>
          <w:rFonts w:cs="Tahoma"/>
        </w:rPr>
        <w:t>Angel Field Millennium Green</w:t>
      </w:r>
      <w:r w:rsidR="00F3036F">
        <w:rPr>
          <w:rFonts w:cs="Tahoma"/>
        </w:rPr>
        <w:t xml:space="preserve"> Trust </w:t>
      </w:r>
      <w:r w:rsidR="006068B5">
        <w:rPr>
          <w:rFonts w:cs="Tahoma"/>
        </w:rPr>
        <w:t>for £</w:t>
      </w:r>
      <w:r w:rsidR="00F3036F">
        <w:rPr>
          <w:rFonts w:cs="Tahoma"/>
        </w:rPr>
        <w:t>1,00</w:t>
      </w:r>
      <w:r w:rsidR="006068B5">
        <w:rPr>
          <w:rFonts w:cs="Tahoma"/>
        </w:rPr>
        <w:t>0.00</w:t>
      </w:r>
      <w:r>
        <w:rPr>
          <w:rFonts w:cs="Tahoma"/>
        </w:rPr>
        <w:t>.</w:t>
      </w:r>
    </w:p>
    <w:p w:rsidR="00E30264" w:rsidRDefault="00E30264" w:rsidP="00A04EC2">
      <w:pPr>
        <w:ind w:left="1440" w:hanging="720"/>
        <w:jc w:val="both"/>
        <w:rPr>
          <w:rFonts w:asciiTheme="minorHAnsi" w:hAnsiTheme="minorHAnsi" w:cs="Tahoma"/>
          <w:sz w:val="22"/>
          <w:szCs w:val="22"/>
        </w:rPr>
      </w:pPr>
    </w:p>
    <w:p w:rsidR="00911E0F" w:rsidRDefault="00911E0F" w:rsidP="00911E0F">
      <w:pPr>
        <w:pStyle w:val="NoSpacing"/>
        <w:ind w:left="720" w:hanging="720"/>
        <w:jc w:val="both"/>
        <w:rPr>
          <w:rFonts w:cs="Tahoma"/>
          <w:b/>
        </w:rPr>
      </w:pPr>
      <w:r w:rsidRPr="00685E3A">
        <w:rPr>
          <w:rFonts w:cs="Tahoma"/>
          <w:b/>
        </w:rPr>
        <w:t>65/16</w:t>
      </w:r>
      <w:r w:rsidRPr="00685E3A">
        <w:rPr>
          <w:rFonts w:cs="Tahoma"/>
          <w:b/>
        </w:rPr>
        <w:tab/>
        <w:t>Annual Governance for the Accounts 2015/2016</w:t>
      </w:r>
    </w:p>
    <w:p w:rsidR="005558FD" w:rsidRDefault="005558FD" w:rsidP="005558FD">
      <w:pPr>
        <w:pStyle w:val="NoSpacing"/>
        <w:ind w:left="720"/>
        <w:jc w:val="both"/>
        <w:rPr>
          <w:rFonts w:cs="Tahoma"/>
        </w:rPr>
      </w:pPr>
      <w:r w:rsidRPr="00B33F19">
        <w:rPr>
          <w:rFonts w:cs="Tahoma"/>
        </w:rPr>
        <w:t xml:space="preserve">The Clerk had circulated </w:t>
      </w:r>
      <w:r>
        <w:rPr>
          <w:rFonts w:cs="Tahoma"/>
        </w:rPr>
        <w:t xml:space="preserve">a copy of the bank statements, budget account, </w:t>
      </w:r>
      <w:proofErr w:type="gramStart"/>
      <w:r>
        <w:rPr>
          <w:rFonts w:cs="Tahoma"/>
        </w:rPr>
        <w:t>cashbook</w:t>
      </w:r>
      <w:proofErr w:type="gramEnd"/>
      <w:r>
        <w:rPr>
          <w:rFonts w:cs="Tahoma"/>
        </w:rPr>
        <w:t xml:space="preserve"> </w:t>
      </w:r>
      <w:r>
        <w:t xml:space="preserve">and bank </w:t>
      </w:r>
      <w:r w:rsidRPr="00B33F19">
        <w:t xml:space="preserve">reconciliation for the </w:t>
      </w:r>
      <w:r>
        <w:rPr>
          <w:rFonts w:cs="Tahoma"/>
        </w:rPr>
        <w:t xml:space="preserve">financial year 2015/2016 with the agenda.  The year-end </w:t>
      </w:r>
      <w:r w:rsidR="003F40CE">
        <w:rPr>
          <w:rFonts w:cs="Tahoma"/>
        </w:rPr>
        <w:t>accounts, period ending 31</w:t>
      </w:r>
      <w:r w:rsidR="003F40CE" w:rsidRPr="005558FD">
        <w:rPr>
          <w:rFonts w:cs="Tahoma"/>
          <w:vertAlign w:val="superscript"/>
        </w:rPr>
        <w:t>st</w:t>
      </w:r>
      <w:r w:rsidR="003F40CE">
        <w:rPr>
          <w:rFonts w:cs="Tahoma"/>
        </w:rPr>
        <w:t xml:space="preserve"> March 2016, were</w:t>
      </w:r>
      <w:r>
        <w:rPr>
          <w:rFonts w:cs="Tahoma"/>
        </w:rPr>
        <w:t xml:space="preserve"> as follows:</w:t>
      </w:r>
    </w:p>
    <w:p w:rsidR="005558FD" w:rsidRDefault="005558FD" w:rsidP="005558FD">
      <w:pPr>
        <w:pStyle w:val="NoSpacing"/>
        <w:ind w:left="720"/>
        <w:jc w:val="both"/>
        <w:rPr>
          <w:rFonts w:cs="Tahoma"/>
        </w:rPr>
      </w:pPr>
    </w:p>
    <w:p w:rsidR="005558FD" w:rsidRDefault="005558FD" w:rsidP="005558FD">
      <w:pPr>
        <w:pStyle w:val="NoSpacing"/>
        <w:ind w:left="720"/>
        <w:jc w:val="both"/>
        <w:rPr>
          <w:rFonts w:cs="Tahoma"/>
        </w:rPr>
      </w:pPr>
    </w:p>
    <w:p w:rsidR="005558FD" w:rsidRDefault="005558FD" w:rsidP="005558FD">
      <w:pPr>
        <w:pStyle w:val="NoSpacing"/>
        <w:ind w:left="720"/>
        <w:jc w:val="both"/>
        <w:rPr>
          <w:rFonts w:cs="Tahoma"/>
        </w:rPr>
      </w:pPr>
    </w:p>
    <w:p w:rsidR="005558FD" w:rsidRDefault="005558FD" w:rsidP="005558FD">
      <w:pPr>
        <w:pStyle w:val="NoSpacing"/>
        <w:ind w:left="720"/>
        <w:jc w:val="both"/>
        <w:rPr>
          <w:rFonts w:cs="Tahoma"/>
        </w:rPr>
      </w:pPr>
    </w:p>
    <w:p w:rsidR="005558FD" w:rsidRDefault="005558FD" w:rsidP="005558FD">
      <w:pPr>
        <w:pStyle w:val="NoSpacing"/>
        <w:ind w:left="720"/>
        <w:jc w:val="both"/>
        <w:rPr>
          <w:rFonts w:cs="Tahoma"/>
        </w:rPr>
      </w:pPr>
    </w:p>
    <w:p w:rsidR="005558FD" w:rsidRDefault="005558FD" w:rsidP="005558FD">
      <w:pPr>
        <w:pStyle w:val="NoSpacing"/>
        <w:ind w:left="720"/>
        <w:jc w:val="both"/>
        <w:rPr>
          <w:rFonts w:cs="Tahoma"/>
        </w:rPr>
      </w:pPr>
    </w:p>
    <w:p w:rsidR="005558FD" w:rsidRDefault="005558FD" w:rsidP="005558FD">
      <w:pPr>
        <w:pStyle w:val="NoSpacing"/>
        <w:ind w:left="720"/>
        <w:jc w:val="both"/>
        <w:rPr>
          <w:rFonts w:cs="Tahoma"/>
        </w:rPr>
      </w:pPr>
    </w:p>
    <w:p w:rsidR="00AB0CB1" w:rsidRDefault="00AB0CB1" w:rsidP="005558FD">
      <w:pPr>
        <w:pStyle w:val="NoSpacing"/>
        <w:ind w:left="720"/>
        <w:jc w:val="both"/>
        <w:rPr>
          <w:rFonts w:cs="Tahoma"/>
        </w:rPr>
        <w:sectPr w:rsidR="00AB0CB1" w:rsidSect="00AB0CB1">
          <w:pgSz w:w="11906" w:h="16838"/>
          <w:pgMar w:top="709" w:right="851" w:bottom="851" w:left="851" w:header="709" w:footer="851" w:gutter="0"/>
          <w:cols w:space="708"/>
          <w:docGrid w:linePitch="360"/>
        </w:sectPr>
      </w:pPr>
    </w:p>
    <w:tbl>
      <w:tblPr>
        <w:tblW w:w="15167" w:type="dxa"/>
        <w:tblInd w:w="250" w:type="dxa"/>
        <w:tblLook w:val="04A0"/>
      </w:tblPr>
      <w:tblGrid>
        <w:gridCol w:w="3686"/>
        <w:gridCol w:w="1559"/>
        <w:gridCol w:w="1559"/>
        <w:gridCol w:w="2835"/>
        <w:gridCol w:w="1418"/>
        <w:gridCol w:w="2693"/>
        <w:gridCol w:w="1417"/>
      </w:tblGrid>
      <w:tr w:rsidR="005558FD" w:rsidRPr="00824462" w:rsidTr="00512EC0">
        <w:trPr>
          <w:trHeight w:val="283"/>
        </w:trPr>
        <w:tc>
          <w:tcPr>
            <w:tcW w:w="3686" w:type="dxa"/>
            <w:tcBorders>
              <w:top w:val="single" w:sz="4" w:space="0" w:color="auto"/>
              <w:left w:val="single" w:sz="4" w:space="0" w:color="auto"/>
              <w:bottom w:val="single" w:sz="4" w:space="0" w:color="auto"/>
              <w:right w:val="dotted" w:sz="4" w:space="0" w:color="auto"/>
            </w:tcBorders>
            <w:shd w:val="clear" w:color="auto" w:fill="FFFFFF" w:themeFill="background1"/>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lastRenderedPageBreak/>
              <w:t>Balances at 31.03.2016</w:t>
            </w:r>
          </w:p>
        </w:tc>
        <w:tc>
          <w:tcPr>
            <w:tcW w:w="1559"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hideMark/>
          </w:tcPr>
          <w:p w:rsidR="005558FD" w:rsidRPr="00824462" w:rsidRDefault="00FC685A" w:rsidP="004D28EA">
            <w:pPr>
              <w:jc w:val="right"/>
              <w:rPr>
                <w:rFonts w:asciiTheme="minorHAnsi" w:hAnsiTheme="minorHAnsi"/>
                <w:b/>
                <w:bCs/>
                <w:color w:val="000000"/>
                <w:sz w:val="18"/>
                <w:szCs w:val="18"/>
              </w:rPr>
            </w:pPr>
            <w:r>
              <w:rPr>
                <w:rFonts w:asciiTheme="minorHAnsi" w:hAnsiTheme="minorHAnsi"/>
                <w:b/>
                <w:bCs/>
                <w:color w:val="000000"/>
                <w:sz w:val="18"/>
                <w:szCs w:val="18"/>
              </w:rPr>
              <w:t>Community</w:t>
            </w:r>
            <w:r w:rsidR="005558FD" w:rsidRPr="00824462">
              <w:rPr>
                <w:rFonts w:asciiTheme="minorHAnsi" w:hAnsiTheme="minorHAnsi"/>
                <w:b/>
                <w:bCs/>
                <w:color w:val="000000"/>
                <w:sz w:val="18"/>
                <w:szCs w:val="18"/>
              </w:rPr>
              <w:t xml:space="preserve"> A/C</w:t>
            </w:r>
          </w:p>
        </w:tc>
        <w:tc>
          <w:tcPr>
            <w:tcW w:w="1559"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rPr>
            </w:pPr>
            <w:r w:rsidRPr="00824462">
              <w:rPr>
                <w:rFonts w:asciiTheme="minorHAnsi" w:hAnsiTheme="minorHAnsi"/>
                <w:b/>
                <w:bCs/>
                <w:color w:val="000000"/>
                <w:sz w:val="18"/>
                <w:szCs w:val="18"/>
              </w:rPr>
              <w:t>Saver A/C</w:t>
            </w:r>
          </w:p>
        </w:tc>
        <w:tc>
          <w:tcPr>
            <w:tcW w:w="4253" w:type="dxa"/>
            <w:gridSpan w:val="2"/>
            <w:tcBorders>
              <w:top w:val="single" w:sz="4" w:space="0" w:color="auto"/>
              <w:left w:val="double"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xml:space="preserve">Reconciliation </w:t>
            </w:r>
            <w:r w:rsidRPr="00824462">
              <w:rPr>
                <w:rFonts w:asciiTheme="minorHAnsi" w:hAnsiTheme="minorHAnsi"/>
                <w:b/>
                <w:bCs/>
                <w:color w:val="000000"/>
                <w:sz w:val="18"/>
                <w:szCs w:val="18"/>
              </w:rPr>
              <w:t>Comm</w:t>
            </w:r>
            <w:r w:rsidR="00FC685A">
              <w:rPr>
                <w:rFonts w:asciiTheme="minorHAnsi" w:hAnsiTheme="minorHAnsi"/>
                <w:b/>
                <w:bCs/>
                <w:color w:val="000000"/>
                <w:sz w:val="18"/>
                <w:szCs w:val="18"/>
              </w:rPr>
              <w:t>unity</w:t>
            </w:r>
            <w:r w:rsidRPr="00824462">
              <w:rPr>
                <w:rFonts w:asciiTheme="minorHAnsi" w:hAnsiTheme="minorHAnsi"/>
                <w:b/>
                <w:bCs/>
                <w:color w:val="000000"/>
                <w:sz w:val="18"/>
                <w:szCs w:val="18"/>
              </w:rPr>
              <w:t xml:space="preserve"> A/C</w:t>
            </w:r>
          </w:p>
        </w:tc>
        <w:tc>
          <w:tcPr>
            <w:tcW w:w="4110" w:type="dxa"/>
            <w:gridSpan w:val="2"/>
            <w:tcBorders>
              <w:top w:val="single" w:sz="4" w:space="0" w:color="auto"/>
              <w:left w:val="double" w:sz="4" w:space="0" w:color="auto"/>
              <w:bottom w:val="single"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xml:space="preserve">Reconciliation </w:t>
            </w:r>
            <w:r w:rsidRPr="00824462">
              <w:rPr>
                <w:rFonts w:asciiTheme="minorHAnsi" w:hAnsiTheme="minorHAnsi"/>
                <w:b/>
                <w:bCs/>
                <w:color w:val="000000"/>
                <w:sz w:val="18"/>
                <w:szCs w:val="18"/>
              </w:rPr>
              <w:t>Saver A/C</w:t>
            </w:r>
          </w:p>
        </w:tc>
      </w:tr>
      <w:tr w:rsidR="005558FD" w:rsidRPr="00824462" w:rsidTr="00512EC0">
        <w:trPr>
          <w:trHeight w:val="283"/>
        </w:trPr>
        <w:tc>
          <w:tcPr>
            <w:tcW w:w="368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 xml:space="preserve">Closing </w:t>
            </w:r>
            <w:r w:rsidRPr="00824462">
              <w:rPr>
                <w:rFonts w:asciiTheme="minorHAnsi" w:hAnsiTheme="minorHAnsi"/>
                <w:b/>
                <w:bCs/>
                <w:color w:val="000000"/>
                <w:sz w:val="18"/>
                <w:szCs w:val="18"/>
                <w:u w:val="single"/>
              </w:rPr>
              <w:t>Bank</w:t>
            </w:r>
            <w:r w:rsidRPr="00824462">
              <w:rPr>
                <w:rFonts w:asciiTheme="minorHAnsi" w:hAnsiTheme="minorHAnsi"/>
                <w:b/>
                <w:bCs/>
                <w:color w:val="000000"/>
                <w:sz w:val="18"/>
                <w:szCs w:val="18"/>
              </w:rPr>
              <w:t xml:space="preserve"> Statement Balances</w:t>
            </w:r>
          </w:p>
        </w:tc>
        <w:tc>
          <w:tcPr>
            <w:tcW w:w="1559"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 607.10 </w:t>
            </w:r>
          </w:p>
        </w:tc>
        <w:tc>
          <w:tcPr>
            <w:tcW w:w="1559"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75,575.72 </w:t>
            </w:r>
          </w:p>
        </w:tc>
        <w:tc>
          <w:tcPr>
            <w:tcW w:w="2835"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Bank Statement 31.03.2016</w:t>
            </w:r>
          </w:p>
        </w:tc>
        <w:tc>
          <w:tcPr>
            <w:tcW w:w="1418"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607.10 </w:t>
            </w:r>
          </w:p>
        </w:tc>
        <w:tc>
          <w:tcPr>
            <w:tcW w:w="2693"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Bank Statement 31.03.2016</w:t>
            </w:r>
          </w:p>
        </w:tc>
        <w:tc>
          <w:tcPr>
            <w:tcW w:w="141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75,575.72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proofErr w:type="spellStart"/>
            <w:r w:rsidRPr="00824462">
              <w:rPr>
                <w:rFonts w:asciiTheme="minorHAnsi" w:hAnsiTheme="minorHAnsi"/>
                <w:color w:val="000000"/>
                <w:sz w:val="18"/>
                <w:szCs w:val="18"/>
              </w:rPr>
              <w:t>Unpresented</w:t>
            </w:r>
            <w:proofErr w:type="spellEnd"/>
            <w:r w:rsidRPr="00824462">
              <w:rPr>
                <w:rFonts w:asciiTheme="minorHAnsi" w:hAnsiTheme="minorHAnsi"/>
                <w:color w:val="000000"/>
                <w:sz w:val="18"/>
                <w:szCs w:val="18"/>
              </w:rPr>
              <w:t xml:space="preserve"> Cheques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1,954.59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   </w:t>
            </w:r>
          </w:p>
        </w:tc>
        <w:tc>
          <w:tcPr>
            <w:tcW w:w="4253" w:type="dxa"/>
            <w:gridSpan w:val="2"/>
            <w:tcBorders>
              <w:top w:val="dotted" w:sz="4" w:space="0" w:color="auto"/>
              <w:left w:val="double"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rPr>
                <w:rFonts w:asciiTheme="minorHAnsi" w:hAnsiTheme="minorHAnsi"/>
                <w:i/>
                <w:iCs/>
                <w:color w:val="000000"/>
                <w:sz w:val="18"/>
                <w:szCs w:val="18"/>
              </w:rPr>
            </w:pPr>
            <w:proofErr w:type="spellStart"/>
            <w:r w:rsidRPr="00824462">
              <w:rPr>
                <w:rFonts w:asciiTheme="minorHAnsi" w:hAnsiTheme="minorHAnsi"/>
                <w:i/>
                <w:iCs/>
                <w:color w:val="000000"/>
                <w:sz w:val="18"/>
                <w:szCs w:val="18"/>
              </w:rPr>
              <w:t>Unpresented</w:t>
            </w:r>
            <w:proofErr w:type="spellEnd"/>
            <w:r w:rsidRPr="00824462">
              <w:rPr>
                <w:rFonts w:asciiTheme="minorHAnsi" w:hAnsiTheme="minorHAnsi"/>
                <w:i/>
                <w:iCs/>
                <w:color w:val="000000"/>
                <w:sz w:val="18"/>
                <w:szCs w:val="18"/>
              </w:rPr>
              <w:t xml:space="preserve"> Cheques:</w:t>
            </w:r>
          </w:p>
        </w:tc>
        <w:tc>
          <w:tcPr>
            <w:tcW w:w="4110" w:type="dxa"/>
            <w:gridSpan w:val="2"/>
            <w:tcBorders>
              <w:top w:val="dotted" w:sz="4" w:space="0" w:color="auto"/>
              <w:left w:val="double"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i/>
                <w:iCs/>
                <w:color w:val="000000"/>
                <w:sz w:val="18"/>
                <w:szCs w:val="18"/>
              </w:rPr>
            </w:pPr>
            <w:proofErr w:type="spellStart"/>
            <w:r w:rsidRPr="00824462">
              <w:rPr>
                <w:rFonts w:asciiTheme="minorHAnsi" w:hAnsiTheme="minorHAnsi"/>
                <w:i/>
                <w:iCs/>
                <w:color w:val="000000"/>
                <w:sz w:val="18"/>
                <w:szCs w:val="18"/>
              </w:rPr>
              <w:t>Unpresented</w:t>
            </w:r>
            <w:proofErr w:type="spellEnd"/>
            <w:r w:rsidRPr="00824462">
              <w:rPr>
                <w:rFonts w:asciiTheme="minorHAnsi" w:hAnsiTheme="minorHAnsi"/>
                <w:i/>
                <w:iCs/>
                <w:color w:val="000000"/>
                <w:sz w:val="18"/>
                <w:szCs w:val="18"/>
              </w:rPr>
              <w:t xml:space="preserve"> Cheques:</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proofErr w:type="spellStart"/>
            <w:r w:rsidRPr="00824462">
              <w:rPr>
                <w:rFonts w:asciiTheme="minorHAnsi" w:hAnsiTheme="minorHAnsi"/>
                <w:color w:val="000000"/>
                <w:sz w:val="18"/>
                <w:szCs w:val="18"/>
              </w:rPr>
              <w:t>Unbanked</w:t>
            </w:r>
            <w:proofErr w:type="spellEnd"/>
            <w:r w:rsidRPr="00824462">
              <w:rPr>
                <w:rFonts w:asciiTheme="minorHAnsi" w:hAnsiTheme="minorHAnsi"/>
                <w:color w:val="000000"/>
                <w:sz w:val="18"/>
                <w:szCs w:val="18"/>
              </w:rPr>
              <w:t xml:space="preserve"> Receipts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102465</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300.00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 xml:space="preserve">Closing </w:t>
            </w:r>
            <w:r w:rsidRPr="00824462">
              <w:rPr>
                <w:rFonts w:asciiTheme="minorHAnsi" w:hAnsiTheme="minorHAnsi"/>
                <w:b/>
                <w:bCs/>
                <w:color w:val="000000"/>
                <w:sz w:val="18"/>
                <w:szCs w:val="18"/>
                <w:u w:val="single"/>
              </w:rPr>
              <w:t>Council</w:t>
            </w:r>
            <w:r w:rsidRPr="00824462">
              <w:rPr>
                <w:rFonts w:asciiTheme="minorHAnsi" w:hAnsiTheme="minorHAnsi"/>
                <w:b/>
                <w:bCs/>
                <w:color w:val="000000"/>
                <w:sz w:val="18"/>
                <w:szCs w:val="18"/>
              </w:rPr>
              <w:t xml:space="preserve"> Balances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3C480F" w:rsidRDefault="005558FD" w:rsidP="004D28EA">
            <w:pPr>
              <w:ind w:left="360"/>
              <w:jc w:val="right"/>
              <w:rPr>
                <w:rFonts w:asciiTheme="minorHAnsi" w:hAnsiTheme="minorHAnsi"/>
                <w:b/>
                <w:bCs/>
                <w:color w:val="000000"/>
                <w:sz w:val="18"/>
                <w:szCs w:val="18"/>
                <w:u w:val="double"/>
              </w:rPr>
            </w:pPr>
            <w:r>
              <w:rPr>
                <w:rFonts w:asciiTheme="minorHAnsi" w:hAnsiTheme="minorHAnsi"/>
                <w:b/>
                <w:bCs/>
                <w:color w:val="000000"/>
                <w:sz w:val="18"/>
                <w:szCs w:val="18"/>
                <w:u w:val="double"/>
              </w:rPr>
              <w:t xml:space="preserve">- </w:t>
            </w:r>
            <w:r w:rsidRPr="003C480F">
              <w:rPr>
                <w:rFonts w:asciiTheme="minorHAnsi" w:hAnsiTheme="minorHAnsi"/>
                <w:b/>
                <w:bCs/>
                <w:color w:val="000000"/>
                <w:sz w:val="18"/>
                <w:szCs w:val="18"/>
                <w:u w:val="double"/>
              </w:rPr>
              <w:t xml:space="preserve">1,347.49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75,575.72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102466</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250.00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559"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p>
        </w:tc>
        <w:tc>
          <w:tcPr>
            <w:tcW w:w="1559"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w:t>
            </w:r>
          </w:p>
        </w:tc>
        <w:tc>
          <w:tcPr>
            <w:tcW w:w="2835"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102467</w:t>
            </w:r>
          </w:p>
        </w:tc>
        <w:tc>
          <w:tcPr>
            <w:tcW w:w="1418"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82.50 </w:t>
            </w:r>
          </w:p>
        </w:tc>
        <w:tc>
          <w:tcPr>
            <w:tcW w:w="2693"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single"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single" w:sz="4" w:space="0" w:color="auto"/>
              <w:left w:val="sing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Cash Book</w:t>
            </w:r>
          </w:p>
        </w:tc>
        <w:tc>
          <w:tcPr>
            <w:tcW w:w="1559" w:type="dxa"/>
            <w:tcBorders>
              <w:top w:val="single" w:sz="4" w:space="0" w:color="auto"/>
              <w:left w:val="dotted"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rPr>
            </w:pPr>
            <w:proofErr w:type="spellStart"/>
            <w:r w:rsidRPr="00824462">
              <w:rPr>
                <w:rFonts w:asciiTheme="minorHAnsi" w:hAnsiTheme="minorHAnsi"/>
                <w:b/>
                <w:bCs/>
                <w:color w:val="000000"/>
                <w:sz w:val="18"/>
                <w:szCs w:val="18"/>
              </w:rPr>
              <w:t>Comm</w:t>
            </w:r>
            <w:proofErr w:type="spellEnd"/>
            <w:r w:rsidRPr="00824462">
              <w:rPr>
                <w:rFonts w:asciiTheme="minorHAnsi" w:hAnsiTheme="minorHAnsi"/>
                <w:b/>
                <w:bCs/>
                <w:color w:val="000000"/>
                <w:sz w:val="18"/>
                <w:szCs w:val="18"/>
              </w:rPr>
              <w:t xml:space="preserve"> A/C</w:t>
            </w:r>
          </w:p>
        </w:tc>
        <w:tc>
          <w:tcPr>
            <w:tcW w:w="1559"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rPr>
            </w:pPr>
            <w:r w:rsidRPr="00824462">
              <w:rPr>
                <w:rFonts w:asciiTheme="minorHAnsi" w:hAnsiTheme="minorHAnsi"/>
                <w:b/>
                <w:bCs/>
                <w:color w:val="000000"/>
                <w:sz w:val="18"/>
                <w:szCs w:val="18"/>
              </w:rPr>
              <w:t>Saver A/C</w:t>
            </w:r>
          </w:p>
        </w:tc>
        <w:tc>
          <w:tcPr>
            <w:tcW w:w="2835"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102468</w:t>
            </w:r>
          </w:p>
        </w:tc>
        <w:tc>
          <w:tcPr>
            <w:tcW w:w="1418" w:type="dxa"/>
            <w:tcBorders>
              <w:top w:val="single"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1,085.50 </w:t>
            </w:r>
          </w:p>
        </w:tc>
        <w:tc>
          <w:tcPr>
            <w:tcW w:w="2693" w:type="dxa"/>
            <w:tcBorders>
              <w:top w:val="single" w:sz="4" w:space="0" w:color="auto"/>
              <w:left w:val="doub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single" w:sz="4" w:space="0" w:color="auto"/>
              <w:left w:val="dotted" w:sz="4" w:space="0" w:color="auto"/>
              <w:bottom w:val="single"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single"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 xml:space="preserve">Opening </w:t>
            </w:r>
            <w:r w:rsidRPr="00824462">
              <w:rPr>
                <w:rFonts w:asciiTheme="minorHAnsi" w:hAnsiTheme="minorHAnsi"/>
                <w:b/>
                <w:bCs/>
                <w:color w:val="000000"/>
                <w:sz w:val="18"/>
                <w:szCs w:val="18"/>
                <w:u w:val="single"/>
              </w:rPr>
              <w:t>Bank</w:t>
            </w:r>
            <w:r w:rsidRPr="00824462">
              <w:rPr>
                <w:rFonts w:asciiTheme="minorHAnsi" w:hAnsiTheme="minorHAnsi"/>
                <w:b/>
                <w:bCs/>
                <w:color w:val="000000"/>
                <w:sz w:val="18"/>
                <w:szCs w:val="18"/>
              </w:rPr>
              <w:t xml:space="preserve"> Statement Balances 01.04.2015</w:t>
            </w:r>
          </w:p>
        </w:tc>
        <w:tc>
          <w:tcPr>
            <w:tcW w:w="1559" w:type="dxa"/>
            <w:tcBorders>
              <w:top w:val="single"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 2,242.62 </w:t>
            </w:r>
          </w:p>
        </w:tc>
        <w:tc>
          <w:tcPr>
            <w:tcW w:w="1559"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71,401.16 </w:t>
            </w:r>
          </w:p>
        </w:tc>
        <w:tc>
          <w:tcPr>
            <w:tcW w:w="2835"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102469</w:t>
            </w:r>
          </w:p>
        </w:tc>
        <w:tc>
          <w:tcPr>
            <w:tcW w:w="1418" w:type="dxa"/>
            <w:tcBorders>
              <w:top w:val="single"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color w:val="000000"/>
                <w:sz w:val="18"/>
                <w:szCs w:val="18"/>
              </w:rPr>
              <w:t>-</w:t>
            </w:r>
            <w:r>
              <w:rPr>
                <w:color w:val="000000"/>
                <w:sz w:val="18"/>
                <w:szCs w:val="18"/>
              </w:rPr>
              <w:t xml:space="preserve"> </w:t>
            </w:r>
            <w:r w:rsidRPr="00824462">
              <w:rPr>
                <w:rFonts w:asciiTheme="minorHAnsi" w:hAnsiTheme="minorHAnsi"/>
                <w:color w:val="000000"/>
                <w:sz w:val="18"/>
                <w:szCs w:val="18"/>
              </w:rPr>
              <w:t xml:space="preserve">215.44 </w:t>
            </w:r>
          </w:p>
        </w:tc>
        <w:tc>
          <w:tcPr>
            <w:tcW w:w="2693" w:type="dxa"/>
            <w:tcBorders>
              <w:top w:val="single"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single"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Receipts 01.04.2015-31.03.2016</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73,043.61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36,674.56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102470</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- 21.15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Payments 01.04.2015-31.03.2016</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74,679.13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32,500.00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u w:val="single"/>
              </w:rPr>
            </w:pPr>
            <w:r w:rsidRPr="00824462">
              <w:rPr>
                <w:rFonts w:asciiTheme="minorHAnsi" w:hAnsiTheme="minorHAnsi"/>
                <w:color w:val="000000"/>
                <w:sz w:val="18"/>
                <w:szCs w:val="18"/>
                <w:u w:val="single"/>
              </w:rPr>
              <w:t>-</w:t>
            </w:r>
            <w:r>
              <w:rPr>
                <w:rFonts w:asciiTheme="minorHAnsi" w:hAnsiTheme="minorHAnsi"/>
                <w:color w:val="000000"/>
                <w:sz w:val="18"/>
                <w:szCs w:val="18"/>
                <w:u w:val="single"/>
              </w:rPr>
              <w:t xml:space="preserve"> </w:t>
            </w:r>
            <w:r w:rsidRPr="00824462">
              <w:rPr>
                <w:rFonts w:asciiTheme="minorHAnsi" w:hAnsiTheme="minorHAnsi"/>
                <w:color w:val="000000"/>
                <w:sz w:val="18"/>
                <w:szCs w:val="18"/>
                <w:u w:val="single"/>
              </w:rPr>
              <w:t xml:space="preserve">1,954.59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 xml:space="preserve">Closing </w:t>
            </w:r>
            <w:r w:rsidRPr="00824462">
              <w:rPr>
                <w:rFonts w:asciiTheme="minorHAnsi" w:hAnsiTheme="minorHAnsi"/>
                <w:b/>
                <w:bCs/>
                <w:color w:val="000000"/>
                <w:sz w:val="18"/>
                <w:szCs w:val="18"/>
                <w:u w:val="single"/>
              </w:rPr>
              <w:t>Bank</w:t>
            </w:r>
            <w:r w:rsidRPr="00824462">
              <w:rPr>
                <w:rFonts w:asciiTheme="minorHAnsi" w:hAnsiTheme="minorHAnsi"/>
                <w:b/>
                <w:bCs/>
                <w:color w:val="000000"/>
                <w:sz w:val="18"/>
                <w:szCs w:val="18"/>
              </w:rPr>
              <w:t xml:space="preserve"> Statement Balances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 607.10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75,575.72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u w:val="single"/>
              </w:rPr>
            </w:pP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xml:space="preserve">Total </w:t>
            </w:r>
            <w:proofErr w:type="spellStart"/>
            <w:r w:rsidRPr="00824462">
              <w:rPr>
                <w:rFonts w:asciiTheme="minorHAnsi" w:hAnsiTheme="minorHAnsi"/>
                <w:color w:val="000000"/>
                <w:sz w:val="18"/>
                <w:szCs w:val="18"/>
              </w:rPr>
              <w:t>Uncleared</w:t>
            </w:r>
            <w:proofErr w:type="spellEnd"/>
            <w:r w:rsidRPr="00824462">
              <w:rPr>
                <w:rFonts w:asciiTheme="minorHAnsi" w:hAnsiTheme="minorHAnsi"/>
                <w:color w:val="000000"/>
                <w:sz w:val="18"/>
                <w:szCs w:val="18"/>
              </w:rPr>
              <w:t xml:space="preserve"> Cheques/Receipts C/F</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w:t>
            </w:r>
            <w:r>
              <w:rPr>
                <w:rFonts w:asciiTheme="minorHAnsi" w:hAnsiTheme="minorHAnsi"/>
                <w:color w:val="000000"/>
                <w:sz w:val="18"/>
                <w:szCs w:val="18"/>
              </w:rPr>
              <w:t xml:space="preserve"> </w:t>
            </w:r>
            <w:r w:rsidRPr="00824462">
              <w:rPr>
                <w:rFonts w:asciiTheme="minorHAnsi" w:hAnsiTheme="minorHAnsi"/>
                <w:color w:val="000000"/>
                <w:sz w:val="18"/>
                <w:szCs w:val="18"/>
              </w:rPr>
              <w:t xml:space="preserve">1,954.59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xml:space="preserve">                 -   </w:t>
            </w:r>
          </w:p>
        </w:tc>
        <w:tc>
          <w:tcPr>
            <w:tcW w:w="4253" w:type="dxa"/>
            <w:gridSpan w:val="2"/>
            <w:tcBorders>
              <w:top w:val="dotted" w:sz="4" w:space="0" w:color="auto"/>
              <w:left w:val="double"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rPr>
                <w:rFonts w:asciiTheme="minorHAnsi" w:hAnsiTheme="minorHAnsi"/>
                <w:i/>
                <w:iCs/>
                <w:color w:val="000000"/>
                <w:sz w:val="18"/>
                <w:szCs w:val="18"/>
              </w:rPr>
            </w:pPr>
            <w:proofErr w:type="spellStart"/>
            <w:r w:rsidRPr="00824462">
              <w:rPr>
                <w:rFonts w:asciiTheme="minorHAnsi" w:hAnsiTheme="minorHAnsi"/>
                <w:i/>
                <w:iCs/>
                <w:color w:val="000000"/>
                <w:sz w:val="18"/>
                <w:szCs w:val="18"/>
              </w:rPr>
              <w:t>Unbanked</w:t>
            </w:r>
            <w:proofErr w:type="spellEnd"/>
            <w:r w:rsidRPr="00824462">
              <w:rPr>
                <w:rFonts w:asciiTheme="minorHAnsi" w:hAnsiTheme="minorHAnsi"/>
                <w:i/>
                <w:iCs/>
                <w:color w:val="000000"/>
                <w:sz w:val="18"/>
                <w:szCs w:val="18"/>
              </w:rPr>
              <w:t xml:space="preserve"> Receipts (Banked Mar </w:t>
            </w:r>
            <w:proofErr w:type="spellStart"/>
            <w:r w:rsidRPr="00824462">
              <w:rPr>
                <w:rFonts w:asciiTheme="minorHAnsi" w:hAnsiTheme="minorHAnsi"/>
                <w:i/>
                <w:iCs/>
                <w:color w:val="000000"/>
                <w:sz w:val="18"/>
                <w:szCs w:val="18"/>
              </w:rPr>
              <w:t>uncleared</w:t>
            </w:r>
            <w:proofErr w:type="spellEnd"/>
            <w:r w:rsidRPr="00824462">
              <w:rPr>
                <w:rFonts w:asciiTheme="minorHAnsi" w:hAnsiTheme="minorHAnsi"/>
                <w:i/>
                <w:iCs/>
                <w:color w:val="000000"/>
                <w:sz w:val="18"/>
                <w:szCs w:val="18"/>
              </w:rPr>
              <w:t>):</w:t>
            </w:r>
          </w:p>
        </w:tc>
        <w:tc>
          <w:tcPr>
            <w:tcW w:w="4110" w:type="dxa"/>
            <w:gridSpan w:val="2"/>
            <w:tcBorders>
              <w:top w:val="dotted" w:sz="4" w:space="0" w:color="auto"/>
              <w:left w:val="double"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i/>
                <w:iCs/>
                <w:color w:val="000000"/>
                <w:sz w:val="18"/>
                <w:szCs w:val="18"/>
              </w:rPr>
            </w:pPr>
            <w:proofErr w:type="spellStart"/>
            <w:r w:rsidRPr="00824462">
              <w:rPr>
                <w:rFonts w:asciiTheme="minorHAnsi" w:hAnsiTheme="minorHAnsi"/>
                <w:i/>
                <w:iCs/>
                <w:color w:val="000000"/>
                <w:sz w:val="18"/>
                <w:szCs w:val="18"/>
              </w:rPr>
              <w:t>Unbanked</w:t>
            </w:r>
            <w:proofErr w:type="spellEnd"/>
            <w:r w:rsidRPr="00824462">
              <w:rPr>
                <w:rFonts w:asciiTheme="minorHAnsi" w:hAnsiTheme="minorHAnsi"/>
                <w:i/>
                <w:iCs/>
                <w:color w:val="000000"/>
                <w:sz w:val="18"/>
                <w:szCs w:val="18"/>
              </w:rPr>
              <w:t xml:space="preserve"> Receipts (Banked Mar </w:t>
            </w:r>
            <w:proofErr w:type="spellStart"/>
            <w:r w:rsidRPr="00824462">
              <w:rPr>
                <w:rFonts w:asciiTheme="minorHAnsi" w:hAnsiTheme="minorHAnsi"/>
                <w:i/>
                <w:iCs/>
                <w:color w:val="000000"/>
                <w:sz w:val="18"/>
                <w:szCs w:val="18"/>
              </w:rPr>
              <w:t>uncleared</w:t>
            </w:r>
            <w:proofErr w:type="spellEnd"/>
            <w:r w:rsidRPr="00824462">
              <w:rPr>
                <w:rFonts w:asciiTheme="minorHAnsi" w:hAnsiTheme="minorHAnsi"/>
                <w:i/>
                <w:iCs/>
                <w:color w:val="000000"/>
                <w:sz w:val="18"/>
                <w:szCs w:val="18"/>
              </w:rPr>
              <w:t>):</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 xml:space="preserve">Closing </w:t>
            </w:r>
            <w:r w:rsidRPr="00824462">
              <w:rPr>
                <w:rFonts w:asciiTheme="minorHAnsi" w:hAnsiTheme="minorHAnsi"/>
                <w:b/>
                <w:bCs/>
                <w:color w:val="000000"/>
                <w:sz w:val="18"/>
                <w:szCs w:val="18"/>
                <w:u w:val="single"/>
              </w:rPr>
              <w:t>Council</w:t>
            </w:r>
            <w:r w:rsidRPr="00824462">
              <w:rPr>
                <w:rFonts w:asciiTheme="minorHAnsi" w:hAnsiTheme="minorHAnsi"/>
                <w:b/>
                <w:bCs/>
                <w:color w:val="000000"/>
                <w:sz w:val="18"/>
                <w:szCs w:val="18"/>
              </w:rPr>
              <w:t xml:space="preserve"> Balances C/F</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w:t>
            </w:r>
            <w:r>
              <w:rPr>
                <w:rFonts w:asciiTheme="minorHAnsi" w:hAnsiTheme="minorHAnsi"/>
                <w:b/>
                <w:bCs/>
                <w:color w:val="000000"/>
                <w:sz w:val="18"/>
                <w:szCs w:val="18"/>
                <w:u w:val="double"/>
              </w:rPr>
              <w:t xml:space="preserve"> </w:t>
            </w:r>
            <w:r w:rsidRPr="00824462">
              <w:rPr>
                <w:rFonts w:asciiTheme="minorHAnsi" w:hAnsiTheme="minorHAnsi"/>
                <w:b/>
                <w:bCs/>
                <w:color w:val="000000"/>
                <w:sz w:val="18"/>
                <w:szCs w:val="18"/>
                <w:u w:val="double"/>
              </w:rPr>
              <w:t xml:space="preserve">1,347.49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75,575.72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color w:val="000000"/>
                <w:sz w:val="18"/>
                <w:szCs w:val="18"/>
              </w:rPr>
              <w:t>0.00</w:t>
            </w:r>
            <w:r w:rsidRPr="00824462">
              <w:rPr>
                <w:rFonts w:asciiTheme="minorHAnsi" w:hAnsiTheme="minorHAnsi"/>
                <w:color w:val="000000"/>
                <w:sz w:val="18"/>
                <w:szCs w:val="18"/>
              </w:rPr>
              <w:t>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color w:val="000000"/>
                <w:sz w:val="18"/>
                <w:szCs w:val="18"/>
              </w:rPr>
              <w:t>0.00</w:t>
            </w: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u w:val="single"/>
              </w:rPr>
            </w:pPr>
            <w:r w:rsidRPr="00824462">
              <w:rPr>
                <w:rFonts w:asciiTheme="minorHAnsi" w:hAnsiTheme="minorHAnsi"/>
                <w:color w:val="000000"/>
                <w:sz w:val="18"/>
                <w:szCs w:val="18"/>
                <w:u w:val="single"/>
              </w:rPr>
              <w:t xml:space="preserve">              -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u w:val="single"/>
              </w:rPr>
            </w:pPr>
            <w:r w:rsidRPr="00824462">
              <w:rPr>
                <w:rFonts w:asciiTheme="minorHAnsi" w:hAnsiTheme="minorHAnsi"/>
                <w:color w:val="000000"/>
                <w:sz w:val="18"/>
                <w:szCs w:val="18"/>
                <w:u w:val="single"/>
              </w:rPr>
              <w:t xml:space="preserve">             -   </w:t>
            </w:r>
          </w:p>
        </w:tc>
      </w:tr>
      <w:tr w:rsidR="005558FD" w:rsidRPr="00824462" w:rsidTr="00512EC0">
        <w:trPr>
          <w:trHeight w:val="283"/>
        </w:trPr>
        <w:tc>
          <w:tcPr>
            <w:tcW w:w="3686" w:type="dxa"/>
            <w:tcBorders>
              <w:top w:val="dotted" w:sz="4" w:space="0" w:color="auto"/>
              <w:left w:val="sing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Total Closing Council Balances</w:t>
            </w:r>
          </w:p>
        </w:tc>
        <w:tc>
          <w:tcPr>
            <w:tcW w:w="1559" w:type="dxa"/>
            <w:tcBorders>
              <w:top w:val="dotted" w:sz="4" w:space="0" w:color="auto"/>
              <w:left w:val="dotted"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w:t>
            </w:r>
          </w:p>
        </w:tc>
        <w:tc>
          <w:tcPr>
            <w:tcW w:w="1559"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74,228.23 </w:t>
            </w:r>
          </w:p>
        </w:tc>
        <w:tc>
          <w:tcPr>
            <w:tcW w:w="2835"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8" w:type="dxa"/>
            <w:tcBorders>
              <w:top w:val="dotted" w:sz="4" w:space="0" w:color="auto"/>
              <w:left w:val="dotted" w:sz="4" w:space="0" w:color="auto"/>
              <w:bottom w:val="dotted" w:sz="4" w:space="0" w:color="auto"/>
              <w:right w:val="doub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2693" w:type="dxa"/>
            <w:tcBorders>
              <w:top w:val="dotted" w:sz="4" w:space="0" w:color="auto"/>
              <w:left w:val="double" w:sz="4" w:space="0" w:color="auto"/>
              <w:bottom w:val="dotted"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c>
          <w:tcPr>
            <w:tcW w:w="1417" w:type="dxa"/>
            <w:tcBorders>
              <w:top w:val="dotted" w:sz="4" w:space="0" w:color="auto"/>
              <w:left w:val="dotted" w:sz="4" w:space="0" w:color="auto"/>
              <w:bottom w:val="dotted" w:sz="4" w:space="0" w:color="auto"/>
              <w:right w:val="single" w:sz="4" w:space="0" w:color="auto"/>
            </w:tcBorders>
            <w:shd w:val="clear" w:color="auto" w:fill="FFFFFF" w:themeFill="background1"/>
            <w:noWrap/>
            <w:vAlign w:val="center"/>
            <w:hideMark/>
          </w:tcPr>
          <w:p w:rsidR="005558FD" w:rsidRPr="00824462" w:rsidRDefault="005558FD" w:rsidP="004D28EA">
            <w:pPr>
              <w:rPr>
                <w:rFonts w:asciiTheme="minorHAnsi" w:hAnsiTheme="minorHAnsi"/>
                <w:color w:val="000000"/>
                <w:sz w:val="18"/>
                <w:szCs w:val="18"/>
              </w:rPr>
            </w:pPr>
            <w:r w:rsidRPr="00824462">
              <w:rPr>
                <w:rFonts w:asciiTheme="minorHAnsi" w:hAnsiTheme="minorHAnsi"/>
                <w:color w:val="000000"/>
                <w:sz w:val="18"/>
                <w:szCs w:val="18"/>
              </w:rPr>
              <w:t> </w:t>
            </w:r>
          </w:p>
        </w:tc>
      </w:tr>
      <w:tr w:rsidR="005558FD" w:rsidRPr="00824462" w:rsidTr="00512EC0">
        <w:trPr>
          <w:trHeight w:val="283"/>
        </w:trPr>
        <w:tc>
          <w:tcPr>
            <w:tcW w:w="3686" w:type="dxa"/>
            <w:tcBorders>
              <w:top w:val="dotted" w:sz="4" w:space="0" w:color="auto"/>
              <w:left w:val="sing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Total Closing Bank Statement Balances</w:t>
            </w:r>
          </w:p>
        </w:tc>
        <w:tc>
          <w:tcPr>
            <w:tcW w:w="1559" w:type="dxa"/>
            <w:tcBorders>
              <w:top w:val="dotted" w:sz="4" w:space="0" w:color="auto"/>
              <w:left w:val="dotted"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color w:val="000000"/>
                <w:sz w:val="18"/>
                <w:szCs w:val="18"/>
              </w:rPr>
            </w:pPr>
            <w:r w:rsidRPr="00824462">
              <w:rPr>
                <w:rFonts w:asciiTheme="minorHAnsi" w:hAnsiTheme="minorHAnsi"/>
                <w:color w:val="000000"/>
                <w:sz w:val="18"/>
                <w:szCs w:val="18"/>
              </w:rPr>
              <w:t> </w:t>
            </w:r>
          </w:p>
        </w:tc>
        <w:tc>
          <w:tcPr>
            <w:tcW w:w="1559"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76,182.82 </w:t>
            </w:r>
          </w:p>
        </w:tc>
        <w:tc>
          <w:tcPr>
            <w:tcW w:w="2835"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Council Closing Balance</w:t>
            </w:r>
          </w:p>
        </w:tc>
        <w:tc>
          <w:tcPr>
            <w:tcW w:w="1418" w:type="dxa"/>
            <w:tcBorders>
              <w:top w:val="dotted" w:sz="4" w:space="0" w:color="auto"/>
              <w:left w:val="dotted" w:sz="4" w:space="0" w:color="auto"/>
              <w:bottom w:val="single" w:sz="4" w:space="0" w:color="auto"/>
              <w:right w:val="doub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w:t>
            </w:r>
            <w:r>
              <w:rPr>
                <w:rFonts w:asciiTheme="minorHAnsi" w:hAnsiTheme="minorHAnsi"/>
                <w:b/>
                <w:bCs/>
                <w:color w:val="000000"/>
                <w:sz w:val="18"/>
                <w:szCs w:val="18"/>
                <w:u w:val="double"/>
              </w:rPr>
              <w:t xml:space="preserve"> </w:t>
            </w:r>
            <w:r w:rsidRPr="00824462">
              <w:rPr>
                <w:rFonts w:asciiTheme="minorHAnsi" w:hAnsiTheme="minorHAnsi"/>
                <w:b/>
                <w:bCs/>
                <w:color w:val="000000"/>
                <w:sz w:val="18"/>
                <w:szCs w:val="18"/>
                <w:u w:val="double"/>
              </w:rPr>
              <w:t xml:space="preserve">1,347.49 </w:t>
            </w:r>
          </w:p>
        </w:tc>
        <w:tc>
          <w:tcPr>
            <w:tcW w:w="2693" w:type="dxa"/>
            <w:tcBorders>
              <w:top w:val="dotted" w:sz="4" w:space="0" w:color="auto"/>
              <w:left w:val="double" w:sz="4" w:space="0" w:color="auto"/>
              <w:bottom w:val="single" w:sz="4" w:space="0" w:color="auto"/>
              <w:right w:val="dotted" w:sz="4" w:space="0" w:color="auto"/>
            </w:tcBorders>
            <w:shd w:val="clear" w:color="auto" w:fill="FFFFFF" w:themeFill="background1"/>
            <w:noWrap/>
            <w:vAlign w:val="center"/>
            <w:hideMark/>
          </w:tcPr>
          <w:p w:rsidR="005558FD" w:rsidRPr="00824462" w:rsidRDefault="005558FD" w:rsidP="004D28EA">
            <w:pPr>
              <w:rPr>
                <w:rFonts w:asciiTheme="minorHAnsi" w:hAnsiTheme="minorHAnsi"/>
                <w:b/>
                <w:bCs/>
                <w:color w:val="000000"/>
                <w:sz w:val="18"/>
                <w:szCs w:val="18"/>
              </w:rPr>
            </w:pPr>
            <w:r w:rsidRPr="00824462">
              <w:rPr>
                <w:rFonts w:asciiTheme="minorHAnsi" w:hAnsiTheme="minorHAnsi"/>
                <w:b/>
                <w:bCs/>
                <w:color w:val="000000"/>
                <w:sz w:val="18"/>
                <w:szCs w:val="18"/>
              </w:rPr>
              <w:t>Council Closing Balance</w:t>
            </w:r>
          </w:p>
        </w:tc>
        <w:tc>
          <w:tcPr>
            <w:tcW w:w="1417" w:type="dxa"/>
            <w:tcBorders>
              <w:top w:val="dotted" w:sz="4" w:space="0" w:color="auto"/>
              <w:left w:val="dotted" w:sz="4" w:space="0" w:color="auto"/>
              <w:bottom w:val="single" w:sz="4" w:space="0" w:color="auto"/>
              <w:right w:val="single" w:sz="4" w:space="0" w:color="auto"/>
            </w:tcBorders>
            <w:shd w:val="clear" w:color="auto" w:fill="FFFFFF" w:themeFill="background1"/>
            <w:noWrap/>
            <w:vAlign w:val="center"/>
            <w:hideMark/>
          </w:tcPr>
          <w:p w:rsidR="005558FD" w:rsidRPr="00824462" w:rsidRDefault="005558FD" w:rsidP="004D28EA">
            <w:pPr>
              <w:jc w:val="right"/>
              <w:rPr>
                <w:rFonts w:asciiTheme="minorHAnsi" w:hAnsiTheme="minorHAnsi"/>
                <w:b/>
                <w:bCs/>
                <w:color w:val="000000"/>
                <w:sz w:val="18"/>
                <w:szCs w:val="18"/>
                <w:u w:val="double"/>
              </w:rPr>
            </w:pPr>
            <w:r w:rsidRPr="00824462">
              <w:rPr>
                <w:rFonts w:asciiTheme="minorHAnsi" w:hAnsiTheme="minorHAnsi"/>
                <w:b/>
                <w:bCs/>
                <w:color w:val="000000"/>
                <w:sz w:val="18"/>
                <w:szCs w:val="18"/>
                <w:u w:val="double"/>
              </w:rPr>
              <w:t xml:space="preserve">75,575.72 </w:t>
            </w:r>
          </w:p>
        </w:tc>
      </w:tr>
    </w:tbl>
    <w:p w:rsidR="005558FD" w:rsidRPr="00D245BA" w:rsidRDefault="005558FD" w:rsidP="005558FD">
      <w:pPr>
        <w:tabs>
          <w:tab w:val="left" w:pos="6345"/>
          <w:tab w:val="left" w:pos="9917"/>
        </w:tabs>
        <w:ind w:left="250"/>
        <w:rPr>
          <w:rFonts w:ascii="Calibri" w:hAnsi="Calibri" w:cs="Times New Roman"/>
          <w:b/>
          <w:bCs/>
          <w:color w:val="000000"/>
          <w:sz w:val="16"/>
          <w:szCs w:val="16"/>
          <w:u w:val="double"/>
          <w:lang w:eastAsia="en-GB"/>
        </w:rPr>
      </w:pPr>
    </w:p>
    <w:tbl>
      <w:tblPr>
        <w:tblW w:w="15167" w:type="dxa"/>
        <w:tblInd w:w="250" w:type="dxa"/>
        <w:tblLook w:val="04A0"/>
      </w:tblPr>
      <w:tblGrid>
        <w:gridCol w:w="5245"/>
        <w:gridCol w:w="1559"/>
        <w:gridCol w:w="8363"/>
      </w:tblGrid>
      <w:tr w:rsidR="005558FD" w:rsidRPr="00824462" w:rsidTr="00512EC0">
        <w:trPr>
          <w:trHeight w:val="283"/>
        </w:trPr>
        <w:tc>
          <w:tcPr>
            <w:tcW w:w="6804" w:type="dxa"/>
            <w:gridSpan w:val="2"/>
            <w:tcBorders>
              <w:top w:val="single" w:sz="4" w:space="0" w:color="auto"/>
              <w:left w:val="single" w:sz="4" w:space="0" w:color="auto"/>
              <w:bottom w:val="nil"/>
              <w:right w:val="dotted" w:sz="4" w:space="0" w:color="auto"/>
            </w:tcBorders>
            <w:shd w:val="clear" w:color="auto" w:fill="auto"/>
            <w:vAlign w:val="center"/>
            <w:hideMark/>
          </w:tcPr>
          <w:p w:rsidR="005558FD" w:rsidRPr="00824462" w:rsidRDefault="005558FD" w:rsidP="004D28EA">
            <w:pPr>
              <w:rPr>
                <w:rFonts w:ascii="Calibri" w:hAnsi="Calibri" w:cs="Times New Roman"/>
                <w:b/>
                <w:bCs/>
                <w:color w:val="000000"/>
                <w:sz w:val="18"/>
                <w:szCs w:val="18"/>
                <w:lang w:eastAsia="en-GB"/>
              </w:rPr>
            </w:pPr>
            <w:r w:rsidRPr="00824462">
              <w:rPr>
                <w:rFonts w:ascii="Calibri" w:hAnsi="Calibri" w:cs="Times New Roman"/>
                <w:b/>
                <w:bCs/>
                <w:color w:val="000000"/>
                <w:sz w:val="18"/>
                <w:szCs w:val="18"/>
                <w:lang w:eastAsia="en-GB"/>
              </w:rPr>
              <w:t>Bank Statement Balances C/F at 01.04.2016</w:t>
            </w:r>
            <w:r w:rsidRPr="00824462">
              <w:rPr>
                <w:rFonts w:ascii="Calibri" w:hAnsi="Calibri" w:cs="Times New Roman"/>
                <w:color w:val="000000"/>
                <w:sz w:val="18"/>
                <w:szCs w:val="18"/>
                <w:lang w:eastAsia="en-GB"/>
              </w:rPr>
              <w:t>  </w:t>
            </w:r>
          </w:p>
        </w:tc>
        <w:tc>
          <w:tcPr>
            <w:tcW w:w="8363" w:type="dxa"/>
            <w:tcBorders>
              <w:top w:val="single" w:sz="4" w:space="0" w:color="auto"/>
              <w:left w:val="dotted" w:sz="4" w:space="0" w:color="auto"/>
              <w:bottom w:val="nil"/>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double"/>
                <w:lang w:eastAsia="en-GB"/>
              </w:rPr>
            </w:pPr>
            <w:r w:rsidRPr="00824462">
              <w:rPr>
                <w:rFonts w:ascii="Calibri" w:hAnsi="Calibri" w:cs="Times New Roman"/>
                <w:b/>
                <w:bCs/>
                <w:color w:val="000000"/>
                <w:sz w:val="18"/>
                <w:szCs w:val="18"/>
                <w:u w:val="double"/>
                <w:lang w:eastAsia="en-GB"/>
              </w:rPr>
              <w:t>76,182.82</w:t>
            </w:r>
          </w:p>
        </w:tc>
      </w:tr>
      <w:tr w:rsidR="005558FD" w:rsidRPr="00824462" w:rsidTr="00512EC0">
        <w:trPr>
          <w:trHeight w:val="283"/>
        </w:trPr>
        <w:tc>
          <w:tcPr>
            <w:tcW w:w="6804" w:type="dxa"/>
            <w:gridSpan w:val="2"/>
            <w:tcBorders>
              <w:top w:val="single" w:sz="4" w:space="0" w:color="auto"/>
              <w:left w:val="single" w:sz="4" w:space="0" w:color="auto"/>
              <w:bottom w:val="dotted" w:sz="4" w:space="0" w:color="auto"/>
              <w:right w:val="dotted" w:sz="4" w:space="0" w:color="auto"/>
            </w:tcBorders>
            <w:shd w:val="clear" w:color="auto" w:fill="auto"/>
            <w:vAlign w:val="center"/>
            <w:hideMark/>
          </w:tcPr>
          <w:p w:rsidR="005558FD" w:rsidRPr="00824462" w:rsidRDefault="005558FD" w:rsidP="004D28EA">
            <w:pPr>
              <w:rPr>
                <w:rFonts w:ascii="Calibri" w:hAnsi="Calibri" w:cs="Times New Roman"/>
                <w:b/>
                <w:bCs/>
                <w:color w:val="000000"/>
                <w:sz w:val="18"/>
                <w:szCs w:val="18"/>
                <w:lang w:eastAsia="en-GB"/>
              </w:rPr>
            </w:pPr>
            <w:r w:rsidRPr="00824462">
              <w:rPr>
                <w:rFonts w:ascii="Calibri" w:hAnsi="Calibri" w:cs="Times New Roman"/>
                <w:b/>
                <w:bCs/>
                <w:color w:val="000000"/>
                <w:sz w:val="18"/>
                <w:szCs w:val="18"/>
                <w:lang w:eastAsia="en-GB"/>
              </w:rPr>
              <w:t>Council Balances C/F at 01.04.2016</w:t>
            </w:r>
            <w:r w:rsidRPr="00824462">
              <w:rPr>
                <w:rFonts w:ascii="Calibri" w:hAnsi="Calibri" w:cs="Times New Roman"/>
                <w:color w:val="000000"/>
                <w:sz w:val="18"/>
                <w:szCs w:val="18"/>
                <w:lang w:eastAsia="en-GB"/>
              </w:rPr>
              <w:t> </w:t>
            </w:r>
          </w:p>
        </w:tc>
        <w:tc>
          <w:tcPr>
            <w:tcW w:w="8363"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double"/>
                <w:lang w:eastAsia="en-GB"/>
              </w:rPr>
            </w:pPr>
            <w:r w:rsidRPr="00824462">
              <w:rPr>
                <w:rFonts w:ascii="Calibri" w:hAnsi="Calibri" w:cs="Times New Roman"/>
                <w:b/>
                <w:bCs/>
                <w:color w:val="000000"/>
                <w:sz w:val="18"/>
                <w:szCs w:val="18"/>
                <w:u w:val="double"/>
                <w:lang w:eastAsia="en-GB"/>
              </w:rPr>
              <w:t>74,228.23</w:t>
            </w: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color w:val="000000"/>
                <w:sz w:val="18"/>
                <w:szCs w:val="18"/>
                <w:lang w:eastAsia="en-GB"/>
              </w:rPr>
            </w:pPr>
            <w:r w:rsidRPr="00824462">
              <w:rPr>
                <w:rFonts w:ascii="Calibri" w:hAnsi="Calibri" w:cs="Times New Roman"/>
                <w:color w:val="000000"/>
                <w:sz w:val="18"/>
                <w:szCs w:val="18"/>
                <w:u w:val="double"/>
                <w:lang w:eastAsia="en-GB"/>
              </w:rPr>
              <w:t>Earmarked Reserves:</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double"/>
                <w:lang w:eastAsia="en-GB"/>
              </w:rPr>
            </w:pP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double"/>
                <w:lang w:eastAsia="en-GB"/>
              </w:rPr>
            </w:pP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color w:val="000000"/>
                <w:sz w:val="18"/>
                <w:szCs w:val="18"/>
                <w:lang w:eastAsia="en-GB"/>
              </w:rPr>
            </w:pPr>
            <w:r w:rsidRPr="00824462">
              <w:rPr>
                <w:rFonts w:ascii="Calibri" w:hAnsi="Calibri" w:cs="Times New Roman"/>
                <w:sz w:val="18"/>
                <w:szCs w:val="18"/>
                <w:lang w:eastAsia="en-GB"/>
              </w:rPr>
              <w:t>Historical Use</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xml:space="preserve">107.26 </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w:t>
            </w: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color w:val="000000"/>
                <w:sz w:val="18"/>
                <w:szCs w:val="18"/>
                <w:lang w:eastAsia="en-GB"/>
              </w:rPr>
            </w:pPr>
            <w:r w:rsidRPr="00824462">
              <w:rPr>
                <w:rFonts w:ascii="Calibri" w:hAnsi="Calibri" w:cs="Times New Roman"/>
                <w:sz w:val="18"/>
                <w:szCs w:val="18"/>
                <w:lang w:eastAsia="en-GB"/>
              </w:rPr>
              <w:t>Recreation Ground</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xml:space="preserve">2,867.12 </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w:t>
            </w: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sz w:val="18"/>
                <w:szCs w:val="18"/>
                <w:lang w:eastAsia="en-GB"/>
              </w:rPr>
            </w:pPr>
            <w:r w:rsidRPr="00824462">
              <w:rPr>
                <w:rFonts w:ascii="Calibri" w:hAnsi="Calibri" w:cs="Times New Roman"/>
                <w:sz w:val="18"/>
                <w:szCs w:val="18"/>
                <w:lang w:eastAsia="en-GB"/>
              </w:rPr>
              <w:t>Martingales Dowry (7.00 27th June per annum)</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xml:space="preserve"> 56,530.00 </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w:t>
            </w: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color w:val="000000"/>
                <w:sz w:val="18"/>
                <w:szCs w:val="18"/>
                <w:lang w:eastAsia="en-GB"/>
              </w:rPr>
            </w:pPr>
            <w:r w:rsidRPr="00824462">
              <w:rPr>
                <w:rFonts w:ascii="Calibri" w:hAnsi="Calibri" w:cs="Times New Roman"/>
                <w:sz w:val="18"/>
                <w:szCs w:val="18"/>
                <w:lang w:eastAsia="en-GB"/>
              </w:rPr>
              <w:t>Martingales Estate available funds</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xml:space="preserve"> 3,254.10 </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w:t>
            </w: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color w:val="000000"/>
                <w:sz w:val="18"/>
                <w:szCs w:val="18"/>
                <w:lang w:eastAsia="en-GB"/>
              </w:rPr>
            </w:pPr>
            <w:r w:rsidRPr="00824462">
              <w:rPr>
                <w:rFonts w:ascii="Calibri" w:hAnsi="Calibri" w:cs="Times New Roman"/>
                <w:sz w:val="18"/>
                <w:szCs w:val="18"/>
                <w:lang w:eastAsia="en-GB"/>
              </w:rPr>
              <w:t>Parish Partnership Scheme 2015</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xml:space="preserve"> 9,000.00 </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w:t>
            </w:r>
          </w:p>
        </w:tc>
      </w:tr>
      <w:tr w:rsidR="005558FD" w:rsidRPr="00824462" w:rsidTr="00512EC0">
        <w:trPr>
          <w:trHeight w:val="283"/>
        </w:trPr>
        <w:tc>
          <w:tcPr>
            <w:tcW w:w="5245" w:type="dxa"/>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color w:val="000000"/>
                <w:sz w:val="18"/>
                <w:szCs w:val="18"/>
                <w:lang w:eastAsia="en-GB"/>
              </w:rPr>
            </w:pPr>
            <w:r w:rsidRPr="00824462">
              <w:rPr>
                <w:rFonts w:ascii="Calibri" w:hAnsi="Calibri" w:cs="Times New Roman"/>
                <w:sz w:val="18"/>
                <w:szCs w:val="18"/>
                <w:lang w:eastAsia="en-GB"/>
              </w:rPr>
              <w:t>Operating Costs (6 months)</w:t>
            </w:r>
          </w:p>
        </w:tc>
        <w:tc>
          <w:tcPr>
            <w:tcW w:w="1559" w:type="dxa"/>
            <w:tcBorders>
              <w:top w:val="dotted" w:sz="4" w:space="0" w:color="auto"/>
              <w:left w:val="dotted" w:sz="4" w:space="0" w:color="auto"/>
              <w:bottom w:val="dotted" w:sz="4" w:space="0" w:color="auto"/>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xml:space="preserve"> 2,469.75 </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sz w:val="18"/>
                <w:szCs w:val="18"/>
                <w:lang w:eastAsia="en-GB"/>
              </w:rPr>
            </w:pPr>
            <w:r w:rsidRPr="00824462">
              <w:rPr>
                <w:rFonts w:ascii="Calibri" w:hAnsi="Calibri" w:cs="Times New Roman"/>
                <w:sz w:val="18"/>
                <w:szCs w:val="18"/>
                <w:lang w:eastAsia="en-GB"/>
              </w:rPr>
              <w:t> </w:t>
            </w:r>
          </w:p>
        </w:tc>
      </w:tr>
      <w:tr w:rsidR="005558FD" w:rsidRPr="00824462" w:rsidTr="00512EC0">
        <w:trPr>
          <w:trHeight w:val="283"/>
        </w:trPr>
        <w:tc>
          <w:tcPr>
            <w:tcW w:w="5245" w:type="dxa"/>
            <w:tcBorders>
              <w:top w:val="dotted" w:sz="4" w:space="0" w:color="auto"/>
              <w:left w:val="single" w:sz="4" w:space="0" w:color="auto"/>
              <w:bottom w:val="nil"/>
              <w:right w:val="dotted" w:sz="4" w:space="0" w:color="auto"/>
            </w:tcBorders>
            <w:shd w:val="clear" w:color="auto" w:fill="auto"/>
            <w:noWrap/>
            <w:vAlign w:val="center"/>
            <w:hideMark/>
          </w:tcPr>
          <w:p w:rsidR="005558FD" w:rsidRPr="00824462" w:rsidRDefault="005558FD" w:rsidP="004D28EA">
            <w:pPr>
              <w:rPr>
                <w:rFonts w:ascii="Calibri" w:hAnsi="Calibri" w:cs="Times New Roman"/>
                <w:b/>
                <w:bCs/>
                <w:i/>
                <w:iCs/>
                <w:color w:val="000000"/>
                <w:sz w:val="18"/>
                <w:szCs w:val="18"/>
                <w:lang w:eastAsia="en-GB"/>
              </w:rPr>
            </w:pPr>
            <w:r w:rsidRPr="00824462">
              <w:rPr>
                <w:rFonts w:ascii="Calibri" w:hAnsi="Calibri" w:cs="Times New Roman"/>
                <w:b/>
                <w:bCs/>
                <w:i/>
                <w:iCs/>
                <w:color w:val="000000"/>
                <w:sz w:val="18"/>
                <w:szCs w:val="18"/>
                <w:lang w:eastAsia="en-GB"/>
              </w:rPr>
              <w:t xml:space="preserve">Total </w:t>
            </w:r>
          </w:p>
        </w:tc>
        <w:tc>
          <w:tcPr>
            <w:tcW w:w="1559" w:type="dxa"/>
            <w:tcBorders>
              <w:top w:val="dotted" w:sz="4" w:space="0" w:color="auto"/>
              <w:left w:val="dotted" w:sz="4" w:space="0" w:color="auto"/>
              <w:bottom w:val="nil"/>
              <w:right w:val="dotted" w:sz="4" w:space="0" w:color="auto"/>
            </w:tcBorders>
            <w:shd w:val="clear" w:color="auto" w:fill="auto"/>
            <w:noWrap/>
            <w:vAlign w:val="center"/>
            <w:hideMark/>
          </w:tcPr>
          <w:p w:rsidR="005558FD" w:rsidRPr="00824462" w:rsidRDefault="005558FD" w:rsidP="004D28EA">
            <w:pPr>
              <w:jc w:val="right"/>
              <w:rPr>
                <w:rFonts w:ascii="Calibri" w:hAnsi="Calibri" w:cs="Times New Roman"/>
                <w:b/>
                <w:bCs/>
                <w:i/>
                <w:iCs/>
                <w:color w:val="000000"/>
                <w:sz w:val="18"/>
                <w:szCs w:val="18"/>
                <w:lang w:eastAsia="en-GB"/>
              </w:rPr>
            </w:pPr>
            <w:r w:rsidRPr="00824462">
              <w:rPr>
                <w:rFonts w:ascii="Calibri" w:hAnsi="Calibri" w:cs="Times New Roman"/>
                <w:b/>
                <w:bCs/>
                <w:i/>
                <w:iCs/>
                <w:color w:val="000000"/>
                <w:sz w:val="18"/>
                <w:szCs w:val="18"/>
                <w:lang w:eastAsia="en-GB"/>
              </w:rPr>
              <w:t xml:space="preserve"> 74,228.23 </w:t>
            </w:r>
          </w:p>
        </w:tc>
        <w:tc>
          <w:tcPr>
            <w:tcW w:w="8363" w:type="dxa"/>
            <w:tcBorders>
              <w:top w:val="dotted" w:sz="4" w:space="0" w:color="auto"/>
              <w:left w:val="dotted" w:sz="4" w:space="0" w:color="auto"/>
              <w:bottom w:val="nil"/>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single"/>
                <w:lang w:eastAsia="en-GB"/>
              </w:rPr>
            </w:pPr>
            <w:r w:rsidRPr="00824462">
              <w:rPr>
                <w:rFonts w:ascii="Calibri" w:hAnsi="Calibri" w:cs="Times New Roman"/>
                <w:b/>
                <w:bCs/>
                <w:color w:val="000000"/>
                <w:sz w:val="18"/>
                <w:szCs w:val="18"/>
                <w:u w:val="single"/>
                <w:lang w:eastAsia="en-GB"/>
              </w:rPr>
              <w:t xml:space="preserve">                 -</w:t>
            </w:r>
          </w:p>
        </w:tc>
      </w:tr>
      <w:tr w:rsidR="005558FD" w:rsidRPr="00824462" w:rsidTr="00512EC0">
        <w:trPr>
          <w:trHeight w:val="283"/>
        </w:trPr>
        <w:tc>
          <w:tcPr>
            <w:tcW w:w="6804" w:type="dxa"/>
            <w:gridSpan w:val="2"/>
            <w:tcBorders>
              <w:top w:val="single" w:sz="4" w:space="0" w:color="auto"/>
              <w:left w:val="single" w:sz="4" w:space="0" w:color="auto"/>
              <w:bottom w:val="dotted" w:sz="4" w:space="0" w:color="auto"/>
              <w:right w:val="dotted" w:sz="4" w:space="0" w:color="auto"/>
            </w:tcBorders>
            <w:shd w:val="clear" w:color="auto" w:fill="auto"/>
            <w:vAlign w:val="center"/>
            <w:hideMark/>
          </w:tcPr>
          <w:p w:rsidR="005558FD" w:rsidRPr="00824462" w:rsidRDefault="005558FD" w:rsidP="004D28EA">
            <w:pPr>
              <w:rPr>
                <w:rFonts w:ascii="Calibri" w:hAnsi="Calibri" w:cs="Times New Roman"/>
                <w:b/>
                <w:bCs/>
                <w:color w:val="000000"/>
                <w:sz w:val="18"/>
                <w:szCs w:val="18"/>
                <w:lang w:eastAsia="en-GB"/>
              </w:rPr>
            </w:pPr>
            <w:r w:rsidRPr="00824462">
              <w:rPr>
                <w:rFonts w:ascii="Calibri" w:hAnsi="Calibri" w:cs="Times New Roman"/>
                <w:b/>
                <w:bCs/>
                <w:color w:val="000000"/>
                <w:sz w:val="18"/>
                <w:szCs w:val="18"/>
                <w:lang w:eastAsia="en-GB"/>
              </w:rPr>
              <w:t>Council Balances C/F at 01.04.2016</w:t>
            </w:r>
          </w:p>
        </w:tc>
        <w:tc>
          <w:tcPr>
            <w:tcW w:w="8363" w:type="dxa"/>
            <w:tcBorders>
              <w:top w:val="single"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single"/>
                <w:lang w:eastAsia="en-GB"/>
              </w:rPr>
            </w:pPr>
            <w:r w:rsidRPr="00824462">
              <w:rPr>
                <w:rFonts w:ascii="Calibri" w:hAnsi="Calibri" w:cs="Times New Roman"/>
                <w:b/>
                <w:bCs/>
                <w:color w:val="000000"/>
                <w:sz w:val="18"/>
                <w:szCs w:val="18"/>
                <w:u w:val="single"/>
                <w:lang w:eastAsia="en-GB"/>
              </w:rPr>
              <w:t xml:space="preserve"> 74,228.23</w:t>
            </w:r>
          </w:p>
        </w:tc>
      </w:tr>
      <w:tr w:rsidR="005558FD" w:rsidRPr="00824462" w:rsidTr="00512EC0">
        <w:trPr>
          <w:trHeight w:val="283"/>
        </w:trPr>
        <w:tc>
          <w:tcPr>
            <w:tcW w:w="6804" w:type="dxa"/>
            <w:gridSpan w:val="2"/>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b/>
                <w:bCs/>
                <w:color w:val="000000"/>
                <w:sz w:val="18"/>
                <w:szCs w:val="18"/>
                <w:u w:val="double"/>
                <w:lang w:eastAsia="en-GB"/>
              </w:rPr>
            </w:pPr>
            <w:r w:rsidRPr="00824462">
              <w:rPr>
                <w:rFonts w:ascii="Calibri" w:hAnsi="Calibri" w:cs="Times New Roman"/>
                <w:b/>
                <w:bCs/>
                <w:color w:val="000000"/>
                <w:sz w:val="18"/>
                <w:szCs w:val="18"/>
                <w:lang w:eastAsia="en-GB"/>
              </w:rPr>
              <w:t>Total Debtors</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C41CEE" w:rsidRDefault="005558FD" w:rsidP="004D28EA">
            <w:pPr>
              <w:ind w:left="360"/>
              <w:jc w:val="right"/>
              <w:rPr>
                <w:rFonts w:ascii="Calibri" w:hAnsi="Calibri"/>
                <w:b/>
                <w:bCs/>
                <w:color w:val="000000"/>
                <w:sz w:val="18"/>
                <w:szCs w:val="18"/>
                <w:u w:val="single"/>
              </w:rPr>
            </w:pPr>
            <w:r>
              <w:rPr>
                <w:rFonts w:ascii="Calibri" w:hAnsi="Calibri"/>
                <w:b/>
                <w:bCs/>
                <w:color w:val="000000"/>
                <w:sz w:val="18"/>
                <w:szCs w:val="18"/>
                <w:u w:val="single"/>
              </w:rPr>
              <w:t xml:space="preserve">- </w:t>
            </w:r>
            <w:r w:rsidRPr="00C41CEE">
              <w:rPr>
                <w:rFonts w:ascii="Calibri" w:hAnsi="Calibri"/>
                <w:b/>
                <w:bCs/>
                <w:color w:val="000000"/>
                <w:sz w:val="18"/>
                <w:szCs w:val="18"/>
                <w:u w:val="single"/>
              </w:rPr>
              <w:t>74,228.23</w:t>
            </w:r>
          </w:p>
        </w:tc>
      </w:tr>
      <w:tr w:rsidR="005558FD" w:rsidRPr="00824462" w:rsidTr="00512EC0">
        <w:trPr>
          <w:trHeight w:val="283"/>
        </w:trPr>
        <w:tc>
          <w:tcPr>
            <w:tcW w:w="6804" w:type="dxa"/>
            <w:gridSpan w:val="2"/>
            <w:tcBorders>
              <w:top w:val="dotted" w:sz="4" w:space="0" w:color="auto"/>
              <w:left w:val="single" w:sz="4" w:space="0" w:color="auto"/>
              <w:bottom w:val="dotted"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b/>
                <w:bCs/>
                <w:color w:val="000000"/>
                <w:sz w:val="18"/>
                <w:szCs w:val="18"/>
                <w:u w:val="double"/>
                <w:lang w:eastAsia="en-GB"/>
              </w:rPr>
            </w:pPr>
            <w:r w:rsidRPr="00824462">
              <w:rPr>
                <w:rFonts w:ascii="Calibri" w:hAnsi="Calibri" w:cs="Times New Roman"/>
                <w:b/>
                <w:bCs/>
                <w:color w:val="000000"/>
                <w:sz w:val="18"/>
                <w:szCs w:val="18"/>
                <w:lang w:eastAsia="en-GB"/>
              </w:rPr>
              <w:t>Total Creditors</w:t>
            </w:r>
          </w:p>
        </w:tc>
        <w:tc>
          <w:tcPr>
            <w:tcW w:w="8363"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single"/>
                <w:lang w:eastAsia="en-GB"/>
              </w:rPr>
            </w:pPr>
            <w:r w:rsidRPr="00824462">
              <w:rPr>
                <w:rFonts w:ascii="Calibri" w:hAnsi="Calibri" w:cs="Times New Roman"/>
                <w:b/>
                <w:bCs/>
                <w:color w:val="000000"/>
                <w:sz w:val="18"/>
                <w:szCs w:val="18"/>
                <w:u w:val="single"/>
                <w:lang w:eastAsia="en-GB"/>
              </w:rPr>
              <w:t xml:space="preserve">                  -</w:t>
            </w:r>
          </w:p>
        </w:tc>
      </w:tr>
      <w:tr w:rsidR="005558FD" w:rsidRPr="00824462" w:rsidTr="00512EC0">
        <w:trPr>
          <w:trHeight w:val="283"/>
        </w:trPr>
        <w:tc>
          <w:tcPr>
            <w:tcW w:w="6804" w:type="dxa"/>
            <w:gridSpan w:val="2"/>
            <w:tcBorders>
              <w:top w:val="dotted" w:sz="4" w:space="0" w:color="auto"/>
              <w:left w:val="single" w:sz="4" w:space="0" w:color="auto"/>
              <w:bottom w:val="single" w:sz="4" w:space="0" w:color="auto"/>
              <w:right w:val="dotted" w:sz="4" w:space="0" w:color="auto"/>
            </w:tcBorders>
            <w:shd w:val="clear" w:color="auto" w:fill="auto"/>
            <w:noWrap/>
            <w:vAlign w:val="center"/>
            <w:hideMark/>
          </w:tcPr>
          <w:p w:rsidR="005558FD" w:rsidRPr="00824462" w:rsidRDefault="005558FD" w:rsidP="004D28EA">
            <w:pPr>
              <w:rPr>
                <w:rFonts w:ascii="Calibri" w:hAnsi="Calibri" w:cs="Times New Roman"/>
                <w:b/>
                <w:bCs/>
                <w:color w:val="000000"/>
                <w:sz w:val="18"/>
                <w:szCs w:val="18"/>
                <w:lang w:eastAsia="en-GB"/>
              </w:rPr>
            </w:pPr>
            <w:r w:rsidRPr="00824462">
              <w:rPr>
                <w:rFonts w:ascii="Calibri" w:hAnsi="Calibri" w:cs="Times New Roman"/>
                <w:b/>
                <w:bCs/>
                <w:color w:val="000000"/>
                <w:sz w:val="18"/>
                <w:szCs w:val="18"/>
                <w:lang w:eastAsia="en-GB"/>
              </w:rPr>
              <w:t>Council Balances C/F 01.04.2016</w:t>
            </w:r>
          </w:p>
        </w:tc>
        <w:tc>
          <w:tcPr>
            <w:tcW w:w="8363" w:type="dxa"/>
            <w:tcBorders>
              <w:top w:val="dotted" w:sz="4" w:space="0" w:color="auto"/>
              <w:left w:val="dotted" w:sz="4" w:space="0" w:color="auto"/>
              <w:bottom w:val="single" w:sz="4" w:space="0" w:color="auto"/>
              <w:right w:val="single" w:sz="4" w:space="0" w:color="auto"/>
            </w:tcBorders>
            <w:shd w:val="clear" w:color="auto" w:fill="auto"/>
            <w:noWrap/>
            <w:vAlign w:val="center"/>
            <w:hideMark/>
          </w:tcPr>
          <w:p w:rsidR="005558FD" w:rsidRPr="00824462" w:rsidRDefault="005558FD" w:rsidP="004D28EA">
            <w:pPr>
              <w:jc w:val="right"/>
              <w:rPr>
                <w:rFonts w:ascii="Calibri" w:hAnsi="Calibri" w:cs="Times New Roman"/>
                <w:b/>
                <w:bCs/>
                <w:color w:val="000000"/>
                <w:sz w:val="18"/>
                <w:szCs w:val="18"/>
                <w:u w:val="double"/>
                <w:lang w:eastAsia="en-GB"/>
              </w:rPr>
            </w:pPr>
            <w:r w:rsidRPr="00824462">
              <w:rPr>
                <w:rFonts w:ascii="Calibri" w:hAnsi="Calibri" w:cs="Times New Roman"/>
                <w:b/>
                <w:bCs/>
                <w:color w:val="000000"/>
                <w:sz w:val="18"/>
                <w:szCs w:val="18"/>
                <w:u w:val="double"/>
                <w:lang w:eastAsia="en-GB"/>
              </w:rPr>
              <w:t xml:space="preserve">                  -</w:t>
            </w:r>
          </w:p>
        </w:tc>
      </w:tr>
    </w:tbl>
    <w:p w:rsidR="005558FD" w:rsidRDefault="005558FD" w:rsidP="005558FD">
      <w:pPr>
        <w:pStyle w:val="NoSpacing"/>
        <w:jc w:val="both"/>
        <w:rPr>
          <w:rFonts w:cs="Tahoma"/>
        </w:rPr>
      </w:pPr>
    </w:p>
    <w:p w:rsidR="005558FD" w:rsidRDefault="005558FD" w:rsidP="005558FD">
      <w:pPr>
        <w:ind w:left="720"/>
        <w:jc w:val="both"/>
        <w:rPr>
          <w:rFonts w:asciiTheme="minorHAnsi" w:hAnsiTheme="minorHAnsi"/>
          <w:sz w:val="22"/>
          <w:szCs w:val="22"/>
        </w:rPr>
      </w:pPr>
    </w:p>
    <w:p w:rsidR="005558FD" w:rsidRDefault="005558FD" w:rsidP="00911E0F">
      <w:pPr>
        <w:pStyle w:val="NoSpacing"/>
        <w:ind w:left="720" w:hanging="720"/>
        <w:jc w:val="both"/>
        <w:rPr>
          <w:rFonts w:cs="Tahoma"/>
          <w:b/>
        </w:rPr>
      </w:pPr>
    </w:p>
    <w:p w:rsidR="005558FD" w:rsidRDefault="005558FD" w:rsidP="00911E0F">
      <w:pPr>
        <w:pStyle w:val="NoSpacing"/>
        <w:ind w:left="720" w:hanging="720"/>
        <w:jc w:val="both"/>
        <w:rPr>
          <w:rFonts w:cs="Tahoma"/>
          <w:b/>
        </w:rPr>
        <w:sectPr w:rsidR="005558FD" w:rsidSect="00AB0CB1">
          <w:pgSz w:w="16838" w:h="11906" w:orient="landscape"/>
          <w:pgMar w:top="851" w:right="851" w:bottom="851" w:left="709" w:header="709" w:footer="851" w:gutter="0"/>
          <w:cols w:space="708"/>
          <w:docGrid w:linePitch="360"/>
        </w:sectPr>
      </w:pPr>
    </w:p>
    <w:p w:rsidR="00911E0F" w:rsidRPr="00685E3A" w:rsidRDefault="00EA79D7" w:rsidP="00911E0F">
      <w:pPr>
        <w:pStyle w:val="NoSpacing"/>
        <w:ind w:left="720"/>
        <w:jc w:val="both"/>
        <w:rPr>
          <w:rFonts w:cs="Tahoma"/>
          <w:b/>
        </w:rPr>
      </w:pPr>
      <w:r>
        <w:rPr>
          <w:rFonts w:cs="Tahoma"/>
          <w:b/>
        </w:rPr>
        <w:lastRenderedPageBreak/>
        <w:t>65</w:t>
      </w:r>
      <w:r w:rsidR="00911E0F" w:rsidRPr="00685E3A">
        <w:rPr>
          <w:rFonts w:cs="Tahoma"/>
          <w:b/>
        </w:rPr>
        <w:t>.1/16 Internal Audit Report 2015/2016</w:t>
      </w:r>
    </w:p>
    <w:p w:rsidR="00AA019D" w:rsidRDefault="00911E0F" w:rsidP="00E30264">
      <w:pPr>
        <w:pStyle w:val="NoSpacing"/>
        <w:tabs>
          <w:tab w:val="left" w:pos="709"/>
        </w:tabs>
        <w:ind w:left="709"/>
        <w:contextualSpacing/>
        <w:jc w:val="both"/>
        <w:rPr>
          <w:rFonts w:cs="Tahoma"/>
        </w:rPr>
      </w:pPr>
      <w:r w:rsidRPr="00685E3A">
        <w:rPr>
          <w:rFonts w:cs="Tahoma"/>
        </w:rPr>
        <w:t>The Clerk had circulated the Annual Internal Audit Report 2015/2016 prepared by Mr John Cross with the agenda.</w:t>
      </w:r>
      <w:r w:rsidR="00D4488A" w:rsidRPr="00685E3A">
        <w:rPr>
          <w:rFonts w:cs="Tahoma"/>
        </w:rPr>
        <w:t xml:space="preserve">  </w:t>
      </w:r>
      <w:r w:rsidR="00AA019D">
        <w:rPr>
          <w:rFonts w:ascii="Calibri" w:hAnsi="Calibri"/>
        </w:rPr>
        <w:t>The Internal Audit had been carried out on Tuesday, 7</w:t>
      </w:r>
      <w:r w:rsidR="00AA019D" w:rsidRPr="00637969">
        <w:rPr>
          <w:rFonts w:ascii="Calibri" w:hAnsi="Calibri"/>
          <w:vertAlign w:val="superscript"/>
        </w:rPr>
        <w:t>th</w:t>
      </w:r>
      <w:r w:rsidR="00AA019D">
        <w:rPr>
          <w:rFonts w:ascii="Calibri" w:hAnsi="Calibri"/>
        </w:rPr>
        <w:t xml:space="preserve"> June 2016.</w:t>
      </w:r>
    </w:p>
    <w:p w:rsidR="00AA019D" w:rsidRDefault="00AA019D" w:rsidP="00E30264">
      <w:pPr>
        <w:pStyle w:val="NoSpacing"/>
        <w:tabs>
          <w:tab w:val="left" w:pos="709"/>
        </w:tabs>
        <w:ind w:left="709"/>
        <w:contextualSpacing/>
        <w:jc w:val="both"/>
        <w:rPr>
          <w:rFonts w:cs="Tahoma"/>
        </w:rPr>
      </w:pPr>
    </w:p>
    <w:p w:rsidR="00E30264" w:rsidRDefault="00D4488A" w:rsidP="00E30264">
      <w:pPr>
        <w:pStyle w:val="NoSpacing"/>
        <w:tabs>
          <w:tab w:val="left" w:pos="709"/>
        </w:tabs>
        <w:ind w:left="709"/>
        <w:contextualSpacing/>
        <w:jc w:val="both"/>
        <w:rPr>
          <w:rFonts w:cs="Tahoma"/>
        </w:rPr>
      </w:pPr>
      <w:r w:rsidRPr="00685E3A">
        <w:rPr>
          <w:rFonts w:cs="Tahoma"/>
        </w:rPr>
        <w:t xml:space="preserve">All accounts, records, supporting documents and safeguards were found to be efficiently maintained and in place.  The Auditor noted that the previous Clerk had filed the Annual Parish Meeting minutes with the ordinary minutes and had not had them approved at the next Annual Parish Meeting but at the next ordinary meeting of the Council which was incorrect.  The Clerk did confirm to the Auditor on the day of his visit that this had already been </w:t>
      </w:r>
      <w:r w:rsidR="00685E3A">
        <w:rPr>
          <w:rFonts w:cs="Tahoma"/>
        </w:rPr>
        <w:t>discussed with</w:t>
      </w:r>
      <w:r w:rsidRPr="00685E3A">
        <w:rPr>
          <w:rFonts w:cs="Tahoma"/>
        </w:rPr>
        <w:t xml:space="preserve"> the Chairman, Cllr Golding, and rectified this year.</w:t>
      </w:r>
    </w:p>
    <w:p w:rsidR="0031124E" w:rsidRPr="00685E3A" w:rsidRDefault="0031124E" w:rsidP="00E30264">
      <w:pPr>
        <w:pStyle w:val="NoSpacing"/>
        <w:tabs>
          <w:tab w:val="left" w:pos="709"/>
        </w:tabs>
        <w:ind w:left="709"/>
        <w:contextualSpacing/>
        <w:jc w:val="both"/>
        <w:rPr>
          <w:rFonts w:cs="Tahoma"/>
        </w:rPr>
      </w:pPr>
    </w:p>
    <w:p w:rsidR="00D4488A" w:rsidRPr="00685E3A" w:rsidRDefault="00D4488A" w:rsidP="00D4488A">
      <w:pPr>
        <w:ind w:left="720"/>
        <w:jc w:val="both"/>
        <w:rPr>
          <w:rFonts w:asciiTheme="minorHAnsi" w:hAnsiTheme="minorHAnsi"/>
          <w:b/>
          <w:sz w:val="22"/>
          <w:szCs w:val="22"/>
        </w:rPr>
      </w:pPr>
      <w:r w:rsidRPr="00685E3A">
        <w:rPr>
          <w:rFonts w:asciiTheme="minorHAnsi" w:hAnsiTheme="minorHAnsi"/>
          <w:b/>
          <w:sz w:val="22"/>
          <w:szCs w:val="22"/>
        </w:rPr>
        <w:t xml:space="preserve">Proposed – Vice Chairman, Cllr </w:t>
      </w:r>
      <w:proofErr w:type="spellStart"/>
      <w:r w:rsidRPr="00685E3A">
        <w:rPr>
          <w:rFonts w:asciiTheme="minorHAnsi" w:hAnsiTheme="minorHAnsi"/>
          <w:b/>
          <w:sz w:val="22"/>
          <w:szCs w:val="22"/>
        </w:rPr>
        <w:t>Leedell</w:t>
      </w:r>
      <w:proofErr w:type="spellEnd"/>
      <w:r w:rsidRPr="00685E3A">
        <w:rPr>
          <w:rFonts w:asciiTheme="minorHAnsi" w:hAnsiTheme="minorHAnsi"/>
          <w:b/>
          <w:sz w:val="22"/>
          <w:szCs w:val="22"/>
        </w:rPr>
        <w:tab/>
      </w:r>
      <w:r w:rsidRPr="00685E3A">
        <w:rPr>
          <w:rFonts w:asciiTheme="minorHAnsi" w:hAnsiTheme="minorHAnsi"/>
          <w:b/>
          <w:sz w:val="22"/>
          <w:szCs w:val="22"/>
        </w:rPr>
        <w:tab/>
      </w:r>
      <w:r w:rsidRPr="00685E3A">
        <w:rPr>
          <w:rFonts w:asciiTheme="minorHAnsi" w:hAnsiTheme="minorHAnsi"/>
          <w:b/>
          <w:sz w:val="22"/>
          <w:szCs w:val="22"/>
        </w:rPr>
        <w:tab/>
        <w:t>Seconded – Cllr Davies</w:t>
      </w:r>
    </w:p>
    <w:p w:rsidR="00D4488A" w:rsidRPr="00685E3A" w:rsidRDefault="00D4488A" w:rsidP="00D4488A">
      <w:pPr>
        <w:pStyle w:val="NoSpacing"/>
        <w:tabs>
          <w:tab w:val="left" w:pos="709"/>
        </w:tabs>
        <w:ind w:left="720"/>
        <w:contextualSpacing/>
        <w:jc w:val="both"/>
        <w:rPr>
          <w:b/>
        </w:rPr>
      </w:pPr>
    </w:p>
    <w:p w:rsidR="00D4488A" w:rsidRDefault="00D4488A" w:rsidP="00D4488A">
      <w:pPr>
        <w:pStyle w:val="NoSpacing"/>
        <w:tabs>
          <w:tab w:val="left" w:pos="709"/>
        </w:tabs>
        <w:ind w:left="720"/>
        <w:contextualSpacing/>
        <w:jc w:val="both"/>
        <w:rPr>
          <w:b/>
        </w:rPr>
      </w:pPr>
      <w:r w:rsidRPr="00685E3A">
        <w:rPr>
          <w:b/>
        </w:rPr>
        <w:t xml:space="preserve">That this Council approves the Internal Audit </w:t>
      </w:r>
      <w:r w:rsidR="00685E3A" w:rsidRPr="00685E3A">
        <w:rPr>
          <w:b/>
        </w:rPr>
        <w:t>for the financial year 2015/2016</w:t>
      </w:r>
      <w:r w:rsidRPr="00685E3A">
        <w:rPr>
          <w:b/>
        </w:rPr>
        <w:t xml:space="preserve"> and observes and rectifies </w:t>
      </w:r>
      <w:r w:rsidR="00BB2BEA">
        <w:rPr>
          <w:b/>
        </w:rPr>
        <w:t xml:space="preserve">the </w:t>
      </w:r>
      <w:r w:rsidRPr="00685E3A">
        <w:rPr>
          <w:b/>
        </w:rPr>
        <w:t>recommendations stated within that report.</w:t>
      </w:r>
    </w:p>
    <w:p w:rsidR="00D4488A" w:rsidRPr="00685E3A" w:rsidRDefault="00D4488A" w:rsidP="00D4488A">
      <w:pPr>
        <w:pStyle w:val="NoSpacing"/>
        <w:tabs>
          <w:tab w:val="left" w:pos="709"/>
        </w:tabs>
        <w:ind w:left="720"/>
        <w:contextualSpacing/>
        <w:jc w:val="both"/>
        <w:rPr>
          <w:b/>
        </w:rPr>
      </w:pPr>
    </w:p>
    <w:p w:rsidR="00D4488A" w:rsidRDefault="00D4488A" w:rsidP="00D4488A">
      <w:pPr>
        <w:pStyle w:val="NoSpacing"/>
        <w:tabs>
          <w:tab w:val="left" w:pos="709"/>
        </w:tabs>
        <w:ind w:left="720"/>
        <w:contextualSpacing/>
        <w:jc w:val="both"/>
        <w:rPr>
          <w:b/>
        </w:rPr>
      </w:pPr>
      <w:r w:rsidRPr="00685E3A">
        <w:rPr>
          <w:b/>
        </w:rPr>
        <w:t>All in favour</w:t>
      </w:r>
    </w:p>
    <w:p w:rsidR="0031124E" w:rsidRPr="00685E3A" w:rsidRDefault="0031124E" w:rsidP="00D4488A">
      <w:pPr>
        <w:pStyle w:val="NoSpacing"/>
        <w:tabs>
          <w:tab w:val="left" w:pos="709"/>
        </w:tabs>
        <w:ind w:left="720"/>
        <w:contextualSpacing/>
        <w:jc w:val="both"/>
        <w:rPr>
          <w:b/>
        </w:rPr>
      </w:pPr>
    </w:p>
    <w:p w:rsidR="00685E3A" w:rsidRPr="00685E3A" w:rsidRDefault="00EA79D7" w:rsidP="00685E3A">
      <w:pPr>
        <w:pStyle w:val="NoSpacing"/>
        <w:ind w:left="720"/>
        <w:jc w:val="both"/>
        <w:rPr>
          <w:rFonts w:cs="Tahoma"/>
          <w:b/>
        </w:rPr>
      </w:pPr>
      <w:r>
        <w:rPr>
          <w:rFonts w:cs="Tahoma"/>
          <w:b/>
        </w:rPr>
        <w:t>65</w:t>
      </w:r>
      <w:r w:rsidR="00685E3A" w:rsidRPr="00685E3A">
        <w:rPr>
          <w:rFonts w:cs="Tahoma"/>
          <w:b/>
        </w:rPr>
        <w:t>.2/16 Annual Governance Statement 2015/2016 (Section 1 Annual Return)</w:t>
      </w:r>
    </w:p>
    <w:p w:rsidR="0031124E" w:rsidRDefault="0031124E" w:rsidP="0031124E">
      <w:pPr>
        <w:pStyle w:val="NoSpacing"/>
        <w:tabs>
          <w:tab w:val="left" w:pos="709"/>
        </w:tabs>
        <w:ind w:left="709"/>
        <w:contextualSpacing/>
        <w:jc w:val="both"/>
        <w:rPr>
          <w:rFonts w:ascii="Calibri" w:hAnsi="Calibri"/>
        </w:rPr>
      </w:pPr>
      <w:r w:rsidRPr="006A3103">
        <w:rPr>
          <w:rFonts w:ascii="Calibri" w:hAnsi="Calibri"/>
        </w:rPr>
        <w:t>The Clerk reported that t</w:t>
      </w:r>
      <w:r w:rsidRPr="006A3103">
        <w:t>he Annual Governance Statement was a means to inform ratepayers how the public accountability framework operated and to ensure there was a sound system of internal control taking place.</w:t>
      </w:r>
      <w:r>
        <w:t xml:space="preserve">  The Clerk </w:t>
      </w:r>
      <w:r>
        <w:rPr>
          <w:rFonts w:ascii="Calibri" w:hAnsi="Calibri"/>
        </w:rPr>
        <w:t xml:space="preserve">confirmed that the </w:t>
      </w:r>
      <w:r>
        <w:t xml:space="preserve">Council was expected to make representations and assertions, to the best of their knowledge and belief, in nine statements of assurance detailed in Section 1 of the Annual Return.  </w:t>
      </w:r>
      <w:r>
        <w:rPr>
          <w:rFonts w:ascii="Calibri" w:hAnsi="Calibri"/>
        </w:rPr>
        <w:t>The Clerk read the statements in Section 1 and requested that Councillors answer yes or no to the following questions:</w:t>
      </w:r>
    </w:p>
    <w:tbl>
      <w:tblPr>
        <w:tblStyle w:val="TableGrid"/>
        <w:tblW w:w="10206" w:type="dxa"/>
        <w:tblInd w:w="108" w:type="dxa"/>
        <w:tblLayout w:type="fixed"/>
        <w:tblLook w:val="04A0"/>
      </w:tblPr>
      <w:tblGrid>
        <w:gridCol w:w="5103"/>
        <w:gridCol w:w="709"/>
        <w:gridCol w:w="709"/>
        <w:gridCol w:w="3685"/>
      </w:tblGrid>
      <w:tr w:rsidR="0031124E" w:rsidRPr="004200CD" w:rsidTr="00F86B9F">
        <w:trPr>
          <w:trHeight w:val="510"/>
        </w:trPr>
        <w:tc>
          <w:tcPr>
            <w:tcW w:w="5103" w:type="dxa"/>
            <w:vAlign w:val="center"/>
          </w:tcPr>
          <w:p w:rsidR="0031124E" w:rsidRPr="0096133F" w:rsidRDefault="0031124E" w:rsidP="00FC685A">
            <w:pPr>
              <w:pStyle w:val="NoSpacing"/>
              <w:tabs>
                <w:tab w:val="left" w:pos="318"/>
              </w:tabs>
              <w:contextualSpacing/>
              <w:rPr>
                <w:rFonts w:asciiTheme="minorHAnsi" w:hAnsiTheme="minorHAnsi"/>
                <w:b/>
              </w:rPr>
            </w:pPr>
            <w:r w:rsidRPr="0096133F">
              <w:rPr>
                <w:rFonts w:asciiTheme="minorHAnsi" w:hAnsiTheme="minorHAnsi"/>
                <w:b/>
              </w:rPr>
              <w:t>Declaration</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r w:rsidRPr="0096133F">
              <w:rPr>
                <w:rFonts w:asciiTheme="minorHAnsi" w:hAnsiTheme="minorHAnsi"/>
                <w:b/>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r w:rsidRPr="0096133F">
              <w:rPr>
                <w:rFonts w:asciiTheme="minorHAnsi" w:hAnsiTheme="minorHAnsi"/>
                <w:b/>
              </w:rPr>
              <w:t>No</w:t>
            </w:r>
          </w:p>
        </w:tc>
        <w:tc>
          <w:tcPr>
            <w:tcW w:w="3685" w:type="dxa"/>
            <w:vAlign w:val="center"/>
          </w:tcPr>
          <w:p w:rsidR="0031124E" w:rsidRPr="0096133F" w:rsidRDefault="0031124E" w:rsidP="00FC685A">
            <w:pPr>
              <w:pStyle w:val="NoSpacing"/>
              <w:tabs>
                <w:tab w:val="left" w:pos="318"/>
              </w:tabs>
              <w:contextualSpacing/>
              <w:rPr>
                <w:rFonts w:asciiTheme="minorHAnsi" w:hAnsiTheme="minorHAnsi"/>
                <w:b/>
              </w:rPr>
            </w:pPr>
            <w:r w:rsidRPr="0096133F">
              <w:rPr>
                <w:rFonts w:asciiTheme="minorHAnsi" w:hAnsiTheme="minorHAnsi"/>
                <w:b/>
              </w:rPr>
              <w:t>Yes means that the Council:</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have put in place arrangements for effective financial management during the year, and for the preparation of the accounting statements.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r w:rsidRPr="0096133F">
              <w:rPr>
                <w:rFonts w:asciiTheme="minorHAnsi" w:hAnsiTheme="minorHAnsi"/>
                <w:b/>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prepared</w:t>
            </w:r>
            <w:proofErr w:type="gramEnd"/>
            <w:r w:rsidRPr="0096133F">
              <w:rPr>
                <w:rFonts w:asciiTheme="minorHAnsi" w:hAnsiTheme="minorHAnsi"/>
              </w:rPr>
              <w:t xml:space="preserve"> its accounting statements in accordance with the Accounts and Audit Regulations.</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maintained an adequate system of internal control, including measures designed to prevent and detect fraud and corruption and reviewed its effectiveness.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r w:rsidRPr="0096133F">
              <w:rPr>
                <w:rFonts w:asciiTheme="minorHAnsi" w:hAnsiTheme="minorHAnsi"/>
                <w:b/>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made</w:t>
            </w:r>
            <w:proofErr w:type="gramEnd"/>
            <w:r w:rsidRPr="0096133F">
              <w:rPr>
                <w:rFonts w:asciiTheme="minorHAnsi" w:hAnsiTheme="minorHAnsi"/>
              </w:rPr>
              <w:t xml:space="preserve"> proper arrangements and accepted responsibility for safeguarding the public money and resources in its charge.</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took all reasonable steps to assure ourselves that there are no matters of actual or potential non-compliance with laws, regulations and proper practices that could have a significant financial effect on the ability of this smaller authority to conduct its business or on its finances</w:t>
            </w:r>
            <w:r w:rsidR="00FC685A">
              <w:rPr>
                <w:rFonts w:asciiTheme="minorHAnsi" w:hAnsiTheme="minorHAnsi"/>
              </w:rPr>
              <w:t>.</w:t>
            </w:r>
          </w:p>
        </w:tc>
        <w:tc>
          <w:tcPr>
            <w:tcW w:w="709" w:type="dxa"/>
            <w:vAlign w:val="center"/>
          </w:tcPr>
          <w:p w:rsidR="0031124E" w:rsidRPr="0096133F" w:rsidRDefault="0031124E" w:rsidP="00FC685A">
            <w:pPr>
              <w:tabs>
                <w:tab w:val="left" w:pos="318"/>
              </w:tabs>
              <w:jc w:val="center"/>
              <w:rPr>
                <w:rFonts w:asciiTheme="minorHAnsi" w:hAnsiTheme="minorHAnsi"/>
                <w:b/>
                <w:sz w:val="20"/>
                <w:szCs w:val="20"/>
              </w:rPr>
            </w:pPr>
            <w:r w:rsidRPr="0096133F">
              <w:rPr>
                <w:rFonts w:asciiTheme="minorHAnsi" w:hAnsiTheme="minorHAnsi"/>
                <w:b/>
                <w:sz w:val="20"/>
                <w:szCs w:val="20"/>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has</w:t>
            </w:r>
            <w:proofErr w:type="gramEnd"/>
            <w:r w:rsidRPr="0096133F">
              <w:rPr>
                <w:rFonts w:asciiTheme="minorHAnsi" w:hAnsiTheme="minorHAnsi"/>
              </w:rPr>
              <w:t xml:space="preserve"> only done what it has the legal power to do and has complied with proper practices in doing so.</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provided proper opportunity during the year for the exercise of electors’ rights in accordance with the requirements of the Accounts and Audit Regulations.</w:t>
            </w:r>
          </w:p>
        </w:tc>
        <w:tc>
          <w:tcPr>
            <w:tcW w:w="709" w:type="dxa"/>
            <w:vAlign w:val="center"/>
          </w:tcPr>
          <w:p w:rsidR="0031124E" w:rsidRPr="0096133F" w:rsidRDefault="0031124E" w:rsidP="00FC685A">
            <w:pPr>
              <w:tabs>
                <w:tab w:val="left" w:pos="318"/>
              </w:tabs>
              <w:jc w:val="center"/>
              <w:rPr>
                <w:rFonts w:asciiTheme="minorHAnsi" w:hAnsiTheme="minorHAnsi"/>
                <w:b/>
                <w:sz w:val="20"/>
                <w:szCs w:val="20"/>
              </w:rPr>
            </w:pPr>
            <w:r w:rsidRPr="0096133F">
              <w:rPr>
                <w:rFonts w:asciiTheme="minorHAnsi" w:hAnsiTheme="minorHAnsi"/>
                <w:b/>
                <w:sz w:val="20"/>
                <w:szCs w:val="20"/>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during</w:t>
            </w:r>
            <w:proofErr w:type="gramEnd"/>
            <w:r w:rsidRPr="0096133F">
              <w:rPr>
                <w:rFonts w:asciiTheme="minorHAnsi" w:hAnsiTheme="minorHAnsi"/>
              </w:rPr>
              <w:t xml:space="preserve"> the year gave all persons interested the opportunity to inspect and ask questions about this authority’s accounts.</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carried out an assessment of the risks facing this smaller authority and took appropriate steps to manage those risks, including the introduction of internal controls and/or external insurance cover where required.</w:t>
            </w:r>
          </w:p>
        </w:tc>
        <w:tc>
          <w:tcPr>
            <w:tcW w:w="709" w:type="dxa"/>
            <w:vAlign w:val="center"/>
          </w:tcPr>
          <w:p w:rsidR="0031124E" w:rsidRPr="0096133F" w:rsidRDefault="0031124E" w:rsidP="00FC685A">
            <w:pPr>
              <w:tabs>
                <w:tab w:val="left" w:pos="318"/>
              </w:tabs>
              <w:jc w:val="center"/>
              <w:rPr>
                <w:rFonts w:asciiTheme="minorHAnsi" w:hAnsiTheme="minorHAnsi"/>
                <w:b/>
                <w:sz w:val="20"/>
                <w:szCs w:val="20"/>
              </w:rPr>
            </w:pPr>
            <w:r w:rsidRPr="0096133F">
              <w:rPr>
                <w:rFonts w:asciiTheme="minorHAnsi" w:hAnsiTheme="minorHAnsi"/>
                <w:b/>
                <w:sz w:val="20"/>
                <w:szCs w:val="20"/>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considered</w:t>
            </w:r>
            <w:proofErr w:type="gramEnd"/>
            <w:r w:rsidRPr="0096133F">
              <w:rPr>
                <w:rFonts w:asciiTheme="minorHAnsi" w:hAnsiTheme="minorHAnsi"/>
              </w:rPr>
              <w:t xml:space="preserve"> the financial and other risks it faces and has dealt with them properly.</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maintained throughout the year an adequate and effective system of internal audit of the accounting records and control systems.</w:t>
            </w:r>
          </w:p>
        </w:tc>
        <w:tc>
          <w:tcPr>
            <w:tcW w:w="709" w:type="dxa"/>
            <w:vAlign w:val="center"/>
          </w:tcPr>
          <w:p w:rsidR="0031124E" w:rsidRPr="0096133F" w:rsidRDefault="0031124E" w:rsidP="00FC685A">
            <w:pPr>
              <w:tabs>
                <w:tab w:val="left" w:pos="318"/>
              </w:tabs>
              <w:jc w:val="center"/>
              <w:rPr>
                <w:rFonts w:asciiTheme="minorHAnsi" w:hAnsiTheme="minorHAnsi"/>
                <w:b/>
                <w:sz w:val="20"/>
                <w:szCs w:val="20"/>
              </w:rPr>
            </w:pPr>
            <w:r w:rsidRPr="0096133F">
              <w:rPr>
                <w:rFonts w:asciiTheme="minorHAnsi" w:hAnsiTheme="minorHAnsi"/>
                <w:b/>
                <w:sz w:val="20"/>
                <w:szCs w:val="20"/>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arranged</w:t>
            </w:r>
            <w:proofErr w:type="gramEnd"/>
            <w:r w:rsidRPr="0096133F">
              <w:rPr>
                <w:rFonts w:asciiTheme="minorHAnsi" w:hAnsiTheme="minorHAnsi"/>
              </w:rPr>
              <w:t xml:space="preserve"> for a competent person, independent of the financial controls and procedures, to give an objective view on whether internal controls meet the needs of this smaller authority.</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took appropriate action on all matters raised in reports from internal and external audit.</w:t>
            </w:r>
          </w:p>
        </w:tc>
        <w:tc>
          <w:tcPr>
            <w:tcW w:w="709" w:type="dxa"/>
            <w:vAlign w:val="center"/>
          </w:tcPr>
          <w:p w:rsidR="0031124E" w:rsidRPr="0096133F" w:rsidRDefault="0031124E" w:rsidP="00FC685A">
            <w:pPr>
              <w:tabs>
                <w:tab w:val="left" w:pos="318"/>
              </w:tabs>
              <w:jc w:val="center"/>
              <w:rPr>
                <w:rFonts w:asciiTheme="minorHAnsi" w:hAnsiTheme="minorHAnsi"/>
                <w:b/>
                <w:sz w:val="20"/>
                <w:szCs w:val="20"/>
              </w:rPr>
            </w:pPr>
            <w:r w:rsidRPr="0096133F">
              <w:rPr>
                <w:rFonts w:asciiTheme="minorHAnsi" w:hAnsiTheme="minorHAnsi"/>
                <w:b/>
                <w:sz w:val="20"/>
                <w:szCs w:val="20"/>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responded</w:t>
            </w:r>
            <w:proofErr w:type="gramEnd"/>
            <w:r w:rsidRPr="0096133F">
              <w:rPr>
                <w:rFonts w:asciiTheme="minorHAnsi" w:hAnsiTheme="minorHAnsi"/>
              </w:rPr>
              <w:t xml:space="preserve"> to matters brought to its attention by internal and external audit.</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t>We considered whether any litigation, liabilities or commitments, events or transactions, occurring either during or after the year-end, have a financial impact on this smaller authority and, where appropriate have included them in the accounting statements.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r w:rsidRPr="0096133F">
              <w:rPr>
                <w:rFonts w:asciiTheme="minorHAnsi" w:hAnsiTheme="minorHAnsi"/>
                <w:b/>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disclosed</w:t>
            </w:r>
            <w:proofErr w:type="gramEnd"/>
            <w:r w:rsidRPr="0096133F">
              <w:rPr>
                <w:rFonts w:asciiTheme="minorHAnsi" w:hAnsiTheme="minorHAnsi"/>
              </w:rPr>
              <w:t xml:space="preserve"> everything it should have about its business activity during the year including events taking place after the year-end if relevant.</w:t>
            </w:r>
          </w:p>
        </w:tc>
      </w:tr>
      <w:tr w:rsidR="0031124E" w:rsidTr="00F86B9F">
        <w:trPr>
          <w:trHeight w:val="510"/>
        </w:trPr>
        <w:tc>
          <w:tcPr>
            <w:tcW w:w="5103" w:type="dxa"/>
            <w:vAlign w:val="center"/>
          </w:tcPr>
          <w:p w:rsidR="0031124E" w:rsidRPr="0096133F" w:rsidRDefault="0031124E" w:rsidP="00FC685A">
            <w:pPr>
              <w:pStyle w:val="NoSpacing"/>
              <w:numPr>
                <w:ilvl w:val="0"/>
                <w:numId w:val="33"/>
              </w:numPr>
              <w:tabs>
                <w:tab w:val="left" w:pos="34"/>
                <w:tab w:val="left" w:pos="318"/>
              </w:tabs>
              <w:ind w:left="34" w:firstLine="0"/>
              <w:contextualSpacing/>
              <w:rPr>
                <w:rFonts w:asciiTheme="minorHAnsi" w:hAnsiTheme="minorHAnsi"/>
              </w:rPr>
            </w:pPr>
            <w:r w:rsidRPr="0096133F">
              <w:rPr>
                <w:rFonts w:asciiTheme="minorHAnsi" w:hAnsiTheme="minorHAnsi"/>
              </w:rPr>
              <w:lastRenderedPageBreak/>
              <w:t>(For local councils only) Trust funds including charitable.  In our capacity as the sole managing trustee we discharged our accountability responsibilities for the fund(s)/assets, including financial reporting and, if required, independent examination or audit.</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r w:rsidRPr="0096133F">
              <w:rPr>
                <w:rFonts w:asciiTheme="minorHAnsi" w:hAnsiTheme="minorHAnsi"/>
                <w:b/>
              </w:rPr>
              <w:t>Yes</w:t>
            </w:r>
          </w:p>
        </w:tc>
        <w:tc>
          <w:tcPr>
            <w:tcW w:w="709" w:type="dxa"/>
            <w:vAlign w:val="center"/>
          </w:tcPr>
          <w:p w:rsidR="0031124E" w:rsidRPr="0096133F" w:rsidRDefault="0031124E" w:rsidP="00FC685A">
            <w:pPr>
              <w:pStyle w:val="NoSpacing"/>
              <w:tabs>
                <w:tab w:val="left" w:pos="318"/>
              </w:tabs>
              <w:contextualSpacing/>
              <w:jc w:val="center"/>
              <w:rPr>
                <w:rFonts w:asciiTheme="minorHAnsi" w:hAnsiTheme="minorHAnsi"/>
                <w:b/>
              </w:rPr>
            </w:pPr>
          </w:p>
        </w:tc>
        <w:tc>
          <w:tcPr>
            <w:tcW w:w="3685" w:type="dxa"/>
            <w:vAlign w:val="center"/>
          </w:tcPr>
          <w:p w:rsidR="0031124E" w:rsidRPr="0096133F" w:rsidRDefault="0031124E" w:rsidP="00FC685A">
            <w:pPr>
              <w:pStyle w:val="NoSpacing"/>
              <w:tabs>
                <w:tab w:val="left" w:pos="318"/>
              </w:tabs>
              <w:contextualSpacing/>
              <w:rPr>
                <w:rFonts w:asciiTheme="minorHAnsi" w:hAnsiTheme="minorHAnsi"/>
              </w:rPr>
            </w:pPr>
            <w:proofErr w:type="gramStart"/>
            <w:r w:rsidRPr="0096133F">
              <w:rPr>
                <w:rFonts w:asciiTheme="minorHAnsi" w:hAnsiTheme="minorHAnsi"/>
              </w:rPr>
              <w:t>has</w:t>
            </w:r>
            <w:proofErr w:type="gramEnd"/>
            <w:r w:rsidRPr="0096133F">
              <w:rPr>
                <w:rFonts w:asciiTheme="minorHAnsi" w:hAnsiTheme="minorHAnsi"/>
              </w:rPr>
              <w:t xml:space="preserve"> met all of its responsibilities where it is a sole managing trustee of a local trust or trusts.</w:t>
            </w:r>
          </w:p>
        </w:tc>
      </w:tr>
    </w:tbl>
    <w:p w:rsidR="0031124E" w:rsidRDefault="0031124E" w:rsidP="0031124E">
      <w:pPr>
        <w:ind w:left="720"/>
        <w:rPr>
          <w:b/>
        </w:rPr>
      </w:pPr>
    </w:p>
    <w:p w:rsidR="005558FD" w:rsidRPr="00685E3A" w:rsidRDefault="005558FD" w:rsidP="005558FD">
      <w:pPr>
        <w:ind w:left="720"/>
        <w:jc w:val="both"/>
        <w:rPr>
          <w:rFonts w:asciiTheme="minorHAnsi" w:hAnsiTheme="minorHAnsi"/>
          <w:b/>
          <w:sz w:val="22"/>
          <w:szCs w:val="22"/>
        </w:rPr>
      </w:pPr>
      <w:r w:rsidRPr="00685E3A">
        <w:rPr>
          <w:rFonts w:asciiTheme="minorHAnsi" w:hAnsiTheme="minorHAnsi"/>
          <w:b/>
          <w:sz w:val="22"/>
          <w:szCs w:val="22"/>
        </w:rPr>
        <w:t xml:space="preserve">Proposed – Cllr </w:t>
      </w:r>
      <w:r w:rsidR="00EA79D7">
        <w:rPr>
          <w:rFonts w:asciiTheme="minorHAnsi" w:hAnsiTheme="minorHAnsi"/>
          <w:b/>
          <w:sz w:val="22"/>
          <w:szCs w:val="22"/>
        </w:rPr>
        <w:t>Wiles</w:t>
      </w:r>
      <w:r w:rsidR="00EA79D7">
        <w:rPr>
          <w:rFonts w:asciiTheme="minorHAnsi" w:hAnsiTheme="minorHAnsi"/>
          <w:b/>
          <w:sz w:val="22"/>
          <w:szCs w:val="22"/>
        </w:rPr>
        <w:tab/>
      </w:r>
      <w:r w:rsidR="00EA79D7">
        <w:rPr>
          <w:rFonts w:asciiTheme="minorHAnsi" w:hAnsiTheme="minorHAnsi"/>
          <w:b/>
          <w:sz w:val="22"/>
          <w:szCs w:val="22"/>
        </w:rPr>
        <w:tab/>
      </w:r>
      <w:r w:rsidRPr="00685E3A">
        <w:rPr>
          <w:rFonts w:asciiTheme="minorHAnsi" w:hAnsiTheme="minorHAnsi"/>
          <w:b/>
          <w:sz w:val="22"/>
          <w:szCs w:val="22"/>
        </w:rPr>
        <w:tab/>
      </w:r>
      <w:r w:rsidRPr="00685E3A">
        <w:rPr>
          <w:rFonts w:asciiTheme="minorHAnsi" w:hAnsiTheme="minorHAnsi"/>
          <w:b/>
          <w:sz w:val="22"/>
          <w:szCs w:val="22"/>
        </w:rPr>
        <w:tab/>
      </w:r>
      <w:r w:rsidRPr="00685E3A">
        <w:rPr>
          <w:rFonts w:asciiTheme="minorHAnsi" w:hAnsiTheme="minorHAnsi"/>
          <w:b/>
          <w:sz w:val="22"/>
          <w:szCs w:val="22"/>
        </w:rPr>
        <w:tab/>
        <w:t xml:space="preserve">Seconded – Cllr </w:t>
      </w:r>
      <w:r w:rsidR="00EA79D7">
        <w:rPr>
          <w:rFonts w:asciiTheme="minorHAnsi" w:hAnsiTheme="minorHAnsi"/>
          <w:b/>
          <w:sz w:val="22"/>
          <w:szCs w:val="22"/>
        </w:rPr>
        <w:t>Bradley</w:t>
      </w:r>
    </w:p>
    <w:p w:rsidR="005558FD" w:rsidRPr="00685E3A" w:rsidRDefault="005558FD" w:rsidP="005558FD">
      <w:pPr>
        <w:pStyle w:val="NoSpacing"/>
        <w:tabs>
          <w:tab w:val="left" w:pos="709"/>
        </w:tabs>
        <w:ind w:left="720"/>
        <w:contextualSpacing/>
        <w:jc w:val="both"/>
        <w:rPr>
          <w:b/>
        </w:rPr>
      </w:pPr>
    </w:p>
    <w:p w:rsidR="005558FD" w:rsidRDefault="005558FD" w:rsidP="005558FD">
      <w:pPr>
        <w:pStyle w:val="NoSpacing"/>
        <w:tabs>
          <w:tab w:val="left" w:pos="709"/>
        </w:tabs>
        <w:ind w:left="720"/>
        <w:contextualSpacing/>
        <w:jc w:val="both"/>
        <w:rPr>
          <w:b/>
        </w:rPr>
      </w:pPr>
      <w:r w:rsidRPr="00685E3A">
        <w:rPr>
          <w:b/>
        </w:rPr>
        <w:t xml:space="preserve">That this Council approves the </w:t>
      </w:r>
      <w:r>
        <w:rPr>
          <w:b/>
        </w:rPr>
        <w:t>Annual Governance Statement (Section 1 Annual Return)</w:t>
      </w:r>
      <w:r w:rsidRPr="00685E3A">
        <w:rPr>
          <w:b/>
        </w:rPr>
        <w:t xml:space="preserve"> for the financial year 2015/2016</w:t>
      </w:r>
      <w:r w:rsidR="006E6BCA">
        <w:rPr>
          <w:b/>
        </w:rPr>
        <w:t xml:space="preserve"> as detailed</w:t>
      </w:r>
      <w:r w:rsidRPr="00685E3A">
        <w:rPr>
          <w:b/>
        </w:rPr>
        <w:t>.</w:t>
      </w:r>
    </w:p>
    <w:p w:rsidR="005558FD" w:rsidRPr="00685E3A" w:rsidRDefault="005558FD" w:rsidP="005558FD">
      <w:pPr>
        <w:pStyle w:val="NoSpacing"/>
        <w:tabs>
          <w:tab w:val="left" w:pos="709"/>
        </w:tabs>
        <w:ind w:left="720"/>
        <w:contextualSpacing/>
        <w:jc w:val="both"/>
        <w:rPr>
          <w:b/>
        </w:rPr>
      </w:pPr>
    </w:p>
    <w:p w:rsidR="005558FD" w:rsidRDefault="005558FD" w:rsidP="005558FD">
      <w:pPr>
        <w:pStyle w:val="NoSpacing"/>
        <w:tabs>
          <w:tab w:val="left" w:pos="709"/>
        </w:tabs>
        <w:ind w:left="720"/>
        <w:contextualSpacing/>
        <w:jc w:val="both"/>
        <w:rPr>
          <w:b/>
        </w:rPr>
      </w:pPr>
      <w:r w:rsidRPr="00685E3A">
        <w:rPr>
          <w:b/>
        </w:rPr>
        <w:t>All in favour</w:t>
      </w:r>
    </w:p>
    <w:p w:rsidR="005558FD" w:rsidRDefault="005558FD" w:rsidP="0031124E">
      <w:pPr>
        <w:ind w:left="720"/>
        <w:rPr>
          <w:b/>
        </w:rPr>
      </w:pPr>
    </w:p>
    <w:p w:rsidR="0031124E" w:rsidRPr="00A04B15" w:rsidRDefault="0031124E" w:rsidP="0031124E">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The Clerk and the Chairman, Cllr Golding, duly signed Section 1 of the Annual Return 2015/2016.  The Clerk would record the Minute References upon completion of the minutes of this meeting.</w:t>
      </w:r>
    </w:p>
    <w:p w:rsidR="00685E3A" w:rsidRPr="00685E3A" w:rsidRDefault="00685E3A" w:rsidP="00685E3A">
      <w:pPr>
        <w:pStyle w:val="NoSpacing"/>
        <w:ind w:left="720"/>
        <w:jc w:val="both"/>
        <w:rPr>
          <w:rFonts w:cs="Tahoma"/>
          <w:b/>
        </w:rPr>
      </w:pPr>
    </w:p>
    <w:p w:rsidR="003F40CE" w:rsidRPr="00685E3A" w:rsidRDefault="00EA79D7" w:rsidP="003F40CE">
      <w:pPr>
        <w:pStyle w:val="NoSpacing"/>
        <w:ind w:left="720"/>
        <w:jc w:val="both"/>
        <w:rPr>
          <w:rFonts w:cs="Tahoma"/>
          <w:b/>
        </w:rPr>
      </w:pPr>
      <w:r>
        <w:rPr>
          <w:rFonts w:cs="Tahoma"/>
          <w:b/>
        </w:rPr>
        <w:t>65</w:t>
      </w:r>
      <w:r w:rsidR="003F40CE" w:rsidRPr="00685E3A">
        <w:rPr>
          <w:rFonts w:cs="Tahoma"/>
          <w:b/>
        </w:rPr>
        <w:t>.</w:t>
      </w:r>
      <w:r w:rsidR="003F40CE">
        <w:rPr>
          <w:rFonts w:cs="Tahoma"/>
          <w:b/>
        </w:rPr>
        <w:t>3</w:t>
      </w:r>
      <w:r w:rsidR="003F40CE" w:rsidRPr="00685E3A">
        <w:rPr>
          <w:rFonts w:cs="Tahoma"/>
          <w:b/>
        </w:rPr>
        <w:t xml:space="preserve">/16 </w:t>
      </w:r>
      <w:r w:rsidR="003F40CE">
        <w:rPr>
          <w:rFonts w:cs="Tahoma"/>
          <w:b/>
        </w:rPr>
        <w:t>Accounting</w:t>
      </w:r>
      <w:r w:rsidR="003F40CE" w:rsidRPr="00685E3A">
        <w:rPr>
          <w:rFonts w:cs="Tahoma"/>
          <w:b/>
        </w:rPr>
        <w:t xml:space="preserve"> Statement</w:t>
      </w:r>
      <w:r w:rsidR="003F40CE">
        <w:rPr>
          <w:rFonts w:cs="Tahoma"/>
          <w:b/>
        </w:rPr>
        <w:t>s</w:t>
      </w:r>
      <w:r w:rsidR="003F40CE" w:rsidRPr="00685E3A">
        <w:rPr>
          <w:rFonts w:cs="Tahoma"/>
          <w:b/>
        </w:rPr>
        <w:t xml:space="preserve"> 2015/2016 (Section </w:t>
      </w:r>
      <w:r w:rsidR="003F40CE">
        <w:rPr>
          <w:rFonts w:cs="Tahoma"/>
          <w:b/>
        </w:rPr>
        <w:t>2</w:t>
      </w:r>
      <w:r w:rsidR="003F40CE" w:rsidRPr="00685E3A">
        <w:rPr>
          <w:rFonts w:cs="Tahoma"/>
          <w:b/>
        </w:rPr>
        <w:t xml:space="preserve"> Annual Return)</w:t>
      </w:r>
    </w:p>
    <w:p w:rsidR="00D613BC" w:rsidRDefault="003F40CE" w:rsidP="00D613BC">
      <w:pPr>
        <w:pStyle w:val="NoSpacing"/>
        <w:tabs>
          <w:tab w:val="left" w:pos="709"/>
        </w:tabs>
        <w:ind w:left="709"/>
        <w:contextualSpacing/>
        <w:jc w:val="both"/>
        <w:rPr>
          <w:rFonts w:ascii="Calibri" w:hAnsi="Calibri"/>
        </w:rPr>
      </w:pPr>
      <w:r w:rsidRPr="00B33F19">
        <w:rPr>
          <w:rFonts w:cs="Tahoma"/>
        </w:rPr>
        <w:t xml:space="preserve">The Clerk had circulated </w:t>
      </w:r>
      <w:r>
        <w:rPr>
          <w:rFonts w:cs="Tahoma"/>
        </w:rPr>
        <w:t>a copy of the Accounting Statements</w:t>
      </w:r>
      <w:r>
        <w:t xml:space="preserve"> </w:t>
      </w:r>
      <w:r w:rsidRPr="00B33F19">
        <w:t xml:space="preserve">for the </w:t>
      </w:r>
      <w:r>
        <w:rPr>
          <w:rFonts w:cs="Tahoma"/>
        </w:rPr>
        <w:t xml:space="preserve">financial year 2015/2016 with the agenda.  </w:t>
      </w:r>
      <w:r w:rsidRPr="006A3103">
        <w:rPr>
          <w:rFonts w:ascii="Calibri" w:hAnsi="Calibri"/>
        </w:rPr>
        <w:t>The Clerk reported that t</w:t>
      </w:r>
      <w:r w:rsidRPr="006A3103">
        <w:t xml:space="preserve">he </w:t>
      </w:r>
      <w:r>
        <w:t>Accounting</w:t>
      </w:r>
      <w:r w:rsidRPr="006A3103">
        <w:t xml:space="preserve"> Statement</w:t>
      </w:r>
      <w:r>
        <w:t>s were</w:t>
      </w:r>
      <w:r w:rsidRPr="006A3103">
        <w:t xml:space="preserve"> a means </w:t>
      </w:r>
      <w:r>
        <w:t>of presenting the financial position of this Council and properly presenting its receipts and payments.</w:t>
      </w:r>
      <w:r w:rsidR="00D613BC">
        <w:t xml:space="preserve">  </w:t>
      </w:r>
      <w:r w:rsidR="00D613BC">
        <w:rPr>
          <w:rFonts w:ascii="Calibri" w:hAnsi="Calibri"/>
        </w:rPr>
        <w:t>The accounting statements were as follows:</w:t>
      </w:r>
    </w:p>
    <w:tbl>
      <w:tblPr>
        <w:tblW w:w="10221" w:type="dxa"/>
        <w:tblInd w:w="93" w:type="dxa"/>
        <w:tblLayout w:type="fixed"/>
        <w:tblLook w:val="04A0"/>
      </w:tblPr>
      <w:tblGrid>
        <w:gridCol w:w="2000"/>
        <w:gridCol w:w="992"/>
        <w:gridCol w:w="992"/>
        <w:gridCol w:w="1276"/>
        <w:gridCol w:w="4961"/>
      </w:tblGrid>
      <w:tr w:rsidR="0096133F" w:rsidRPr="0096133F" w:rsidTr="00F86B9F">
        <w:trPr>
          <w:trHeight w:val="737"/>
        </w:trPr>
        <w:tc>
          <w:tcPr>
            <w:tcW w:w="20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b/>
                <w:bCs/>
                <w:color w:val="000000"/>
                <w:sz w:val="20"/>
                <w:szCs w:val="20"/>
                <w:lang w:eastAsia="en-GB"/>
              </w:rPr>
            </w:pP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6133F" w:rsidRDefault="0096133F" w:rsidP="0096133F">
            <w:pPr>
              <w:jc w:val="center"/>
              <w:rPr>
                <w:rFonts w:ascii="Calibri" w:hAnsi="Calibri" w:cs="Times New Roman"/>
                <w:b/>
                <w:bCs/>
                <w:color w:val="000000"/>
                <w:sz w:val="20"/>
                <w:szCs w:val="20"/>
                <w:lang w:eastAsia="en-GB"/>
              </w:rPr>
            </w:pPr>
            <w:r w:rsidRPr="0096133F">
              <w:rPr>
                <w:rFonts w:ascii="Calibri" w:hAnsi="Calibri" w:cs="Times New Roman"/>
                <w:b/>
                <w:bCs/>
                <w:color w:val="000000"/>
                <w:sz w:val="20"/>
                <w:szCs w:val="20"/>
                <w:lang w:eastAsia="en-GB"/>
              </w:rPr>
              <w:t>2014/</w:t>
            </w:r>
          </w:p>
          <w:p w:rsidR="0096133F" w:rsidRPr="0096133F" w:rsidRDefault="0096133F" w:rsidP="0096133F">
            <w:pPr>
              <w:jc w:val="center"/>
              <w:rPr>
                <w:rFonts w:ascii="Calibri" w:hAnsi="Calibri" w:cs="Times New Roman"/>
                <w:b/>
                <w:bCs/>
                <w:color w:val="000000"/>
                <w:sz w:val="20"/>
                <w:szCs w:val="20"/>
                <w:lang w:eastAsia="en-GB"/>
              </w:rPr>
            </w:pPr>
            <w:r w:rsidRPr="0096133F">
              <w:rPr>
                <w:rFonts w:ascii="Calibri" w:hAnsi="Calibri" w:cs="Times New Roman"/>
                <w:b/>
                <w:bCs/>
                <w:color w:val="000000"/>
                <w:sz w:val="20"/>
                <w:szCs w:val="20"/>
                <w:lang w:eastAsia="en-GB"/>
              </w:rPr>
              <w:t>2015 £</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96133F" w:rsidRDefault="0096133F" w:rsidP="0096133F">
            <w:pPr>
              <w:jc w:val="center"/>
              <w:rPr>
                <w:rFonts w:ascii="Calibri" w:hAnsi="Calibri" w:cs="Times New Roman"/>
                <w:b/>
                <w:bCs/>
                <w:color w:val="000000"/>
                <w:sz w:val="20"/>
                <w:szCs w:val="20"/>
                <w:lang w:eastAsia="en-GB"/>
              </w:rPr>
            </w:pPr>
            <w:r w:rsidRPr="0096133F">
              <w:rPr>
                <w:rFonts w:ascii="Calibri" w:hAnsi="Calibri" w:cs="Times New Roman"/>
                <w:b/>
                <w:bCs/>
                <w:color w:val="000000"/>
                <w:sz w:val="20"/>
                <w:szCs w:val="20"/>
                <w:lang w:eastAsia="en-GB"/>
              </w:rPr>
              <w:t>2015/</w:t>
            </w:r>
          </w:p>
          <w:p w:rsidR="0096133F" w:rsidRPr="0096133F" w:rsidRDefault="0096133F" w:rsidP="0096133F">
            <w:pPr>
              <w:jc w:val="center"/>
              <w:rPr>
                <w:rFonts w:ascii="Calibri" w:hAnsi="Calibri" w:cs="Times New Roman"/>
                <w:b/>
                <w:bCs/>
                <w:color w:val="000000"/>
                <w:sz w:val="20"/>
                <w:szCs w:val="20"/>
                <w:lang w:eastAsia="en-GB"/>
              </w:rPr>
            </w:pPr>
            <w:r w:rsidRPr="0096133F">
              <w:rPr>
                <w:rFonts w:ascii="Calibri" w:hAnsi="Calibri" w:cs="Times New Roman"/>
                <w:b/>
                <w:bCs/>
                <w:color w:val="000000"/>
                <w:sz w:val="20"/>
                <w:szCs w:val="20"/>
                <w:lang w:eastAsia="en-GB"/>
              </w:rPr>
              <w:t>2016 £</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b/>
                <w:bCs/>
                <w:color w:val="000000"/>
                <w:sz w:val="20"/>
                <w:szCs w:val="20"/>
                <w:lang w:eastAsia="en-GB"/>
              </w:rPr>
            </w:pPr>
            <w:r w:rsidRPr="0096133F">
              <w:rPr>
                <w:rFonts w:ascii="Calibri" w:hAnsi="Calibri" w:cs="Times New Roman"/>
                <w:b/>
                <w:bCs/>
                <w:color w:val="000000"/>
                <w:sz w:val="20"/>
                <w:szCs w:val="20"/>
                <w:lang w:eastAsia="en-GB"/>
              </w:rPr>
              <w:t>Variance (+/1)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b/>
                <w:bCs/>
                <w:color w:val="000000"/>
                <w:sz w:val="20"/>
                <w:szCs w:val="20"/>
                <w:lang w:eastAsia="en-GB"/>
              </w:rPr>
            </w:pPr>
            <w:r w:rsidRPr="0096133F">
              <w:rPr>
                <w:rFonts w:ascii="Calibri" w:hAnsi="Calibri" w:cs="Times New Roman"/>
                <w:b/>
                <w:bCs/>
                <w:color w:val="000000"/>
                <w:sz w:val="20"/>
                <w:szCs w:val="20"/>
                <w:lang w:eastAsia="en-GB"/>
              </w:rPr>
              <w:t>Detailed explanation of variance (for each reason noted monetary values to nearest £10 are included)</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1</w:t>
            </w:r>
            <w:r w:rsidRPr="0096133F">
              <w:rPr>
                <w:rFonts w:ascii="Calibri" w:hAnsi="Calibri" w:cs="Times New Roman"/>
                <w:color w:val="000000"/>
                <w:sz w:val="20"/>
                <w:szCs w:val="20"/>
                <w:lang w:eastAsia="en-GB"/>
              </w:rPr>
              <w:t xml:space="preserve"> Balances Brought Forward</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11,361</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73,478</w:t>
            </w:r>
          </w:p>
        </w:tc>
        <w:tc>
          <w:tcPr>
            <w:tcW w:w="1276"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62,117                                      (+546.75% )</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Martingales Dowry 2014/2015 (62,117).</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2</w:t>
            </w:r>
            <w:r w:rsidRPr="0096133F">
              <w:rPr>
                <w:rFonts w:ascii="Calibri" w:hAnsi="Calibri" w:cs="Times New Roman"/>
                <w:color w:val="000000"/>
                <w:sz w:val="20"/>
                <w:szCs w:val="20"/>
                <w:lang w:eastAsia="en-GB"/>
              </w:rPr>
              <w:t xml:space="preserve"> Precept</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27,884</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35,000</w:t>
            </w:r>
          </w:p>
        </w:tc>
        <w:tc>
          <w:tcPr>
            <w:tcW w:w="1276"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7,116                                      (+25.52%)</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Council Reserves low the previous year (7,116)</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3</w:t>
            </w:r>
            <w:r w:rsidRPr="0096133F">
              <w:rPr>
                <w:rFonts w:ascii="Calibri" w:hAnsi="Calibri" w:cs="Times New Roman"/>
                <w:color w:val="000000"/>
                <w:sz w:val="20"/>
                <w:szCs w:val="20"/>
                <w:lang w:eastAsia="en-GB"/>
              </w:rPr>
              <w:t xml:space="preserve"> Other Income &amp; Receipts</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72,354</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5,588</w:t>
            </w:r>
          </w:p>
        </w:tc>
        <w:tc>
          <w:tcPr>
            <w:tcW w:w="1276"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(66,766)                                      (-92.28%)</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 xml:space="preserve">Martingales Dowry 2014/2015 (62,117).  2014/2015 VAT </w:t>
            </w:r>
            <w:proofErr w:type="gramStart"/>
            <w:r w:rsidRPr="0096133F">
              <w:rPr>
                <w:rFonts w:ascii="Calibri" w:hAnsi="Calibri" w:cs="Times New Roman"/>
                <w:color w:val="000000"/>
                <w:sz w:val="20"/>
                <w:szCs w:val="20"/>
                <w:lang w:eastAsia="en-GB"/>
              </w:rPr>
              <w:t>reclaim</w:t>
            </w:r>
            <w:proofErr w:type="gramEnd"/>
            <w:r w:rsidRPr="0096133F">
              <w:rPr>
                <w:rFonts w:ascii="Calibri" w:hAnsi="Calibri" w:cs="Times New Roman"/>
                <w:color w:val="000000"/>
                <w:sz w:val="20"/>
                <w:szCs w:val="20"/>
                <w:lang w:eastAsia="en-GB"/>
              </w:rPr>
              <w:t xml:space="preserve"> not yet paid by HMRC (408).  2015/2016 VAT reclaim not yet submitted (2,499).  Council Tax Grant reduced (450).  Grants and donations decreased (1,292)</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4</w:t>
            </w:r>
            <w:r w:rsidRPr="0096133F">
              <w:rPr>
                <w:rFonts w:ascii="Calibri" w:hAnsi="Calibri" w:cs="Times New Roman"/>
                <w:color w:val="000000"/>
                <w:sz w:val="20"/>
                <w:szCs w:val="20"/>
                <w:lang w:eastAsia="en-GB"/>
              </w:rPr>
              <w:t xml:space="preserve"> Staff Costs</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8,487</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10,846</w:t>
            </w:r>
          </w:p>
        </w:tc>
        <w:tc>
          <w:tcPr>
            <w:tcW w:w="1276"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2,359                                      (+56.06%)</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Wages, expenses &amp; HMRC paid to two Clerks for 2 months overlap (927).  Leave owed for former Clerk (792).  New Clerk travel expenses higher (640).</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5</w:t>
            </w:r>
            <w:r w:rsidRPr="0096133F">
              <w:rPr>
                <w:rFonts w:ascii="Calibri" w:hAnsi="Calibri" w:cs="Times New Roman"/>
                <w:color w:val="000000"/>
                <w:sz w:val="20"/>
                <w:szCs w:val="20"/>
                <w:lang w:eastAsia="en-GB"/>
              </w:rPr>
              <w:t xml:space="preserve"> Loan Interest/Capital</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NIL</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NIL</w:t>
            </w:r>
          </w:p>
        </w:tc>
        <w:tc>
          <w:tcPr>
            <w:tcW w:w="1276"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N/A</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6</w:t>
            </w:r>
            <w:r w:rsidRPr="0096133F">
              <w:rPr>
                <w:rFonts w:ascii="Calibri" w:hAnsi="Calibri" w:cs="Times New Roman"/>
                <w:color w:val="000000"/>
                <w:sz w:val="20"/>
                <w:szCs w:val="20"/>
                <w:lang w:eastAsia="en-GB"/>
              </w:rPr>
              <w:t xml:space="preserve"> Other Payments</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29,634</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28,992</w:t>
            </w:r>
          </w:p>
        </w:tc>
        <w:tc>
          <w:tcPr>
            <w:tcW w:w="1276"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(642)                                      (-2.16%)</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Administration costs reduced over the year (642).</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7</w:t>
            </w:r>
            <w:r w:rsidRPr="0096133F">
              <w:rPr>
                <w:rFonts w:ascii="Calibri" w:hAnsi="Calibri" w:cs="Times New Roman"/>
                <w:color w:val="000000"/>
                <w:sz w:val="20"/>
                <w:szCs w:val="20"/>
                <w:lang w:eastAsia="en-GB"/>
              </w:rPr>
              <w:t xml:space="preserve"> Balances Carried Forward</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73,478</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74,228</w:t>
            </w:r>
          </w:p>
        </w:tc>
        <w:tc>
          <w:tcPr>
            <w:tcW w:w="1276"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750                                   (+1.02%)</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Earmarked Reserves (74,228)</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8</w:t>
            </w:r>
            <w:r w:rsidRPr="0096133F">
              <w:rPr>
                <w:rFonts w:ascii="Calibri" w:hAnsi="Calibri" w:cs="Times New Roman"/>
                <w:color w:val="000000"/>
                <w:sz w:val="20"/>
                <w:szCs w:val="20"/>
                <w:lang w:eastAsia="en-GB"/>
              </w:rPr>
              <w:t xml:space="preserve"> Total Value of Cash &amp; Short Term Investments Assets &amp; Long Terms Assets</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73,478</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74,228</w:t>
            </w:r>
          </w:p>
        </w:tc>
        <w:tc>
          <w:tcPr>
            <w:tcW w:w="1276"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750                                   (+1.02%)</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Earmarked Reserves (74,228)</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9</w:t>
            </w:r>
            <w:r w:rsidRPr="0096133F">
              <w:rPr>
                <w:rFonts w:ascii="Calibri" w:hAnsi="Calibri" w:cs="Times New Roman"/>
                <w:color w:val="000000"/>
                <w:sz w:val="20"/>
                <w:szCs w:val="20"/>
                <w:lang w:eastAsia="en-GB"/>
              </w:rPr>
              <w:t xml:space="preserve"> Fixed Assets &amp; Long Terms Assets</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158,653</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145,008</w:t>
            </w:r>
          </w:p>
        </w:tc>
        <w:tc>
          <w:tcPr>
            <w:tcW w:w="1276"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(13,645)                                      (-8.60%)</w:t>
            </w:r>
          </w:p>
        </w:tc>
        <w:tc>
          <w:tcPr>
            <w:tcW w:w="4961" w:type="dxa"/>
            <w:tcBorders>
              <w:top w:val="single" w:sz="4" w:space="0" w:color="auto"/>
              <w:left w:val="nil"/>
              <w:bottom w:val="single" w:sz="4" w:space="0" w:color="auto"/>
              <w:right w:val="single" w:sz="4" w:space="0" w:color="000000"/>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Asset register in accordance with insurance schedule &amp; disposed items removed (13,645)</w:t>
            </w:r>
          </w:p>
        </w:tc>
      </w:tr>
      <w:tr w:rsidR="0096133F" w:rsidRPr="0096133F" w:rsidTr="00F86B9F">
        <w:trPr>
          <w:trHeight w:val="737"/>
        </w:trPr>
        <w:tc>
          <w:tcPr>
            <w:tcW w:w="2000" w:type="dxa"/>
            <w:tcBorders>
              <w:top w:val="nil"/>
              <w:left w:val="single" w:sz="4" w:space="0" w:color="auto"/>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b/>
                <w:bCs/>
                <w:color w:val="000000"/>
                <w:sz w:val="20"/>
                <w:szCs w:val="20"/>
                <w:lang w:eastAsia="en-GB"/>
              </w:rPr>
              <w:t>Box 10</w:t>
            </w:r>
            <w:r w:rsidRPr="0096133F">
              <w:rPr>
                <w:rFonts w:ascii="Calibri" w:hAnsi="Calibri" w:cs="Times New Roman"/>
                <w:color w:val="000000"/>
                <w:sz w:val="20"/>
                <w:szCs w:val="20"/>
                <w:lang w:eastAsia="en-GB"/>
              </w:rPr>
              <w:t xml:space="preserve"> Total Borrowing</w:t>
            </w:r>
          </w:p>
        </w:tc>
        <w:tc>
          <w:tcPr>
            <w:tcW w:w="992"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NIL</w:t>
            </w:r>
          </w:p>
        </w:tc>
        <w:tc>
          <w:tcPr>
            <w:tcW w:w="992" w:type="dxa"/>
            <w:tcBorders>
              <w:top w:val="nil"/>
              <w:left w:val="nil"/>
              <w:bottom w:val="single" w:sz="4" w:space="0" w:color="auto"/>
              <w:right w:val="single" w:sz="4" w:space="0" w:color="auto"/>
            </w:tcBorders>
            <w:shd w:val="clear" w:color="000000" w:fill="FFFFFF"/>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NIL</w:t>
            </w:r>
          </w:p>
        </w:tc>
        <w:tc>
          <w:tcPr>
            <w:tcW w:w="1276" w:type="dxa"/>
            <w:tcBorders>
              <w:top w:val="nil"/>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N/A</w:t>
            </w:r>
          </w:p>
        </w:tc>
        <w:tc>
          <w:tcPr>
            <w:tcW w:w="4961" w:type="dxa"/>
            <w:tcBorders>
              <w:top w:val="single" w:sz="4" w:space="0" w:color="auto"/>
              <w:left w:val="nil"/>
              <w:bottom w:val="single" w:sz="4" w:space="0" w:color="auto"/>
              <w:right w:val="single" w:sz="4" w:space="0" w:color="auto"/>
            </w:tcBorders>
            <w:shd w:val="clear" w:color="auto" w:fill="auto"/>
            <w:vAlign w:val="center"/>
            <w:hideMark/>
          </w:tcPr>
          <w:p w:rsidR="0096133F" w:rsidRPr="0096133F" w:rsidRDefault="0096133F" w:rsidP="0096133F">
            <w:pPr>
              <w:jc w:val="center"/>
              <w:rPr>
                <w:rFonts w:ascii="Calibri" w:hAnsi="Calibri" w:cs="Times New Roman"/>
                <w:color w:val="000000"/>
                <w:sz w:val="20"/>
                <w:szCs w:val="20"/>
                <w:lang w:eastAsia="en-GB"/>
              </w:rPr>
            </w:pPr>
            <w:r w:rsidRPr="0096133F">
              <w:rPr>
                <w:rFonts w:ascii="Calibri" w:hAnsi="Calibri" w:cs="Times New Roman"/>
                <w:color w:val="000000"/>
                <w:sz w:val="20"/>
                <w:szCs w:val="20"/>
                <w:lang w:eastAsia="en-GB"/>
              </w:rPr>
              <w:t>N/A</w:t>
            </w:r>
          </w:p>
        </w:tc>
      </w:tr>
    </w:tbl>
    <w:p w:rsidR="003F40CE" w:rsidRDefault="003F40CE" w:rsidP="003F40CE">
      <w:pPr>
        <w:pStyle w:val="NoSpacing"/>
        <w:tabs>
          <w:tab w:val="left" w:pos="709"/>
        </w:tabs>
        <w:ind w:left="709"/>
        <w:contextualSpacing/>
        <w:jc w:val="both"/>
      </w:pPr>
    </w:p>
    <w:p w:rsidR="00543FCD" w:rsidRDefault="00543FCD" w:rsidP="00970A75">
      <w:pPr>
        <w:ind w:left="720"/>
        <w:jc w:val="both"/>
        <w:rPr>
          <w:rFonts w:asciiTheme="minorHAnsi" w:hAnsiTheme="minorHAnsi"/>
          <w:sz w:val="22"/>
          <w:szCs w:val="22"/>
        </w:rPr>
      </w:pPr>
    </w:p>
    <w:p w:rsidR="00EA79D7" w:rsidRPr="00685E3A" w:rsidRDefault="00EA79D7" w:rsidP="00EA79D7">
      <w:pPr>
        <w:ind w:left="720"/>
        <w:jc w:val="both"/>
        <w:rPr>
          <w:rFonts w:asciiTheme="minorHAnsi" w:hAnsiTheme="minorHAnsi"/>
          <w:b/>
          <w:sz w:val="22"/>
          <w:szCs w:val="22"/>
        </w:rPr>
      </w:pPr>
      <w:r w:rsidRPr="00685E3A">
        <w:rPr>
          <w:rFonts w:asciiTheme="minorHAnsi" w:hAnsiTheme="minorHAnsi"/>
          <w:b/>
          <w:sz w:val="22"/>
          <w:szCs w:val="22"/>
        </w:rPr>
        <w:lastRenderedPageBreak/>
        <w:t>Proposed –</w:t>
      </w:r>
      <w:r>
        <w:rPr>
          <w:rFonts w:asciiTheme="minorHAnsi" w:hAnsiTheme="minorHAnsi"/>
          <w:b/>
          <w:sz w:val="22"/>
          <w:szCs w:val="22"/>
        </w:rPr>
        <w:t xml:space="preserve"> </w:t>
      </w:r>
      <w:r w:rsidRPr="00685E3A">
        <w:rPr>
          <w:rFonts w:asciiTheme="minorHAnsi" w:hAnsiTheme="minorHAnsi"/>
          <w:b/>
          <w:sz w:val="22"/>
          <w:szCs w:val="22"/>
        </w:rPr>
        <w:t xml:space="preserve">Chairman, Cllr </w:t>
      </w:r>
      <w:r>
        <w:rPr>
          <w:rFonts w:asciiTheme="minorHAnsi" w:hAnsiTheme="minorHAnsi"/>
          <w:b/>
          <w:sz w:val="22"/>
          <w:szCs w:val="22"/>
        </w:rPr>
        <w:t>Golding</w:t>
      </w:r>
      <w:r w:rsidRPr="00685E3A">
        <w:rPr>
          <w:rFonts w:asciiTheme="minorHAnsi" w:hAnsiTheme="minorHAnsi"/>
          <w:b/>
          <w:sz w:val="22"/>
          <w:szCs w:val="22"/>
        </w:rPr>
        <w:tab/>
      </w:r>
      <w:r w:rsidRPr="00685E3A">
        <w:rPr>
          <w:rFonts w:asciiTheme="minorHAnsi" w:hAnsiTheme="minorHAnsi"/>
          <w:b/>
          <w:sz w:val="22"/>
          <w:szCs w:val="22"/>
        </w:rPr>
        <w:tab/>
      </w:r>
      <w:r w:rsidRPr="00685E3A">
        <w:rPr>
          <w:rFonts w:asciiTheme="minorHAnsi" w:hAnsiTheme="minorHAnsi"/>
          <w:b/>
          <w:sz w:val="22"/>
          <w:szCs w:val="22"/>
        </w:rPr>
        <w:tab/>
        <w:t xml:space="preserve">Seconded – Cllr </w:t>
      </w:r>
      <w:r>
        <w:rPr>
          <w:rFonts w:asciiTheme="minorHAnsi" w:hAnsiTheme="minorHAnsi"/>
          <w:b/>
          <w:sz w:val="22"/>
          <w:szCs w:val="22"/>
        </w:rPr>
        <w:t>Wiles</w:t>
      </w:r>
    </w:p>
    <w:p w:rsidR="00EA79D7" w:rsidRPr="00685E3A" w:rsidRDefault="00EA79D7" w:rsidP="00EA79D7">
      <w:pPr>
        <w:pStyle w:val="NoSpacing"/>
        <w:tabs>
          <w:tab w:val="left" w:pos="709"/>
        </w:tabs>
        <w:ind w:left="720"/>
        <w:contextualSpacing/>
        <w:jc w:val="both"/>
        <w:rPr>
          <w:b/>
        </w:rPr>
      </w:pPr>
    </w:p>
    <w:p w:rsidR="00EA79D7" w:rsidRDefault="00EA79D7" w:rsidP="00EA79D7">
      <w:pPr>
        <w:pStyle w:val="NoSpacing"/>
        <w:tabs>
          <w:tab w:val="left" w:pos="709"/>
        </w:tabs>
        <w:ind w:left="720"/>
        <w:contextualSpacing/>
        <w:jc w:val="both"/>
        <w:rPr>
          <w:b/>
        </w:rPr>
      </w:pPr>
      <w:proofErr w:type="gramStart"/>
      <w:r w:rsidRPr="00685E3A">
        <w:rPr>
          <w:b/>
        </w:rPr>
        <w:t xml:space="preserve">That this Council approves the </w:t>
      </w:r>
      <w:r>
        <w:rPr>
          <w:b/>
        </w:rPr>
        <w:t>Accounting Statements (Section 2 Annual Return)</w:t>
      </w:r>
      <w:r w:rsidRPr="00685E3A">
        <w:rPr>
          <w:b/>
        </w:rPr>
        <w:t xml:space="preserve"> for the financial year 2015/2016</w:t>
      </w:r>
      <w:r w:rsidR="006E6BCA">
        <w:rPr>
          <w:b/>
        </w:rPr>
        <w:t xml:space="preserve"> as detailed</w:t>
      </w:r>
      <w:r w:rsidRPr="00685E3A">
        <w:rPr>
          <w:b/>
        </w:rPr>
        <w:t>.</w:t>
      </w:r>
      <w:proofErr w:type="gramEnd"/>
    </w:p>
    <w:p w:rsidR="00EA79D7" w:rsidRPr="00685E3A" w:rsidRDefault="00EA79D7" w:rsidP="00EA79D7">
      <w:pPr>
        <w:pStyle w:val="NoSpacing"/>
        <w:tabs>
          <w:tab w:val="left" w:pos="709"/>
        </w:tabs>
        <w:ind w:left="720"/>
        <w:contextualSpacing/>
        <w:jc w:val="both"/>
        <w:rPr>
          <w:b/>
        </w:rPr>
      </w:pPr>
    </w:p>
    <w:p w:rsidR="00EA79D7" w:rsidRDefault="00EA79D7" w:rsidP="00EA79D7">
      <w:pPr>
        <w:pStyle w:val="NoSpacing"/>
        <w:tabs>
          <w:tab w:val="left" w:pos="709"/>
        </w:tabs>
        <w:ind w:left="720"/>
        <w:contextualSpacing/>
        <w:jc w:val="both"/>
        <w:rPr>
          <w:b/>
        </w:rPr>
      </w:pPr>
      <w:r w:rsidRPr="00685E3A">
        <w:rPr>
          <w:b/>
        </w:rPr>
        <w:t>All in favour</w:t>
      </w:r>
    </w:p>
    <w:p w:rsidR="00EA79D7" w:rsidRDefault="00EA79D7" w:rsidP="00EA79D7">
      <w:pPr>
        <w:ind w:left="720"/>
        <w:rPr>
          <w:b/>
        </w:rPr>
      </w:pPr>
    </w:p>
    <w:p w:rsidR="00EA79D7" w:rsidRPr="00A04B15" w:rsidRDefault="00EA79D7" w:rsidP="00EA79D7">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Pr>
          <w:rFonts w:ascii="Calibri" w:hAnsi="Calibri"/>
        </w:rPr>
        <w:t>The Clerk and the Chairman, Cllr Golding, duly signed Section 2 of the Annual Return 2015/2016.  The Clerk would record the Minute References upon completion of the minutes of this meeting.</w:t>
      </w:r>
    </w:p>
    <w:p w:rsidR="00EA79D7" w:rsidRPr="00685E3A" w:rsidRDefault="00EA79D7" w:rsidP="00EA79D7">
      <w:pPr>
        <w:pStyle w:val="NoSpacing"/>
        <w:ind w:left="720"/>
        <w:jc w:val="both"/>
        <w:rPr>
          <w:rFonts w:cs="Tahoma"/>
          <w:b/>
        </w:rPr>
      </w:pPr>
    </w:p>
    <w:p w:rsidR="00EA79D7" w:rsidRPr="00EA79D7" w:rsidRDefault="00EA79D7" w:rsidP="00EA79D7">
      <w:pPr>
        <w:pStyle w:val="NoSpacing"/>
        <w:ind w:left="720"/>
        <w:jc w:val="both"/>
        <w:rPr>
          <w:rFonts w:cs="Tahoma"/>
          <w:b/>
        </w:rPr>
      </w:pPr>
      <w:r w:rsidRPr="00EA79D7">
        <w:rPr>
          <w:rFonts w:cs="Tahoma"/>
          <w:b/>
        </w:rPr>
        <w:t xml:space="preserve">65.4/16 </w:t>
      </w:r>
      <w:r w:rsidRPr="00EA79D7">
        <w:rPr>
          <w:rFonts w:cs="Arial"/>
          <w:b/>
        </w:rPr>
        <w:t>Notice of Appointment of Date for the Exercise of Electors’ Rights</w:t>
      </w:r>
    </w:p>
    <w:p w:rsidR="004D28EA" w:rsidRPr="004D28EA" w:rsidRDefault="004D28EA" w:rsidP="004D28EA">
      <w:pPr>
        <w:ind w:left="720"/>
        <w:jc w:val="both"/>
        <w:rPr>
          <w:rFonts w:asciiTheme="minorHAnsi" w:hAnsiTheme="minorHAnsi"/>
          <w:sz w:val="22"/>
          <w:szCs w:val="22"/>
        </w:rPr>
      </w:pPr>
      <w:r w:rsidRPr="004D28EA">
        <w:rPr>
          <w:rFonts w:asciiTheme="minorHAnsi" w:hAnsiTheme="minorHAnsi" w:cs="Tahoma"/>
          <w:sz w:val="22"/>
          <w:szCs w:val="22"/>
        </w:rPr>
        <w:t xml:space="preserve">The Clerk had circulated a </w:t>
      </w:r>
      <w:r w:rsidRPr="004D28EA">
        <w:rPr>
          <w:rFonts w:asciiTheme="minorHAnsi" w:hAnsiTheme="minorHAnsi"/>
          <w:sz w:val="22"/>
          <w:szCs w:val="22"/>
        </w:rPr>
        <w:t xml:space="preserve">copy of </w:t>
      </w:r>
      <w:r>
        <w:rPr>
          <w:rFonts w:asciiTheme="minorHAnsi" w:hAnsiTheme="minorHAnsi"/>
          <w:sz w:val="22"/>
          <w:szCs w:val="22"/>
        </w:rPr>
        <w:t xml:space="preserve">the </w:t>
      </w:r>
      <w:r w:rsidRPr="004D28EA">
        <w:rPr>
          <w:rFonts w:asciiTheme="minorHAnsi" w:hAnsiTheme="minorHAnsi"/>
          <w:sz w:val="22"/>
          <w:szCs w:val="22"/>
        </w:rPr>
        <w:t>Notice of Appointment of Date for the Exercise of Electors’ Rights for the financ</w:t>
      </w:r>
      <w:r w:rsidRPr="004D28EA">
        <w:rPr>
          <w:rFonts w:asciiTheme="minorHAnsi" w:hAnsiTheme="minorHAnsi" w:cs="Tahoma"/>
          <w:sz w:val="22"/>
          <w:szCs w:val="22"/>
        </w:rPr>
        <w:t xml:space="preserve">ial year 2015/2016 with the agenda.  </w:t>
      </w:r>
      <w:r w:rsidRPr="004D28EA">
        <w:rPr>
          <w:rFonts w:asciiTheme="minorHAnsi" w:hAnsiTheme="minorHAnsi"/>
          <w:sz w:val="22"/>
          <w:szCs w:val="22"/>
        </w:rPr>
        <w:t xml:space="preserve">The Clerk </w:t>
      </w:r>
      <w:r>
        <w:rPr>
          <w:rFonts w:asciiTheme="minorHAnsi" w:hAnsiTheme="minorHAnsi"/>
          <w:sz w:val="22"/>
          <w:szCs w:val="22"/>
        </w:rPr>
        <w:t>reported that the Council had a duty to</w:t>
      </w:r>
      <w:r w:rsidRPr="004D28EA">
        <w:rPr>
          <w:rFonts w:asciiTheme="minorHAnsi" w:hAnsiTheme="minorHAnsi"/>
          <w:sz w:val="22"/>
          <w:szCs w:val="22"/>
        </w:rPr>
        <w:t xml:space="preserve"> inform the electorate of a 30 working day period during which electors’ rights may be exercised.  The inspection period must include the first 10 working days of July 2016.</w:t>
      </w:r>
      <w:r w:rsidR="006E6BCA">
        <w:rPr>
          <w:rFonts w:asciiTheme="minorHAnsi" w:hAnsiTheme="minorHAnsi"/>
          <w:sz w:val="22"/>
          <w:szCs w:val="22"/>
        </w:rPr>
        <w:t xml:space="preserve">  The dates would be as follows:</w:t>
      </w:r>
    </w:p>
    <w:p w:rsidR="004D28EA" w:rsidRPr="006E6BCA" w:rsidRDefault="004D28EA" w:rsidP="00F86B9F">
      <w:pPr>
        <w:pBdr>
          <w:top w:val="single" w:sz="4" w:space="1" w:color="auto"/>
          <w:left w:val="single" w:sz="4" w:space="0" w:color="auto"/>
          <w:bottom w:val="single" w:sz="4" w:space="1" w:color="auto"/>
          <w:right w:val="single" w:sz="4" w:space="4" w:color="auto"/>
        </w:pBdr>
        <w:tabs>
          <w:tab w:val="left" w:pos="567"/>
        </w:tabs>
        <w:spacing w:line="360" w:lineRule="auto"/>
        <w:ind w:left="142"/>
        <w:rPr>
          <w:rFonts w:asciiTheme="minorHAnsi" w:hAnsiTheme="minorHAnsi"/>
          <w:sz w:val="22"/>
          <w:szCs w:val="22"/>
        </w:rPr>
      </w:pPr>
      <w:r w:rsidRPr="006E6BCA">
        <w:rPr>
          <w:rFonts w:asciiTheme="minorHAnsi" w:hAnsiTheme="minorHAnsi"/>
          <w:sz w:val="22"/>
          <w:szCs w:val="22"/>
        </w:rPr>
        <w:t>The elected period commences on</w:t>
      </w:r>
      <w:r w:rsidR="006E6BCA" w:rsidRPr="006E6BCA">
        <w:rPr>
          <w:rFonts w:asciiTheme="minorHAnsi" w:hAnsiTheme="minorHAnsi"/>
          <w:sz w:val="22"/>
          <w:szCs w:val="22"/>
        </w:rPr>
        <w:tab/>
      </w:r>
      <w:r w:rsidRPr="006E6BCA">
        <w:rPr>
          <w:rFonts w:asciiTheme="minorHAnsi" w:hAnsiTheme="minorHAnsi"/>
          <w:b/>
          <w:sz w:val="22"/>
          <w:szCs w:val="22"/>
        </w:rPr>
        <w:t>Tuesday, 21</w:t>
      </w:r>
      <w:r w:rsidRPr="006E6BCA">
        <w:rPr>
          <w:rFonts w:asciiTheme="minorHAnsi" w:hAnsiTheme="minorHAnsi"/>
          <w:b/>
          <w:sz w:val="22"/>
          <w:szCs w:val="22"/>
          <w:vertAlign w:val="superscript"/>
        </w:rPr>
        <w:t>st</w:t>
      </w:r>
      <w:r w:rsidRPr="006E6BCA">
        <w:rPr>
          <w:rFonts w:asciiTheme="minorHAnsi" w:hAnsiTheme="minorHAnsi"/>
          <w:b/>
          <w:sz w:val="22"/>
          <w:szCs w:val="22"/>
        </w:rPr>
        <w:t xml:space="preserve"> June 2016</w:t>
      </w:r>
    </w:p>
    <w:p w:rsidR="004D28EA" w:rsidRPr="006E6BCA" w:rsidRDefault="004D28EA" w:rsidP="00F86B9F">
      <w:pPr>
        <w:pBdr>
          <w:top w:val="single" w:sz="4" w:space="1" w:color="auto"/>
          <w:left w:val="single" w:sz="4" w:space="0" w:color="auto"/>
          <w:bottom w:val="single" w:sz="4" w:space="1" w:color="auto"/>
          <w:right w:val="single" w:sz="4" w:space="4" w:color="auto"/>
        </w:pBdr>
        <w:tabs>
          <w:tab w:val="left" w:pos="567"/>
        </w:tabs>
        <w:spacing w:line="360" w:lineRule="auto"/>
        <w:ind w:left="142"/>
        <w:rPr>
          <w:rFonts w:asciiTheme="minorHAnsi" w:hAnsiTheme="minorHAnsi"/>
          <w:sz w:val="22"/>
          <w:szCs w:val="22"/>
        </w:rPr>
      </w:pPr>
      <w:r w:rsidRPr="006E6BCA">
        <w:rPr>
          <w:rFonts w:asciiTheme="minorHAnsi" w:hAnsiTheme="minorHAnsi"/>
          <w:sz w:val="22"/>
          <w:szCs w:val="22"/>
        </w:rPr>
        <w:t>And ends on</w:t>
      </w:r>
      <w:r w:rsidRPr="006E6BCA">
        <w:rPr>
          <w:rFonts w:asciiTheme="minorHAnsi" w:hAnsiTheme="minorHAnsi"/>
          <w:sz w:val="22"/>
          <w:szCs w:val="22"/>
        </w:rPr>
        <w:tab/>
      </w:r>
      <w:r w:rsidRPr="006E6BCA">
        <w:rPr>
          <w:rFonts w:asciiTheme="minorHAnsi" w:hAnsiTheme="minorHAnsi"/>
          <w:sz w:val="22"/>
          <w:szCs w:val="22"/>
        </w:rPr>
        <w:tab/>
      </w:r>
      <w:r w:rsidRPr="006E6BCA">
        <w:rPr>
          <w:rFonts w:asciiTheme="minorHAnsi" w:hAnsiTheme="minorHAnsi"/>
          <w:sz w:val="22"/>
          <w:szCs w:val="22"/>
        </w:rPr>
        <w:tab/>
      </w:r>
      <w:r w:rsidR="006E6BCA" w:rsidRPr="006E6BCA">
        <w:rPr>
          <w:rFonts w:asciiTheme="minorHAnsi" w:hAnsiTheme="minorHAnsi"/>
          <w:sz w:val="22"/>
          <w:szCs w:val="22"/>
        </w:rPr>
        <w:tab/>
      </w:r>
      <w:r w:rsidRPr="006E6BCA">
        <w:rPr>
          <w:rFonts w:asciiTheme="minorHAnsi" w:hAnsiTheme="minorHAnsi"/>
          <w:b/>
          <w:sz w:val="22"/>
          <w:szCs w:val="22"/>
        </w:rPr>
        <w:t>Monday, 1</w:t>
      </w:r>
      <w:r w:rsidRPr="006E6BCA">
        <w:rPr>
          <w:rFonts w:asciiTheme="minorHAnsi" w:hAnsiTheme="minorHAnsi"/>
          <w:b/>
          <w:sz w:val="22"/>
          <w:szCs w:val="22"/>
          <w:vertAlign w:val="superscript"/>
        </w:rPr>
        <w:t>st</w:t>
      </w:r>
      <w:r w:rsidRPr="006E6BCA">
        <w:rPr>
          <w:rFonts w:asciiTheme="minorHAnsi" w:hAnsiTheme="minorHAnsi"/>
          <w:b/>
          <w:sz w:val="22"/>
          <w:szCs w:val="22"/>
        </w:rPr>
        <w:t xml:space="preserve"> August 2016</w:t>
      </w:r>
    </w:p>
    <w:p w:rsidR="004D28EA" w:rsidRPr="006E6BCA" w:rsidRDefault="004D28EA" w:rsidP="00F86B9F">
      <w:pPr>
        <w:pBdr>
          <w:top w:val="single" w:sz="4" w:space="1" w:color="auto"/>
          <w:left w:val="single" w:sz="4" w:space="0" w:color="auto"/>
          <w:bottom w:val="single" w:sz="4" w:space="1" w:color="auto"/>
          <w:right w:val="single" w:sz="4" w:space="4" w:color="auto"/>
        </w:pBdr>
        <w:tabs>
          <w:tab w:val="left" w:pos="567"/>
        </w:tabs>
        <w:spacing w:line="360" w:lineRule="auto"/>
        <w:ind w:left="142"/>
        <w:rPr>
          <w:rFonts w:asciiTheme="minorHAnsi" w:hAnsiTheme="minorHAnsi"/>
          <w:sz w:val="22"/>
          <w:szCs w:val="22"/>
        </w:rPr>
      </w:pPr>
      <w:r w:rsidRPr="006E6BCA">
        <w:rPr>
          <w:rFonts w:asciiTheme="minorHAnsi" w:hAnsiTheme="minorHAnsi"/>
          <w:sz w:val="22"/>
          <w:szCs w:val="22"/>
        </w:rPr>
        <w:t>The date appointed by the Council for the exercise of electors’ rights has been set as:</w:t>
      </w:r>
    </w:p>
    <w:p w:rsidR="004D28EA" w:rsidRPr="006E6BCA" w:rsidRDefault="004D28EA" w:rsidP="00F86B9F">
      <w:pPr>
        <w:pBdr>
          <w:top w:val="single" w:sz="4" w:space="1" w:color="auto"/>
          <w:left w:val="single" w:sz="4" w:space="0" w:color="auto"/>
          <w:bottom w:val="single" w:sz="4" w:space="1" w:color="auto"/>
          <w:right w:val="single" w:sz="4" w:space="4" w:color="auto"/>
        </w:pBdr>
        <w:tabs>
          <w:tab w:val="left" w:pos="567"/>
        </w:tabs>
        <w:spacing w:line="360" w:lineRule="auto"/>
        <w:ind w:left="142"/>
        <w:rPr>
          <w:rFonts w:asciiTheme="minorHAnsi" w:hAnsiTheme="minorHAnsi"/>
          <w:sz w:val="22"/>
          <w:szCs w:val="22"/>
        </w:rPr>
      </w:pPr>
      <w:r w:rsidRPr="006E6BCA">
        <w:rPr>
          <w:rFonts w:asciiTheme="minorHAnsi" w:hAnsiTheme="minorHAnsi"/>
          <w:b/>
          <w:sz w:val="22"/>
          <w:szCs w:val="22"/>
        </w:rPr>
        <w:t>Wednesday, 3</w:t>
      </w:r>
      <w:r w:rsidRPr="006E6BCA">
        <w:rPr>
          <w:rFonts w:asciiTheme="minorHAnsi" w:hAnsiTheme="minorHAnsi"/>
          <w:b/>
          <w:sz w:val="22"/>
          <w:szCs w:val="22"/>
          <w:vertAlign w:val="superscript"/>
        </w:rPr>
        <w:t>rd</w:t>
      </w:r>
      <w:r w:rsidRPr="006E6BCA">
        <w:rPr>
          <w:rFonts w:asciiTheme="minorHAnsi" w:hAnsiTheme="minorHAnsi"/>
          <w:b/>
          <w:sz w:val="22"/>
          <w:szCs w:val="22"/>
        </w:rPr>
        <w:t xml:space="preserve"> August 2016 </w:t>
      </w:r>
      <w:r w:rsidRPr="006E6BCA">
        <w:rPr>
          <w:rFonts w:asciiTheme="minorHAnsi" w:hAnsiTheme="minorHAnsi"/>
          <w:sz w:val="22"/>
          <w:szCs w:val="22"/>
        </w:rPr>
        <w:t>(any date at least one working day after the end of the inspection period above).</w:t>
      </w:r>
    </w:p>
    <w:p w:rsidR="004D28EA" w:rsidRDefault="004D28EA" w:rsidP="00970A75">
      <w:pPr>
        <w:ind w:left="720"/>
        <w:jc w:val="both"/>
        <w:rPr>
          <w:rFonts w:asciiTheme="minorHAnsi" w:hAnsiTheme="minorHAnsi"/>
          <w:sz w:val="22"/>
          <w:szCs w:val="22"/>
        </w:rPr>
      </w:pPr>
    </w:p>
    <w:p w:rsidR="006E6BCA" w:rsidRPr="00685E3A" w:rsidRDefault="006E6BCA" w:rsidP="006E6BCA">
      <w:pPr>
        <w:ind w:left="720"/>
        <w:jc w:val="both"/>
        <w:rPr>
          <w:rFonts w:asciiTheme="minorHAnsi" w:hAnsiTheme="minorHAnsi"/>
          <w:b/>
          <w:sz w:val="22"/>
          <w:szCs w:val="22"/>
        </w:rPr>
      </w:pPr>
      <w:r w:rsidRPr="00685E3A">
        <w:rPr>
          <w:rFonts w:asciiTheme="minorHAnsi" w:hAnsiTheme="minorHAnsi"/>
          <w:b/>
          <w:sz w:val="22"/>
          <w:szCs w:val="22"/>
        </w:rPr>
        <w:t>Proposed –</w:t>
      </w:r>
      <w:r w:rsidR="00FF5BAC">
        <w:rPr>
          <w:rFonts w:asciiTheme="minorHAnsi" w:hAnsiTheme="minorHAnsi"/>
          <w:b/>
          <w:sz w:val="22"/>
          <w:szCs w:val="22"/>
        </w:rPr>
        <w:t xml:space="preserve"> </w:t>
      </w:r>
      <w:r w:rsidRPr="00685E3A">
        <w:rPr>
          <w:rFonts w:asciiTheme="minorHAnsi" w:hAnsiTheme="minorHAnsi"/>
          <w:b/>
          <w:sz w:val="22"/>
          <w:szCs w:val="22"/>
        </w:rPr>
        <w:t xml:space="preserve">Cllr </w:t>
      </w:r>
      <w:r w:rsidR="00FF5BAC">
        <w:rPr>
          <w:rFonts w:asciiTheme="minorHAnsi" w:hAnsiTheme="minorHAnsi"/>
          <w:b/>
          <w:sz w:val="22"/>
          <w:szCs w:val="22"/>
        </w:rPr>
        <w:t>Davies</w:t>
      </w:r>
      <w:r w:rsidR="00FF5BAC">
        <w:rPr>
          <w:rFonts w:asciiTheme="minorHAnsi" w:hAnsiTheme="minorHAnsi"/>
          <w:b/>
          <w:sz w:val="22"/>
          <w:szCs w:val="22"/>
        </w:rPr>
        <w:tab/>
      </w:r>
      <w:r w:rsidR="00FF5BAC">
        <w:rPr>
          <w:rFonts w:asciiTheme="minorHAnsi" w:hAnsiTheme="minorHAnsi"/>
          <w:b/>
          <w:sz w:val="22"/>
          <w:szCs w:val="22"/>
        </w:rPr>
        <w:tab/>
      </w:r>
      <w:r w:rsidRPr="00685E3A">
        <w:rPr>
          <w:rFonts w:asciiTheme="minorHAnsi" w:hAnsiTheme="minorHAnsi"/>
          <w:b/>
          <w:sz w:val="22"/>
          <w:szCs w:val="22"/>
        </w:rPr>
        <w:tab/>
      </w:r>
      <w:r w:rsidRPr="00685E3A">
        <w:rPr>
          <w:rFonts w:asciiTheme="minorHAnsi" w:hAnsiTheme="minorHAnsi"/>
          <w:b/>
          <w:sz w:val="22"/>
          <w:szCs w:val="22"/>
        </w:rPr>
        <w:tab/>
      </w:r>
      <w:r w:rsidRPr="00685E3A">
        <w:rPr>
          <w:rFonts w:asciiTheme="minorHAnsi" w:hAnsiTheme="minorHAnsi"/>
          <w:b/>
          <w:sz w:val="22"/>
          <w:szCs w:val="22"/>
        </w:rPr>
        <w:tab/>
        <w:t xml:space="preserve">Seconded – </w:t>
      </w:r>
      <w:r w:rsidR="00FF5BAC">
        <w:rPr>
          <w:rFonts w:asciiTheme="minorHAnsi" w:hAnsiTheme="minorHAnsi"/>
          <w:b/>
          <w:sz w:val="22"/>
          <w:szCs w:val="22"/>
        </w:rPr>
        <w:t xml:space="preserve">Vice Chairman, </w:t>
      </w:r>
      <w:r w:rsidRPr="00685E3A">
        <w:rPr>
          <w:rFonts w:asciiTheme="minorHAnsi" w:hAnsiTheme="minorHAnsi"/>
          <w:b/>
          <w:sz w:val="22"/>
          <w:szCs w:val="22"/>
        </w:rPr>
        <w:t xml:space="preserve">Cllr </w:t>
      </w:r>
      <w:proofErr w:type="spellStart"/>
      <w:r w:rsidR="00FF5BAC">
        <w:rPr>
          <w:rFonts w:asciiTheme="minorHAnsi" w:hAnsiTheme="minorHAnsi"/>
          <w:b/>
          <w:sz w:val="22"/>
          <w:szCs w:val="22"/>
        </w:rPr>
        <w:t>Leedell</w:t>
      </w:r>
      <w:proofErr w:type="spellEnd"/>
    </w:p>
    <w:p w:rsidR="006E6BCA" w:rsidRPr="00685E3A" w:rsidRDefault="006E6BCA" w:rsidP="006E6BCA">
      <w:pPr>
        <w:pStyle w:val="NoSpacing"/>
        <w:tabs>
          <w:tab w:val="left" w:pos="709"/>
        </w:tabs>
        <w:ind w:left="720"/>
        <w:contextualSpacing/>
        <w:jc w:val="both"/>
        <w:rPr>
          <w:b/>
        </w:rPr>
      </w:pPr>
    </w:p>
    <w:p w:rsidR="006E6BCA" w:rsidRDefault="006E6BCA" w:rsidP="006E6BCA">
      <w:pPr>
        <w:pStyle w:val="NoSpacing"/>
        <w:tabs>
          <w:tab w:val="left" w:pos="709"/>
        </w:tabs>
        <w:ind w:left="720"/>
        <w:contextualSpacing/>
        <w:jc w:val="both"/>
        <w:rPr>
          <w:b/>
        </w:rPr>
      </w:pPr>
      <w:r w:rsidRPr="00685E3A">
        <w:rPr>
          <w:b/>
        </w:rPr>
        <w:t xml:space="preserve">That this Council approves the </w:t>
      </w:r>
      <w:r w:rsidRPr="00EA79D7">
        <w:rPr>
          <w:rFonts w:cs="Arial"/>
          <w:b/>
        </w:rPr>
        <w:t>Notice of Appointment of Date for the Exercise of Electors’ Rights</w:t>
      </w:r>
      <w:r w:rsidRPr="00685E3A">
        <w:rPr>
          <w:b/>
        </w:rPr>
        <w:t xml:space="preserve"> f</w:t>
      </w:r>
      <w:r>
        <w:rPr>
          <w:b/>
        </w:rPr>
        <w:t>or the financial year 2015/2016 as detailed.</w:t>
      </w:r>
    </w:p>
    <w:p w:rsidR="006E6BCA" w:rsidRPr="00685E3A" w:rsidRDefault="006E6BCA" w:rsidP="006E6BCA">
      <w:pPr>
        <w:pStyle w:val="NoSpacing"/>
        <w:tabs>
          <w:tab w:val="left" w:pos="709"/>
        </w:tabs>
        <w:ind w:left="720"/>
        <w:contextualSpacing/>
        <w:jc w:val="both"/>
        <w:rPr>
          <w:b/>
        </w:rPr>
      </w:pPr>
    </w:p>
    <w:p w:rsidR="006E6BCA" w:rsidRDefault="006E6BCA" w:rsidP="006E6BCA">
      <w:pPr>
        <w:pStyle w:val="NoSpacing"/>
        <w:tabs>
          <w:tab w:val="left" w:pos="709"/>
        </w:tabs>
        <w:ind w:left="720"/>
        <w:contextualSpacing/>
        <w:jc w:val="both"/>
        <w:rPr>
          <w:b/>
        </w:rPr>
      </w:pPr>
      <w:r w:rsidRPr="00685E3A">
        <w:rPr>
          <w:b/>
        </w:rPr>
        <w:t>All in favour</w:t>
      </w:r>
    </w:p>
    <w:p w:rsidR="00543FCD" w:rsidRPr="00970A75" w:rsidRDefault="00543FCD" w:rsidP="00970A75">
      <w:pPr>
        <w:ind w:left="720"/>
        <w:jc w:val="both"/>
        <w:rPr>
          <w:rFonts w:asciiTheme="minorHAnsi" w:hAnsiTheme="minorHAnsi"/>
          <w:sz w:val="22"/>
          <w:szCs w:val="22"/>
        </w:rPr>
      </w:pPr>
    </w:p>
    <w:p w:rsidR="00553E0A" w:rsidRPr="00377D35" w:rsidRDefault="009C398F" w:rsidP="00553E0A">
      <w:pPr>
        <w:pStyle w:val="NoSpacing"/>
        <w:ind w:left="720" w:hanging="720"/>
        <w:jc w:val="both"/>
        <w:rPr>
          <w:rFonts w:cs="Tahoma"/>
          <w:b/>
        </w:rPr>
      </w:pPr>
      <w:r w:rsidRPr="00253F66">
        <w:rPr>
          <w:rFonts w:cs="Tahoma"/>
          <w:b/>
        </w:rPr>
        <w:t>66</w:t>
      </w:r>
      <w:r w:rsidR="00553E0A" w:rsidRPr="00253F66">
        <w:rPr>
          <w:rFonts w:cs="Tahoma"/>
          <w:b/>
        </w:rPr>
        <w:t>/</w:t>
      </w:r>
      <w:r w:rsidR="00566B74" w:rsidRPr="00253F66">
        <w:rPr>
          <w:rFonts w:cs="Tahoma"/>
          <w:b/>
        </w:rPr>
        <w:t>16</w:t>
      </w:r>
      <w:r w:rsidR="00553E0A" w:rsidRPr="00253F66">
        <w:rPr>
          <w:rFonts w:cs="Tahoma"/>
          <w:b/>
        </w:rPr>
        <w:tab/>
        <w:t>Correspondence</w:t>
      </w:r>
    </w:p>
    <w:p w:rsidR="00553E0A" w:rsidRDefault="00253F66" w:rsidP="00553E0A">
      <w:pPr>
        <w:pStyle w:val="NoSpacing"/>
        <w:ind w:left="720"/>
        <w:jc w:val="both"/>
        <w:rPr>
          <w:rFonts w:cs="Tahoma"/>
          <w:b/>
        </w:rPr>
      </w:pPr>
      <w:r>
        <w:rPr>
          <w:rFonts w:cs="Tahoma"/>
          <w:b/>
        </w:rPr>
        <w:t>66</w:t>
      </w:r>
      <w:r w:rsidR="00553E0A" w:rsidRPr="00377D35">
        <w:rPr>
          <w:rFonts w:cs="Tahoma"/>
          <w:b/>
        </w:rPr>
        <w:t>.1/</w:t>
      </w:r>
      <w:r w:rsidR="00566B74">
        <w:rPr>
          <w:rFonts w:cs="Tahoma"/>
          <w:b/>
        </w:rPr>
        <w:t>16</w:t>
      </w:r>
      <w:r w:rsidR="00553E0A" w:rsidRPr="00377D35">
        <w:rPr>
          <w:rFonts w:cs="Tahoma"/>
          <w:b/>
        </w:rPr>
        <w:t xml:space="preserve"> Correspondence for action</w:t>
      </w:r>
    </w:p>
    <w:p w:rsidR="00EF5C02" w:rsidRPr="00253F66" w:rsidRDefault="00253F66" w:rsidP="00553E0A">
      <w:pPr>
        <w:ind w:firstLine="709"/>
        <w:rPr>
          <w:rFonts w:asciiTheme="minorHAnsi" w:hAnsiTheme="minorHAnsi" w:cs="Tahoma"/>
          <w:sz w:val="22"/>
          <w:szCs w:val="22"/>
        </w:rPr>
      </w:pPr>
      <w:r w:rsidRPr="00253F66">
        <w:rPr>
          <w:rFonts w:asciiTheme="minorHAnsi" w:hAnsiTheme="minorHAnsi" w:cs="Tahoma"/>
          <w:sz w:val="22"/>
          <w:szCs w:val="22"/>
        </w:rPr>
        <w:t>No correspondence for action had been received.</w:t>
      </w:r>
    </w:p>
    <w:p w:rsidR="00253F66" w:rsidRDefault="00253F66" w:rsidP="00553E0A">
      <w:pPr>
        <w:ind w:firstLine="709"/>
        <w:rPr>
          <w:rFonts w:asciiTheme="minorHAnsi" w:hAnsiTheme="minorHAnsi" w:cs="Tahoma"/>
          <w:b/>
          <w:sz w:val="22"/>
          <w:szCs w:val="22"/>
        </w:rPr>
      </w:pPr>
    </w:p>
    <w:p w:rsidR="00553E0A" w:rsidRDefault="00253F66" w:rsidP="00553E0A">
      <w:pPr>
        <w:ind w:firstLine="709"/>
        <w:rPr>
          <w:rFonts w:asciiTheme="minorHAnsi" w:hAnsiTheme="minorHAnsi" w:cs="Tahoma"/>
          <w:b/>
          <w:sz w:val="22"/>
          <w:szCs w:val="22"/>
        </w:rPr>
      </w:pPr>
      <w:r>
        <w:rPr>
          <w:rFonts w:asciiTheme="minorHAnsi" w:hAnsiTheme="minorHAnsi" w:cs="Tahoma"/>
          <w:b/>
          <w:sz w:val="22"/>
          <w:szCs w:val="22"/>
        </w:rPr>
        <w:t>66</w:t>
      </w:r>
      <w:r w:rsidR="00553E0A" w:rsidRPr="00F22E3A">
        <w:rPr>
          <w:rFonts w:asciiTheme="minorHAnsi" w:hAnsiTheme="minorHAnsi" w:cs="Tahoma"/>
          <w:b/>
          <w:sz w:val="22"/>
          <w:szCs w:val="22"/>
        </w:rPr>
        <w:t>.2/</w:t>
      </w:r>
      <w:r w:rsidR="00566B74">
        <w:rPr>
          <w:rFonts w:asciiTheme="minorHAnsi" w:hAnsiTheme="minorHAnsi" w:cs="Tahoma"/>
          <w:b/>
          <w:sz w:val="22"/>
          <w:szCs w:val="22"/>
        </w:rPr>
        <w:t>16</w:t>
      </w:r>
      <w:r w:rsidR="00553E0A" w:rsidRPr="00F22E3A">
        <w:rPr>
          <w:rFonts w:asciiTheme="minorHAnsi" w:hAnsiTheme="minorHAnsi" w:cs="Tahoma"/>
          <w:b/>
          <w:sz w:val="22"/>
          <w:szCs w:val="22"/>
        </w:rPr>
        <w:t xml:space="preserve"> Correspondence for information</w:t>
      </w:r>
    </w:p>
    <w:tbl>
      <w:tblPr>
        <w:tblW w:w="949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52"/>
        <w:gridCol w:w="5386"/>
        <w:gridCol w:w="1559"/>
      </w:tblGrid>
      <w:tr w:rsidR="00253F66" w:rsidRPr="00D12E10" w:rsidTr="00253F66">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253F66">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proofErr w:type="spellStart"/>
            <w:r w:rsidRPr="00253F66">
              <w:rPr>
                <w:rFonts w:asciiTheme="minorHAnsi" w:hAnsiTheme="minorHAnsi" w:cs="Tahoma"/>
                <w:sz w:val="16"/>
                <w:szCs w:val="16"/>
              </w:rPr>
              <w:t>EU</w:t>
            </w:r>
            <w:proofErr w:type="spellEnd"/>
            <w:r w:rsidRPr="00253F66">
              <w:rPr>
                <w:rFonts w:asciiTheme="minorHAnsi" w:hAnsiTheme="minorHAnsi" w:cs="Tahoma"/>
                <w:sz w:val="16"/>
                <w:szCs w:val="16"/>
              </w:rPr>
              <w:t xml:space="preserve"> Referendum Thursday, 23rd June 2016</w:t>
            </w:r>
          </w:p>
        </w:tc>
        <w:tc>
          <w:tcPr>
            <w:tcW w:w="1559"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spacing w:before="60" w:after="60"/>
              <w:rPr>
                <w:rFonts w:asciiTheme="minorHAnsi" w:hAnsiTheme="minorHAnsi" w:cs="Tahoma"/>
                <w:sz w:val="16"/>
                <w:szCs w:val="16"/>
              </w:rPr>
            </w:pPr>
            <w:r w:rsidRPr="00253F66">
              <w:rPr>
                <w:rFonts w:asciiTheme="minorHAnsi" w:hAnsiTheme="minorHAnsi" w:cs="Tahoma"/>
                <w:sz w:val="16"/>
                <w:szCs w:val="16"/>
              </w:rPr>
              <w:t>Various dates</w:t>
            </w:r>
          </w:p>
        </w:tc>
      </w:tr>
      <w:tr w:rsidR="00253F66" w:rsidRPr="00D12E10" w:rsidTr="00253F66">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proofErr w:type="spellStart"/>
            <w:r w:rsidRPr="00253F66">
              <w:rPr>
                <w:rFonts w:asciiTheme="minorHAnsi" w:hAnsiTheme="minorHAnsi" w:cs="Tahoma"/>
                <w:sz w:val="16"/>
                <w:szCs w:val="16"/>
              </w:rPr>
              <w:t>NCC</w:t>
            </w:r>
            <w:proofErr w:type="spellEnd"/>
          </w:p>
        </w:tc>
        <w:tc>
          <w:tcPr>
            <w:tcW w:w="5386"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253F66">
              <w:rPr>
                <w:rFonts w:asciiTheme="minorHAnsi" w:hAnsiTheme="minorHAnsi" w:cs="Tahoma"/>
                <w:sz w:val="16"/>
                <w:szCs w:val="16"/>
              </w:rPr>
              <w:t>Temporary Traffic Order affecting Fen Road 140m west from its junction with Rowan Close for 50m north – Road Closure 13th June 2016-1st July 2016</w:t>
            </w:r>
          </w:p>
        </w:tc>
        <w:tc>
          <w:tcPr>
            <w:tcW w:w="1559"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spacing w:before="60" w:after="60"/>
              <w:rPr>
                <w:rFonts w:asciiTheme="minorHAnsi" w:hAnsiTheme="minorHAnsi" w:cs="Tahoma"/>
                <w:sz w:val="16"/>
                <w:szCs w:val="16"/>
              </w:rPr>
            </w:pPr>
            <w:r w:rsidRPr="00253F66">
              <w:rPr>
                <w:rFonts w:asciiTheme="minorHAnsi" w:hAnsiTheme="minorHAnsi" w:cs="Tahoma"/>
                <w:sz w:val="16"/>
                <w:szCs w:val="16"/>
              </w:rPr>
              <w:t>26th May 2016</w:t>
            </w:r>
          </w:p>
        </w:tc>
      </w:tr>
      <w:tr w:rsidR="00253F66" w:rsidRPr="00D12E10" w:rsidTr="00253F66">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253F66">
              <w:rPr>
                <w:rFonts w:asciiTheme="minorHAnsi" w:hAnsiTheme="minorHAnsi" w:cs="Tahoma"/>
                <w:sz w:val="16"/>
                <w:szCs w:val="16"/>
              </w:rPr>
              <w:t>BCKL&amp;WN</w:t>
            </w:r>
          </w:p>
        </w:tc>
        <w:tc>
          <w:tcPr>
            <w:tcW w:w="5386"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253F66">
              <w:rPr>
                <w:rFonts w:asciiTheme="minorHAnsi" w:hAnsiTheme="minorHAnsi" w:cs="Tahoma"/>
                <w:sz w:val="16"/>
                <w:szCs w:val="16"/>
              </w:rPr>
              <w:t xml:space="preserve">Planning Committee Meeting 6th June 2016 re: Site North West of </w:t>
            </w:r>
            <w:proofErr w:type="spellStart"/>
            <w:r w:rsidRPr="00253F66">
              <w:rPr>
                <w:rFonts w:asciiTheme="minorHAnsi" w:hAnsiTheme="minorHAnsi" w:cs="Tahoma"/>
                <w:sz w:val="16"/>
                <w:szCs w:val="16"/>
              </w:rPr>
              <w:t>Whinmill</w:t>
            </w:r>
            <w:proofErr w:type="spellEnd"/>
            <w:r w:rsidRPr="00253F66">
              <w:rPr>
                <w:rFonts w:asciiTheme="minorHAnsi" w:hAnsiTheme="minorHAnsi" w:cs="Tahoma"/>
                <w:sz w:val="16"/>
                <w:szCs w:val="16"/>
              </w:rPr>
              <w:t>, 1 Thieves Bridge Road</w:t>
            </w:r>
          </w:p>
        </w:tc>
        <w:tc>
          <w:tcPr>
            <w:tcW w:w="1559"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spacing w:before="60" w:after="60"/>
              <w:rPr>
                <w:rFonts w:asciiTheme="minorHAnsi" w:hAnsiTheme="minorHAnsi" w:cs="Tahoma"/>
                <w:sz w:val="16"/>
                <w:szCs w:val="16"/>
              </w:rPr>
            </w:pPr>
            <w:r w:rsidRPr="00253F66">
              <w:rPr>
                <w:rFonts w:asciiTheme="minorHAnsi" w:hAnsiTheme="minorHAnsi" w:cs="Tahoma"/>
                <w:sz w:val="16"/>
                <w:szCs w:val="16"/>
              </w:rPr>
              <w:t>26th May 2016</w:t>
            </w:r>
          </w:p>
        </w:tc>
      </w:tr>
      <w:tr w:rsidR="00253F66" w:rsidRPr="00D12E10" w:rsidTr="00253F66">
        <w:trPr>
          <w:trHeight w:val="340"/>
          <w:tblHeader/>
        </w:trPr>
        <w:tc>
          <w:tcPr>
            <w:tcW w:w="2552"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253F66">
              <w:rPr>
                <w:rFonts w:asciiTheme="minorHAnsi" w:hAnsiTheme="minorHAnsi" w:cs="Tahoma"/>
                <w:sz w:val="16"/>
                <w:szCs w:val="16"/>
              </w:rPr>
              <w:t>Various</w:t>
            </w:r>
          </w:p>
        </w:tc>
        <w:tc>
          <w:tcPr>
            <w:tcW w:w="5386"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tabs>
                <w:tab w:val="left" w:pos="283"/>
                <w:tab w:val="left" w:pos="567"/>
                <w:tab w:val="left" w:pos="8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8"/>
              </w:tabs>
              <w:spacing w:before="60" w:after="60"/>
              <w:rPr>
                <w:rFonts w:asciiTheme="minorHAnsi" w:hAnsiTheme="minorHAnsi" w:cs="Tahoma"/>
                <w:sz w:val="16"/>
                <w:szCs w:val="16"/>
              </w:rPr>
            </w:pPr>
            <w:r w:rsidRPr="00253F66">
              <w:rPr>
                <w:rFonts w:asciiTheme="minorHAnsi" w:hAnsiTheme="minorHAnsi" w:cs="Tahoma"/>
                <w:sz w:val="16"/>
                <w:szCs w:val="16"/>
              </w:rPr>
              <w:t>Press releases and circulars</w:t>
            </w:r>
          </w:p>
        </w:tc>
        <w:tc>
          <w:tcPr>
            <w:tcW w:w="1559" w:type="dxa"/>
            <w:tcBorders>
              <w:top w:val="single" w:sz="4" w:space="0" w:color="auto"/>
              <w:left w:val="single" w:sz="4" w:space="0" w:color="auto"/>
              <w:bottom w:val="single" w:sz="4" w:space="0" w:color="auto"/>
              <w:right w:val="single" w:sz="4" w:space="0" w:color="auto"/>
            </w:tcBorders>
            <w:vAlign w:val="center"/>
          </w:tcPr>
          <w:p w:rsidR="00253F66" w:rsidRPr="00253F66" w:rsidRDefault="00253F66" w:rsidP="00CF03E1">
            <w:pPr>
              <w:spacing w:before="60" w:after="60"/>
              <w:rPr>
                <w:rFonts w:asciiTheme="minorHAnsi" w:hAnsiTheme="minorHAnsi" w:cs="Tahoma"/>
                <w:sz w:val="16"/>
                <w:szCs w:val="16"/>
              </w:rPr>
            </w:pPr>
            <w:r w:rsidRPr="00253F66">
              <w:rPr>
                <w:rFonts w:asciiTheme="minorHAnsi" w:hAnsiTheme="minorHAnsi" w:cs="Tahoma"/>
                <w:sz w:val="16"/>
                <w:szCs w:val="16"/>
              </w:rPr>
              <w:t>Since last meeting</w:t>
            </w:r>
          </w:p>
        </w:tc>
      </w:tr>
    </w:tbl>
    <w:p w:rsidR="00970A75" w:rsidRDefault="00970A75" w:rsidP="00B72C33">
      <w:pPr>
        <w:ind w:firstLine="709"/>
        <w:jc w:val="both"/>
        <w:rPr>
          <w:rFonts w:asciiTheme="minorHAnsi" w:hAnsiTheme="minorHAnsi" w:cs="Tahoma"/>
          <w:sz w:val="22"/>
          <w:szCs w:val="22"/>
        </w:rPr>
      </w:pPr>
    </w:p>
    <w:p w:rsidR="003A0638" w:rsidRPr="00377D35" w:rsidRDefault="00253F66" w:rsidP="005C6FB9">
      <w:pPr>
        <w:pStyle w:val="NoSpacing"/>
        <w:jc w:val="both"/>
        <w:rPr>
          <w:rFonts w:cs="Tahoma"/>
        </w:rPr>
      </w:pPr>
      <w:r>
        <w:rPr>
          <w:rFonts w:cs="Tahoma"/>
          <w:b/>
        </w:rPr>
        <w:t>67</w:t>
      </w:r>
      <w:r w:rsidR="003A0638" w:rsidRPr="00377D35">
        <w:rPr>
          <w:rFonts w:cs="Tahoma"/>
          <w:b/>
        </w:rPr>
        <w:t>/</w:t>
      </w:r>
      <w:r w:rsidR="00151C68">
        <w:rPr>
          <w:rFonts w:cs="Tahoma"/>
          <w:b/>
        </w:rPr>
        <w:t>16</w:t>
      </w:r>
      <w:r w:rsidR="00100C91" w:rsidRPr="00377D35">
        <w:rPr>
          <w:rFonts w:cs="Tahoma"/>
          <w:b/>
        </w:rPr>
        <w:tab/>
      </w:r>
      <w:r w:rsidR="003A0638" w:rsidRPr="00377D35">
        <w:rPr>
          <w:rFonts w:cs="Tahoma"/>
          <w:b/>
        </w:rPr>
        <w:t>Recreation Ground/Open Spaces</w:t>
      </w:r>
    </w:p>
    <w:p w:rsidR="00100C91" w:rsidRPr="00377D35" w:rsidRDefault="00253F66" w:rsidP="005C6FB9">
      <w:pPr>
        <w:pStyle w:val="NoSpacing"/>
        <w:ind w:left="720"/>
        <w:jc w:val="both"/>
        <w:rPr>
          <w:rFonts w:cs="Tahoma"/>
          <w:b/>
        </w:rPr>
      </w:pPr>
      <w:r>
        <w:rPr>
          <w:rFonts w:cs="Tahoma"/>
          <w:b/>
        </w:rPr>
        <w:t>67</w:t>
      </w:r>
      <w:r w:rsidR="00E11252" w:rsidRPr="00377D35">
        <w:rPr>
          <w:rFonts w:cs="Tahoma"/>
          <w:b/>
        </w:rPr>
        <w:t>.1</w:t>
      </w:r>
      <w:r w:rsidR="00100C91" w:rsidRPr="00377D35">
        <w:rPr>
          <w:rFonts w:cs="Tahoma"/>
          <w:b/>
        </w:rPr>
        <w:t>/</w:t>
      </w:r>
      <w:r w:rsidR="00151C68">
        <w:rPr>
          <w:rFonts w:cs="Tahoma"/>
          <w:b/>
        </w:rPr>
        <w:t>16</w:t>
      </w:r>
      <w:r w:rsidR="00100C91" w:rsidRPr="00377D35">
        <w:rPr>
          <w:rFonts w:cs="Tahoma"/>
          <w:b/>
        </w:rPr>
        <w:t xml:space="preserve"> </w:t>
      </w:r>
      <w:r w:rsidR="003A0638" w:rsidRPr="00377D35">
        <w:rPr>
          <w:rFonts w:cs="Tahoma"/>
          <w:b/>
        </w:rPr>
        <w:t xml:space="preserve">Byelaws </w:t>
      </w:r>
      <w:r w:rsidR="00383636">
        <w:rPr>
          <w:rFonts w:cs="Tahoma"/>
          <w:b/>
        </w:rPr>
        <w:t xml:space="preserve">and use of open spaces </w:t>
      </w:r>
      <w:r w:rsidR="003A0638" w:rsidRPr="00377D35">
        <w:rPr>
          <w:rFonts w:cs="Tahoma"/>
          <w:b/>
        </w:rPr>
        <w:t xml:space="preserve">– </w:t>
      </w:r>
      <w:r w:rsidR="00100C91" w:rsidRPr="00377D35">
        <w:rPr>
          <w:rFonts w:cs="Tahoma"/>
          <w:b/>
        </w:rPr>
        <w:t xml:space="preserve">Update by </w:t>
      </w:r>
      <w:r w:rsidR="00383636">
        <w:rPr>
          <w:rFonts w:cs="Tahoma"/>
          <w:b/>
        </w:rPr>
        <w:t>Vice Chairman</w:t>
      </w:r>
    </w:p>
    <w:p w:rsidR="00CF03E1" w:rsidRDefault="00CF03E1" w:rsidP="00CF03E1">
      <w:pPr>
        <w:ind w:left="720"/>
        <w:jc w:val="both"/>
        <w:rPr>
          <w:rFonts w:asciiTheme="minorHAnsi" w:hAnsiTheme="minorHAnsi"/>
          <w:sz w:val="22"/>
          <w:szCs w:val="22"/>
        </w:rPr>
      </w:pPr>
      <w:r>
        <w:rPr>
          <w:rFonts w:asciiTheme="minorHAnsi" w:hAnsiTheme="minorHAnsi"/>
          <w:sz w:val="22"/>
          <w:szCs w:val="22"/>
        </w:rPr>
        <w:t xml:space="preserve">The Chairman reported that the Finance Panel had held a meeting to review the Asset Register and Land Review.  A further meeting was to be held and a report would be given to the Council at the </w:t>
      </w:r>
      <w:r w:rsidR="00853BAE">
        <w:rPr>
          <w:rFonts w:asciiTheme="minorHAnsi" w:hAnsiTheme="minorHAnsi"/>
          <w:sz w:val="22"/>
          <w:szCs w:val="22"/>
        </w:rPr>
        <w:t>next</w:t>
      </w:r>
      <w:r>
        <w:rPr>
          <w:rFonts w:asciiTheme="minorHAnsi" w:hAnsiTheme="minorHAnsi"/>
          <w:sz w:val="22"/>
          <w:szCs w:val="22"/>
        </w:rPr>
        <w:t xml:space="preserve"> meeting.</w:t>
      </w:r>
    </w:p>
    <w:p w:rsidR="00CF03E1" w:rsidRPr="00CF03E1" w:rsidRDefault="00CF03E1" w:rsidP="00C03394">
      <w:pPr>
        <w:shd w:val="clear" w:color="auto" w:fill="FFFFFF"/>
        <w:ind w:left="720"/>
        <w:jc w:val="both"/>
        <w:rPr>
          <w:rFonts w:asciiTheme="minorHAnsi" w:hAnsiTheme="minorHAnsi"/>
          <w:sz w:val="22"/>
          <w:szCs w:val="22"/>
        </w:rPr>
      </w:pPr>
    </w:p>
    <w:p w:rsidR="00CF03E1" w:rsidRDefault="00CF03E1" w:rsidP="00C03394">
      <w:pPr>
        <w:shd w:val="clear" w:color="auto" w:fill="FFFFFF"/>
        <w:ind w:left="720"/>
        <w:jc w:val="both"/>
        <w:rPr>
          <w:rFonts w:asciiTheme="minorHAnsi" w:hAnsiTheme="minorHAnsi" w:cs="Tahoma"/>
          <w:b/>
          <w:sz w:val="22"/>
          <w:szCs w:val="22"/>
        </w:rPr>
      </w:pPr>
      <w:r w:rsidRPr="00CF03E1">
        <w:rPr>
          <w:rFonts w:asciiTheme="minorHAnsi" w:hAnsiTheme="minorHAnsi" w:cs="Tahoma"/>
          <w:b/>
          <w:sz w:val="22"/>
          <w:szCs w:val="22"/>
        </w:rPr>
        <w:t>67.1</w:t>
      </w:r>
      <w:r>
        <w:rPr>
          <w:rFonts w:asciiTheme="minorHAnsi" w:hAnsiTheme="minorHAnsi" w:cs="Tahoma"/>
          <w:b/>
          <w:sz w:val="22"/>
          <w:szCs w:val="22"/>
        </w:rPr>
        <w:t>.1</w:t>
      </w:r>
      <w:r w:rsidRPr="00CF03E1">
        <w:rPr>
          <w:rFonts w:asciiTheme="minorHAnsi" w:hAnsiTheme="minorHAnsi" w:cs="Tahoma"/>
          <w:b/>
          <w:sz w:val="22"/>
          <w:szCs w:val="22"/>
        </w:rPr>
        <w:t xml:space="preserve">/16 </w:t>
      </w:r>
      <w:r>
        <w:rPr>
          <w:rFonts w:asciiTheme="minorHAnsi" w:hAnsiTheme="minorHAnsi" w:cs="Tahoma"/>
          <w:b/>
          <w:sz w:val="22"/>
          <w:szCs w:val="22"/>
        </w:rPr>
        <w:t>Play Area Signage</w:t>
      </w:r>
    </w:p>
    <w:p w:rsidR="00C03394" w:rsidRDefault="00C03394" w:rsidP="00C03394">
      <w:pPr>
        <w:shd w:val="clear" w:color="auto" w:fill="FFFFFF"/>
        <w:ind w:left="720"/>
        <w:jc w:val="both"/>
        <w:rPr>
          <w:rFonts w:asciiTheme="minorHAnsi" w:hAnsiTheme="minorHAnsi"/>
          <w:sz w:val="22"/>
          <w:szCs w:val="22"/>
        </w:rPr>
      </w:pPr>
      <w:r w:rsidRPr="00CF03E1">
        <w:rPr>
          <w:rFonts w:asciiTheme="minorHAnsi" w:hAnsiTheme="minorHAnsi"/>
          <w:sz w:val="22"/>
          <w:szCs w:val="22"/>
        </w:rPr>
        <w:t xml:space="preserve">The Vice Chairman, Cllr </w:t>
      </w:r>
      <w:proofErr w:type="spellStart"/>
      <w:r w:rsidRPr="00CF03E1">
        <w:rPr>
          <w:rFonts w:asciiTheme="minorHAnsi" w:hAnsiTheme="minorHAnsi"/>
          <w:sz w:val="22"/>
          <w:szCs w:val="22"/>
        </w:rPr>
        <w:t>Leedell</w:t>
      </w:r>
      <w:proofErr w:type="spellEnd"/>
      <w:r w:rsidRPr="00CF03E1">
        <w:rPr>
          <w:rFonts w:asciiTheme="minorHAnsi" w:hAnsiTheme="minorHAnsi"/>
          <w:sz w:val="22"/>
          <w:szCs w:val="22"/>
        </w:rPr>
        <w:t xml:space="preserve">, reported that </w:t>
      </w:r>
      <w:r w:rsidR="00CF03E1" w:rsidRPr="00CF03E1">
        <w:rPr>
          <w:rFonts w:asciiTheme="minorHAnsi" w:hAnsiTheme="minorHAnsi"/>
          <w:sz w:val="22"/>
          <w:szCs w:val="22"/>
        </w:rPr>
        <w:t xml:space="preserve">A5 sized </w:t>
      </w:r>
      <w:r w:rsidRPr="00CF03E1">
        <w:rPr>
          <w:rFonts w:asciiTheme="minorHAnsi" w:hAnsiTheme="minorHAnsi"/>
          <w:sz w:val="22"/>
          <w:szCs w:val="22"/>
          <w:lang w:eastAsia="en-GB"/>
        </w:rPr>
        <w:t xml:space="preserve">Public Space Protection Order (Control of Dogs) </w:t>
      </w:r>
      <w:r w:rsidRPr="00CF03E1">
        <w:rPr>
          <w:rFonts w:asciiTheme="minorHAnsi" w:hAnsiTheme="minorHAnsi"/>
          <w:sz w:val="22"/>
          <w:szCs w:val="22"/>
        </w:rPr>
        <w:t xml:space="preserve">signs </w:t>
      </w:r>
      <w:r w:rsidR="00CF03E1" w:rsidRPr="00CF03E1">
        <w:rPr>
          <w:rFonts w:asciiTheme="minorHAnsi" w:hAnsiTheme="minorHAnsi"/>
          <w:sz w:val="22"/>
          <w:szCs w:val="22"/>
        </w:rPr>
        <w:t xml:space="preserve">had been laminated and erected by her at each of the </w:t>
      </w:r>
      <w:r w:rsidRPr="00CF03E1">
        <w:rPr>
          <w:rFonts w:asciiTheme="minorHAnsi" w:hAnsiTheme="minorHAnsi"/>
          <w:sz w:val="22"/>
          <w:szCs w:val="22"/>
        </w:rPr>
        <w:t>play area</w:t>
      </w:r>
      <w:r w:rsidR="00CF03E1" w:rsidRPr="00CF03E1">
        <w:rPr>
          <w:rFonts w:asciiTheme="minorHAnsi" w:hAnsiTheme="minorHAnsi"/>
          <w:sz w:val="22"/>
          <w:szCs w:val="22"/>
        </w:rPr>
        <w:t>s</w:t>
      </w:r>
      <w:r>
        <w:rPr>
          <w:rFonts w:asciiTheme="minorHAnsi" w:hAnsiTheme="minorHAnsi"/>
          <w:sz w:val="22"/>
          <w:szCs w:val="22"/>
        </w:rPr>
        <w:t>.</w:t>
      </w:r>
    </w:p>
    <w:p w:rsidR="00CF03E1" w:rsidRDefault="00CF03E1" w:rsidP="00C03394">
      <w:pPr>
        <w:shd w:val="clear" w:color="auto" w:fill="FFFFFF"/>
        <w:ind w:left="720"/>
        <w:jc w:val="both"/>
        <w:rPr>
          <w:rFonts w:asciiTheme="minorHAnsi" w:hAnsiTheme="minorHAnsi"/>
          <w:sz w:val="22"/>
          <w:szCs w:val="22"/>
        </w:rPr>
      </w:pPr>
    </w:p>
    <w:p w:rsidR="00CF03E1" w:rsidRDefault="00CF03E1" w:rsidP="00CF03E1">
      <w:pPr>
        <w:shd w:val="clear" w:color="auto" w:fill="FFFFFF"/>
        <w:ind w:left="720"/>
        <w:jc w:val="both"/>
        <w:rPr>
          <w:rFonts w:asciiTheme="minorHAnsi" w:hAnsiTheme="minorHAnsi" w:cs="Tahoma"/>
          <w:b/>
          <w:sz w:val="22"/>
          <w:szCs w:val="22"/>
        </w:rPr>
      </w:pPr>
      <w:r w:rsidRPr="00CF03E1">
        <w:rPr>
          <w:rFonts w:asciiTheme="minorHAnsi" w:hAnsiTheme="minorHAnsi" w:cs="Tahoma"/>
          <w:b/>
          <w:sz w:val="22"/>
          <w:szCs w:val="22"/>
        </w:rPr>
        <w:t>67.1</w:t>
      </w:r>
      <w:r>
        <w:rPr>
          <w:rFonts w:asciiTheme="minorHAnsi" w:hAnsiTheme="minorHAnsi" w:cs="Tahoma"/>
          <w:b/>
          <w:sz w:val="22"/>
          <w:szCs w:val="22"/>
        </w:rPr>
        <w:t>.2</w:t>
      </w:r>
      <w:r w:rsidRPr="00CF03E1">
        <w:rPr>
          <w:rFonts w:asciiTheme="minorHAnsi" w:hAnsiTheme="minorHAnsi" w:cs="Tahoma"/>
          <w:b/>
          <w:sz w:val="22"/>
          <w:szCs w:val="22"/>
        </w:rPr>
        <w:t xml:space="preserve">/16 </w:t>
      </w:r>
      <w:r>
        <w:rPr>
          <w:rFonts w:asciiTheme="minorHAnsi" w:hAnsiTheme="minorHAnsi" w:cs="Tahoma"/>
          <w:b/>
          <w:sz w:val="22"/>
          <w:szCs w:val="22"/>
        </w:rPr>
        <w:t>Tree trimming</w:t>
      </w:r>
    </w:p>
    <w:p w:rsidR="00CF03E1" w:rsidRDefault="00CF03E1" w:rsidP="00CF03E1">
      <w:pPr>
        <w:shd w:val="clear" w:color="auto" w:fill="FFFFFF"/>
        <w:ind w:left="720"/>
        <w:jc w:val="both"/>
        <w:rPr>
          <w:rFonts w:asciiTheme="minorHAnsi" w:hAnsiTheme="minorHAnsi"/>
          <w:sz w:val="22"/>
          <w:szCs w:val="22"/>
        </w:rPr>
      </w:pPr>
      <w:r w:rsidRPr="00CF03E1">
        <w:rPr>
          <w:rFonts w:asciiTheme="minorHAnsi" w:hAnsiTheme="minorHAnsi"/>
          <w:sz w:val="22"/>
          <w:szCs w:val="22"/>
        </w:rPr>
        <w:t xml:space="preserve">The Chairman, Cllr </w:t>
      </w:r>
      <w:r>
        <w:rPr>
          <w:rFonts w:asciiTheme="minorHAnsi" w:hAnsiTheme="minorHAnsi"/>
          <w:sz w:val="22"/>
          <w:szCs w:val="22"/>
        </w:rPr>
        <w:t>Golding</w:t>
      </w:r>
      <w:r w:rsidRPr="00CF03E1">
        <w:rPr>
          <w:rFonts w:asciiTheme="minorHAnsi" w:hAnsiTheme="minorHAnsi"/>
          <w:sz w:val="22"/>
          <w:szCs w:val="22"/>
        </w:rPr>
        <w:t xml:space="preserve">, reported that </w:t>
      </w:r>
      <w:r>
        <w:rPr>
          <w:rFonts w:asciiTheme="minorHAnsi" w:hAnsiTheme="minorHAnsi"/>
          <w:sz w:val="22"/>
          <w:szCs w:val="22"/>
        </w:rPr>
        <w:t>a complaint had been received from a resident in John Davis Way regarding an overhanging tree from The Meadows Green.</w:t>
      </w:r>
    </w:p>
    <w:p w:rsidR="00C03394" w:rsidRDefault="00C03394" w:rsidP="00950CE5">
      <w:pPr>
        <w:pStyle w:val="NoSpacing"/>
        <w:ind w:left="720"/>
        <w:jc w:val="both"/>
        <w:rPr>
          <w:rFonts w:cs="Tahoma"/>
        </w:rPr>
      </w:pPr>
      <w:r>
        <w:rPr>
          <w:rFonts w:cs="Tahoma"/>
        </w:rPr>
        <w:lastRenderedPageBreak/>
        <w:t xml:space="preserve">The Chairman, Cllr Golding, </w:t>
      </w:r>
      <w:r w:rsidR="00CF03E1">
        <w:rPr>
          <w:rFonts w:cs="Tahoma"/>
        </w:rPr>
        <w:t xml:space="preserve">the Vice Chairman, Cllr </w:t>
      </w:r>
      <w:proofErr w:type="spellStart"/>
      <w:r w:rsidR="00CF03E1">
        <w:rPr>
          <w:rFonts w:cs="Tahoma"/>
        </w:rPr>
        <w:t>Leedell</w:t>
      </w:r>
      <w:proofErr w:type="spellEnd"/>
      <w:r w:rsidR="00CF03E1">
        <w:rPr>
          <w:rFonts w:cs="Tahoma"/>
        </w:rPr>
        <w:t>, and the voluntary tree warden had inspected the tree and found there to be no issues of concern</w:t>
      </w:r>
      <w:r>
        <w:rPr>
          <w:rFonts w:cs="Tahoma"/>
        </w:rPr>
        <w:t>.</w:t>
      </w:r>
      <w:r w:rsidR="00CF03E1">
        <w:rPr>
          <w:rFonts w:cs="Tahoma"/>
        </w:rPr>
        <w:t xml:space="preserve">  The Chairman, Cllr Golding, subsequently visited the resident to advise that no action was required and the visit had been somewhat hostile in consequence.  There was nothing further to report on this matter.</w:t>
      </w:r>
    </w:p>
    <w:p w:rsidR="00CF03E1" w:rsidRDefault="00CF03E1" w:rsidP="00950CE5">
      <w:pPr>
        <w:pStyle w:val="NoSpacing"/>
        <w:ind w:left="720"/>
        <w:jc w:val="both"/>
        <w:rPr>
          <w:rFonts w:cs="Tahoma"/>
        </w:rPr>
      </w:pPr>
    </w:p>
    <w:p w:rsidR="00853BAE" w:rsidRDefault="00CF03E1" w:rsidP="00853BAE">
      <w:pPr>
        <w:pStyle w:val="NoSpacing"/>
        <w:ind w:left="720"/>
        <w:jc w:val="both"/>
        <w:rPr>
          <w:rFonts w:cs="Tahoma"/>
        </w:rPr>
      </w:pPr>
      <w:r>
        <w:rPr>
          <w:rFonts w:cs="Tahoma"/>
        </w:rPr>
        <w:t xml:space="preserve">The Vice Chairman, Cllr </w:t>
      </w:r>
      <w:proofErr w:type="spellStart"/>
      <w:r>
        <w:rPr>
          <w:rFonts w:cs="Tahoma"/>
        </w:rPr>
        <w:t>Leedell</w:t>
      </w:r>
      <w:proofErr w:type="spellEnd"/>
      <w:r>
        <w:rPr>
          <w:rFonts w:cs="Tahoma"/>
        </w:rPr>
        <w:t>, reported that a tree on the Stone Close Play Area had been hacked back to the bare trunk by the residents of 22 Stone Close</w:t>
      </w:r>
      <w:r w:rsidR="00853BAE">
        <w:rPr>
          <w:rFonts w:cs="Tahoma"/>
        </w:rPr>
        <w:t>.  The Clerk had written a letter of concern to the residents.</w:t>
      </w:r>
    </w:p>
    <w:p w:rsidR="00853BAE" w:rsidRDefault="00853BAE" w:rsidP="00853BAE">
      <w:pPr>
        <w:pStyle w:val="NoSpacing"/>
        <w:ind w:left="720"/>
        <w:jc w:val="both"/>
        <w:rPr>
          <w:rFonts w:cs="Tahoma"/>
        </w:rPr>
      </w:pPr>
    </w:p>
    <w:p w:rsidR="00CF03E1" w:rsidRDefault="00853BAE" w:rsidP="00853BAE">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It was agreed for the Clerk to place a general article in the next edition of The Gossip regarding the basic laws of tree trimming.</w:t>
      </w:r>
    </w:p>
    <w:p w:rsidR="00661461" w:rsidRDefault="00661461" w:rsidP="00950CE5">
      <w:pPr>
        <w:pStyle w:val="NoSpacing"/>
        <w:ind w:left="720"/>
        <w:jc w:val="both"/>
        <w:rPr>
          <w:rFonts w:cs="Tahoma"/>
        </w:rPr>
      </w:pPr>
    </w:p>
    <w:p w:rsidR="00C143CD" w:rsidRPr="004826DD" w:rsidRDefault="00853BAE" w:rsidP="00413997">
      <w:pPr>
        <w:pStyle w:val="NoSpacing"/>
        <w:ind w:left="720"/>
        <w:jc w:val="both"/>
        <w:rPr>
          <w:rFonts w:cs="Tahoma"/>
          <w:b/>
        </w:rPr>
      </w:pPr>
      <w:r>
        <w:rPr>
          <w:rFonts w:cs="Tahoma"/>
          <w:b/>
        </w:rPr>
        <w:t>67</w:t>
      </w:r>
      <w:r w:rsidR="009139F9" w:rsidRPr="004826DD">
        <w:rPr>
          <w:rFonts w:cs="Tahoma"/>
          <w:b/>
        </w:rPr>
        <w:t>.</w:t>
      </w:r>
      <w:r w:rsidR="0096186B">
        <w:rPr>
          <w:rFonts w:cs="Tahoma"/>
          <w:b/>
        </w:rPr>
        <w:t>2</w:t>
      </w:r>
      <w:r w:rsidR="00430279" w:rsidRPr="004826DD">
        <w:rPr>
          <w:rFonts w:cs="Tahoma"/>
          <w:b/>
        </w:rPr>
        <w:t>/</w:t>
      </w:r>
      <w:r w:rsidR="00151C68">
        <w:rPr>
          <w:rFonts w:cs="Tahoma"/>
          <w:b/>
        </w:rPr>
        <w:t>16</w:t>
      </w:r>
      <w:r w:rsidR="00430279" w:rsidRPr="004826DD">
        <w:rPr>
          <w:rFonts w:cs="Tahoma"/>
          <w:b/>
        </w:rPr>
        <w:t xml:space="preserve"> </w:t>
      </w:r>
      <w:r w:rsidR="003A0638" w:rsidRPr="004826DD">
        <w:rPr>
          <w:rFonts w:cs="Tahoma"/>
          <w:b/>
        </w:rPr>
        <w:t>Community Projects</w:t>
      </w:r>
      <w:r w:rsidR="00413997">
        <w:rPr>
          <w:rFonts w:cs="Tahoma"/>
          <w:b/>
        </w:rPr>
        <w:t xml:space="preserve"> </w:t>
      </w:r>
      <w:r w:rsidR="003A0638" w:rsidRPr="004826DD">
        <w:rPr>
          <w:rFonts w:cs="Tahoma"/>
          <w:b/>
        </w:rPr>
        <w:t>–</w:t>
      </w:r>
      <w:r w:rsidR="006E4992" w:rsidRPr="004826DD">
        <w:rPr>
          <w:rFonts w:cs="Tahoma"/>
          <w:b/>
        </w:rPr>
        <w:t xml:space="preserve"> </w:t>
      </w:r>
      <w:r w:rsidR="00413997">
        <w:rPr>
          <w:rFonts w:cs="Tahoma"/>
          <w:b/>
        </w:rPr>
        <w:t xml:space="preserve">MUGA Project – </w:t>
      </w:r>
      <w:r w:rsidR="00C143CD" w:rsidRPr="004826DD">
        <w:rPr>
          <w:rFonts w:cs="Tahoma"/>
          <w:b/>
        </w:rPr>
        <w:t xml:space="preserve">Update by </w:t>
      </w:r>
      <w:r w:rsidR="00825319" w:rsidRPr="004826DD">
        <w:rPr>
          <w:rFonts w:cs="Tahoma"/>
          <w:b/>
        </w:rPr>
        <w:t>Chairman</w:t>
      </w:r>
    </w:p>
    <w:p w:rsidR="00916974" w:rsidRDefault="00413997" w:rsidP="00105290">
      <w:pPr>
        <w:ind w:left="720"/>
        <w:jc w:val="both"/>
        <w:rPr>
          <w:rFonts w:asciiTheme="minorHAnsi" w:hAnsiTheme="minorHAnsi"/>
          <w:sz w:val="22"/>
          <w:szCs w:val="22"/>
        </w:rPr>
      </w:pPr>
      <w:r>
        <w:rPr>
          <w:rFonts w:asciiTheme="minorHAnsi" w:hAnsiTheme="minorHAnsi"/>
          <w:sz w:val="22"/>
          <w:szCs w:val="22"/>
        </w:rPr>
        <w:t xml:space="preserve">The Chairman, Cllr Golding, </w:t>
      </w:r>
      <w:r w:rsidR="00A06E1C">
        <w:rPr>
          <w:rFonts w:asciiTheme="minorHAnsi" w:hAnsiTheme="minorHAnsi"/>
          <w:sz w:val="22"/>
          <w:szCs w:val="22"/>
        </w:rPr>
        <w:t>reported that</w:t>
      </w:r>
      <w:r w:rsidR="00105290">
        <w:rPr>
          <w:rFonts w:asciiTheme="minorHAnsi" w:hAnsiTheme="minorHAnsi"/>
          <w:sz w:val="22"/>
          <w:szCs w:val="22"/>
        </w:rPr>
        <w:t xml:space="preserve"> </w:t>
      </w:r>
      <w:r w:rsidR="00853BAE">
        <w:rPr>
          <w:rFonts w:asciiTheme="minorHAnsi" w:hAnsiTheme="minorHAnsi"/>
          <w:sz w:val="22"/>
          <w:szCs w:val="22"/>
        </w:rPr>
        <w:t xml:space="preserve">Geoffrey </w:t>
      </w:r>
      <w:proofErr w:type="spellStart"/>
      <w:r w:rsidR="00853BAE">
        <w:rPr>
          <w:rFonts w:asciiTheme="minorHAnsi" w:hAnsiTheme="minorHAnsi"/>
          <w:sz w:val="22"/>
          <w:szCs w:val="22"/>
        </w:rPr>
        <w:t>Watling</w:t>
      </w:r>
      <w:proofErr w:type="spellEnd"/>
      <w:r w:rsidR="00853BAE">
        <w:rPr>
          <w:rFonts w:asciiTheme="minorHAnsi" w:hAnsiTheme="minorHAnsi"/>
          <w:sz w:val="22"/>
          <w:szCs w:val="22"/>
        </w:rPr>
        <w:t xml:space="preserve"> had approved a grant of £5,000 for the MUGA on 10</w:t>
      </w:r>
      <w:r w:rsidR="00853BAE" w:rsidRPr="00853BAE">
        <w:rPr>
          <w:rFonts w:asciiTheme="minorHAnsi" w:hAnsiTheme="minorHAnsi"/>
          <w:sz w:val="22"/>
          <w:szCs w:val="22"/>
          <w:vertAlign w:val="superscript"/>
        </w:rPr>
        <w:t>th</w:t>
      </w:r>
      <w:r w:rsidR="00853BAE">
        <w:rPr>
          <w:rFonts w:asciiTheme="minorHAnsi" w:hAnsiTheme="minorHAnsi"/>
          <w:sz w:val="22"/>
          <w:szCs w:val="22"/>
        </w:rPr>
        <w:t xml:space="preserve"> June 2016 providing the funds are spent within the next 12 months.  The bid had been for £28,000+ so although the grant was disappointing in comparison, it was a start.</w:t>
      </w:r>
    </w:p>
    <w:p w:rsidR="00853BAE" w:rsidRDefault="00853BAE" w:rsidP="00105290">
      <w:pPr>
        <w:ind w:left="720"/>
        <w:jc w:val="both"/>
        <w:rPr>
          <w:rFonts w:asciiTheme="minorHAnsi" w:hAnsiTheme="minorHAnsi"/>
          <w:sz w:val="22"/>
          <w:szCs w:val="22"/>
        </w:rPr>
      </w:pPr>
    </w:p>
    <w:p w:rsidR="00853BAE" w:rsidRPr="00853BAE" w:rsidRDefault="00853BAE" w:rsidP="00105290">
      <w:pPr>
        <w:ind w:left="720"/>
        <w:jc w:val="both"/>
        <w:rPr>
          <w:rFonts w:asciiTheme="minorHAnsi" w:hAnsiTheme="minorHAnsi"/>
          <w:b/>
          <w:sz w:val="22"/>
          <w:szCs w:val="22"/>
        </w:rPr>
      </w:pPr>
      <w:r w:rsidRPr="00853BAE">
        <w:rPr>
          <w:rFonts w:asciiTheme="minorHAnsi" w:hAnsiTheme="minorHAnsi"/>
          <w:b/>
          <w:sz w:val="22"/>
          <w:szCs w:val="22"/>
        </w:rPr>
        <w:t>67.2.1/16 Watlington Football Club changing facilities</w:t>
      </w:r>
    </w:p>
    <w:p w:rsidR="00853BAE" w:rsidRDefault="00853BAE" w:rsidP="00853BAE">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The Chairman, Cllr Golding, reported that no communication had been received from Mr Nathan MacDonald, Chairman of the Watlington Football Club, regarding potential changing room facilities on the Recreation Ground.  The Chairman, Cllr Golding, would pursue this matter and report back at the next meeting.</w:t>
      </w:r>
    </w:p>
    <w:p w:rsidR="00853BAE" w:rsidRDefault="00853BAE" w:rsidP="00105290">
      <w:pPr>
        <w:ind w:left="720"/>
        <w:jc w:val="both"/>
        <w:rPr>
          <w:rFonts w:asciiTheme="minorHAnsi" w:hAnsiTheme="minorHAnsi"/>
          <w:sz w:val="22"/>
          <w:szCs w:val="22"/>
        </w:rPr>
      </w:pPr>
    </w:p>
    <w:p w:rsidR="004133EA" w:rsidRPr="004826DD" w:rsidRDefault="00853BAE" w:rsidP="004133EA">
      <w:pPr>
        <w:pStyle w:val="NoSpacing"/>
        <w:ind w:left="720"/>
        <w:jc w:val="both"/>
        <w:rPr>
          <w:rFonts w:cs="Tahoma"/>
          <w:b/>
        </w:rPr>
      </w:pPr>
      <w:r>
        <w:rPr>
          <w:rFonts w:cs="Tahoma"/>
          <w:b/>
        </w:rPr>
        <w:t>67</w:t>
      </w:r>
      <w:r w:rsidR="004133EA" w:rsidRPr="004826DD">
        <w:rPr>
          <w:rFonts w:cs="Tahoma"/>
          <w:b/>
        </w:rPr>
        <w:t>.</w:t>
      </w:r>
      <w:r>
        <w:rPr>
          <w:rFonts w:cs="Tahoma"/>
          <w:b/>
        </w:rPr>
        <w:t>3</w:t>
      </w:r>
      <w:r w:rsidR="004133EA" w:rsidRPr="004826DD">
        <w:rPr>
          <w:rFonts w:cs="Tahoma"/>
          <w:b/>
        </w:rPr>
        <w:t>/</w:t>
      </w:r>
      <w:r w:rsidR="004133EA">
        <w:rPr>
          <w:rFonts w:cs="Tahoma"/>
          <w:b/>
        </w:rPr>
        <w:t>16</w:t>
      </w:r>
      <w:r w:rsidR="004133EA" w:rsidRPr="004826DD">
        <w:rPr>
          <w:rFonts w:cs="Tahoma"/>
          <w:b/>
        </w:rPr>
        <w:t xml:space="preserve"> </w:t>
      </w:r>
      <w:r>
        <w:rPr>
          <w:rFonts w:cs="Tahoma"/>
          <w:b/>
        </w:rPr>
        <w:t>Tree Preservation Orders (TPO’s)</w:t>
      </w:r>
    </w:p>
    <w:p w:rsidR="00BA222A" w:rsidRPr="00BA222A" w:rsidRDefault="00BA222A" w:rsidP="00A06E1C">
      <w:pPr>
        <w:ind w:left="720"/>
        <w:jc w:val="both"/>
        <w:rPr>
          <w:rFonts w:asciiTheme="minorHAnsi" w:hAnsiTheme="minorHAnsi"/>
          <w:b/>
          <w:sz w:val="22"/>
          <w:szCs w:val="22"/>
        </w:rPr>
      </w:pPr>
      <w:r w:rsidRPr="00BA222A">
        <w:rPr>
          <w:rFonts w:asciiTheme="minorHAnsi" w:hAnsiTheme="minorHAnsi"/>
          <w:b/>
          <w:sz w:val="22"/>
          <w:szCs w:val="22"/>
        </w:rPr>
        <w:t>67.</w:t>
      </w:r>
      <w:r>
        <w:rPr>
          <w:rFonts w:asciiTheme="minorHAnsi" w:hAnsiTheme="minorHAnsi"/>
          <w:b/>
          <w:sz w:val="22"/>
          <w:szCs w:val="22"/>
        </w:rPr>
        <w:t>3</w:t>
      </w:r>
      <w:r w:rsidRPr="00BA222A">
        <w:rPr>
          <w:rFonts w:asciiTheme="minorHAnsi" w:hAnsiTheme="minorHAnsi"/>
          <w:b/>
          <w:sz w:val="22"/>
          <w:szCs w:val="22"/>
        </w:rPr>
        <w:t>.1/16 TPO Panel</w:t>
      </w:r>
    </w:p>
    <w:p w:rsidR="00916974" w:rsidRDefault="004133EA" w:rsidP="00A06E1C">
      <w:pPr>
        <w:ind w:left="720"/>
        <w:jc w:val="both"/>
        <w:rPr>
          <w:rFonts w:asciiTheme="minorHAnsi" w:hAnsiTheme="minorHAnsi"/>
          <w:sz w:val="22"/>
          <w:szCs w:val="22"/>
        </w:rPr>
      </w:pPr>
      <w:r>
        <w:rPr>
          <w:rFonts w:asciiTheme="minorHAnsi" w:hAnsiTheme="minorHAnsi"/>
          <w:sz w:val="22"/>
          <w:szCs w:val="22"/>
        </w:rPr>
        <w:t xml:space="preserve">The </w:t>
      </w:r>
      <w:r w:rsidR="00853BAE">
        <w:rPr>
          <w:rFonts w:asciiTheme="minorHAnsi" w:hAnsiTheme="minorHAnsi"/>
          <w:sz w:val="22"/>
          <w:szCs w:val="22"/>
        </w:rPr>
        <w:t>Clerk had obtained full details of the TPO’s in Watlington from the BCKL&amp;WN and circulated the details to Councillors prior to the meeting</w:t>
      </w:r>
      <w:r>
        <w:rPr>
          <w:rFonts w:asciiTheme="minorHAnsi" w:hAnsiTheme="minorHAnsi"/>
          <w:sz w:val="22"/>
          <w:szCs w:val="22"/>
        </w:rPr>
        <w:t>.</w:t>
      </w:r>
      <w:r w:rsidR="00853BAE">
        <w:rPr>
          <w:rFonts w:asciiTheme="minorHAnsi" w:hAnsiTheme="minorHAnsi"/>
          <w:sz w:val="22"/>
          <w:szCs w:val="22"/>
        </w:rPr>
        <w:t xml:space="preserve">  In view of the </w:t>
      </w:r>
      <w:r w:rsidR="00F86B9F">
        <w:rPr>
          <w:rFonts w:asciiTheme="minorHAnsi" w:hAnsiTheme="minorHAnsi"/>
          <w:sz w:val="22"/>
          <w:szCs w:val="22"/>
        </w:rPr>
        <w:t>large</w:t>
      </w:r>
      <w:r w:rsidR="00853BAE">
        <w:rPr>
          <w:rFonts w:asciiTheme="minorHAnsi" w:hAnsiTheme="minorHAnsi"/>
          <w:sz w:val="22"/>
          <w:szCs w:val="22"/>
        </w:rPr>
        <w:t xml:space="preserve"> amount of TPO’s in the village it was agreed </w:t>
      </w:r>
      <w:r w:rsidR="00BA222A">
        <w:rPr>
          <w:rFonts w:asciiTheme="minorHAnsi" w:hAnsiTheme="minorHAnsi"/>
          <w:sz w:val="22"/>
          <w:szCs w:val="22"/>
        </w:rPr>
        <w:t xml:space="preserve">to form a TPO Panel to collate the data received and investigate </w:t>
      </w:r>
      <w:r w:rsidR="00F86B9F">
        <w:rPr>
          <w:rFonts w:asciiTheme="minorHAnsi" w:hAnsiTheme="minorHAnsi"/>
          <w:sz w:val="22"/>
          <w:szCs w:val="22"/>
        </w:rPr>
        <w:t>which</w:t>
      </w:r>
      <w:r w:rsidR="00BA222A">
        <w:rPr>
          <w:rFonts w:asciiTheme="minorHAnsi" w:hAnsiTheme="minorHAnsi"/>
          <w:sz w:val="22"/>
          <w:szCs w:val="22"/>
        </w:rPr>
        <w:t xml:space="preserve"> important trees in the village would benefit from having an Order.</w:t>
      </w:r>
    </w:p>
    <w:p w:rsidR="00BA222A" w:rsidRDefault="00BA222A" w:rsidP="00A06E1C">
      <w:pPr>
        <w:ind w:left="720"/>
        <w:jc w:val="both"/>
        <w:rPr>
          <w:rFonts w:asciiTheme="minorHAnsi" w:hAnsiTheme="minorHAnsi"/>
          <w:sz w:val="22"/>
          <w:szCs w:val="22"/>
        </w:rPr>
      </w:pPr>
    </w:p>
    <w:p w:rsidR="00BA222A" w:rsidRDefault="00BA222A" w:rsidP="00384766">
      <w:pPr>
        <w:ind w:left="720"/>
        <w:jc w:val="both"/>
        <w:rPr>
          <w:rFonts w:asciiTheme="minorHAnsi" w:hAnsiTheme="minorHAnsi"/>
          <w:sz w:val="22"/>
          <w:szCs w:val="22"/>
        </w:rPr>
      </w:pPr>
      <w:r>
        <w:rPr>
          <w:rFonts w:asciiTheme="minorHAnsi" w:hAnsiTheme="minorHAnsi"/>
          <w:sz w:val="22"/>
          <w:szCs w:val="22"/>
        </w:rPr>
        <w:t xml:space="preserve">The TPO Panel was agreed as being </w:t>
      </w:r>
      <w:proofErr w:type="spellStart"/>
      <w:r>
        <w:rPr>
          <w:rFonts w:asciiTheme="minorHAnsi" w:hAnsiTheme="minorHAnsi"/>
          <w:sz w:val="22"/>
          <w:szCs w:val="22"/>
        </w:rPr>
        <w:t>Cllrs</w:t>
      </w:r>
      <w:proofErr w:type="spellEnd"/>
      <w:r>
        <w:rPr>
          <w:rFonts w:asciiTheme="minorHAnsi" w:hAnsiTheme="minorHAnsi"/>
          <w:sz w:val="22"/>
          <w:szCs w:val="22"/>
        </w:rPr>
        <w:t xml:space="preserve"> Davies, Golding, </w:t>
      </w:r>
      <w:proofErr w:type="spellStart"/>
      <w:r>
        <w:rPr>
          <w:rFonts w:asciiTheme="minorHAnsi" w:hAnsiTheme="minorHAnsi"/>
          <w:sz w:val="22"/>
          <w:szCs w:val="22"/>
        </w:rPr>
        <w:t>Leedell</w:t>
      </w:r>
      <w:proofErr w:type="spellEnd"/>
      <w:r>
        <w:rPr>
          <w:rFonts w:asciiTheme="minorHAnsi" w:hAnsiTheme="minorHAnsi"/>
          <w:sz w:val="22"/>
          <w:szCs w:val="22"/>
        </w:rPr>
        <w:t xml:space="preserve"> and Wiles, the voluntary tree warden Mr Chris Dyson (non voting rights) and a member of the public Mr Nigel Smithies (non voting rights).  </w:t>
      </w:r>
      <w:r w:rsidR="00384766">
        <w:rPr>
          <w:rFonts w:asciiTheme="minorHAnsi" w:hAnsiTheme="minorHAnsi"/>
          <w:sz w:val="22"/>
          <w:szCs w:val="22"/>
        </w:rPr>
        <w:t xml:space="preserve">Paper copies of the </w:t>
      </w:r>
      <w:r>
        <w:rPr>
          <w:rFonts w:asciiTheme="minorHAnsi" w:hAnsiTheme="minorHAnsi"/>
          <w:sz w:val="22"/>
          <w:szCs w:val="22"/>
        </w:rPr>
        <w:t>TPO’s</w:t>
      </w:r>
      <w:r w:rsidR="00384766">
        <w:rPr>
          <w:rFonts w:asciiTheme="minorHAnsi" w:hAnsiTheme="minorHAnsi"/>
          <w:sz w:val="22"/>
          <w:szCs w:val="22"/>
        </w:rPr>
        <w:t xml:space="preserve"> were available for inspection in the Council office</w:t>
      </w:r>
      <w:r>
        <w:rPr>
          <w:rFonts w:asciiTheme="minorHAnsi" w:hAnsiTheme="minorHAnsi"/>
          <w:sz w:val="22"/>
          <w:szCs w:val="22"/>
        </w:rPr>
        <w:t>.</w:t>
      </w:r>
    </w:p>
    <w:p w:rsidR="004133EA" w:rsidRDefault="004133EA" w:rsidP="00A06E1C">
      <w:pPr>
        <w:ind w:left="720"/>
        <w:jc w:val="both"/>
        <w:rPr>
          <w:rFonts w:asciiTheme="minorHAnsi" w:hAnsiTheme="minorHAnsi"/>
          <w:sz w:val="22"/>
          <w:szCs w:val="22"/>
        </w:rPr>
      </w:pPr>
    </w:p>
    <w:p w:rsidR="00C143CD" w:rsidRPr="00377D35" w:rsidRDefault="00BA222A" w:rsidP="005C6FB9">
      <w:pPr>
        <w:pStyle w:val="NoSpacing"/>
        <w:ind w:left="720"/>
        <w:jc w:val="both"/>
        <w:rPr>
          <w:rFonts w:cs="Tahoma"/>
          <w:b/>
        </w:rPr>
      </w:pPr>
      <w:r>
        <w:rPr>
          <w:rFonts w:cs="Tahoma"/>
          <w:b/>
        </w:rPr>
        <w:t>67</w:t>
      </w:r>
      <w:r w:rsidR="0096186B">
        <w:rPr>
          <w:rFonts w:cs="Tahoma"/>
          <w:b/>
        </w:rPr>
        <w:t>.</w:t>
      </w:r>
      <w:r>
        <w:rPr>
          <w:rFonts w:cs="Tahoma"/>
          <w:b/>
        </w:rPr>
        <w:t>4</w:t>
      </w:r>
      <w:r w:rsidR="00C143CD" w:rsidRPr="0085565E">
        <w:rPr>
          <w:rFonts w:cs="Tahoma"/>
          <w:b/>
        </w:rPr>
        <w:t>/</w:t>
      </w:r>
      <w:r w:rsidR="00151C68">
        <w:rPr>
          <w:rFonts w:cs="Tahoma"/>
          <w:b/>
        </w:rPr>
        <w:t>16</w:t>
      </w:r>
      <w:r w:rsidR="00C143CD" w:rsidRPr="0085565E">
        <w:rPr>
          <w:rFonts w:cs="Tahoma"/>
          <w:b/>
        </w:rPr>
        <w:t xml:space="preserve"> Handyman – Update by Clerk</w:t>
      </w:r>
    </w:p>
    <w:p w:rsidR="004939A4" w:rsidRDefault="00BA222A" w:rsidP="00F86B9F">
      <w:pPr>
        <w:pStyle w:val="NoSpacing"/>
        <w:pBdr>
          <w:top w:val="single" w:sz="4" w:space="1" w:color="auto"/>
          <w:left w:val="single" w:sz="4" w:space="4" w:color="auto"/>
          <w:bottom w:val="single" w:sz="4" w:space="1" w:color="auto"/>
          <w:right w:val="single" w:sz="4" w:space="4" w:color="auto"/>
        </w:pBdr>
        <w:ind w:left="720"/>
        <w:jc w:val="both"/>
        <w:rPr>
          <w:rFonts w:cs="Tahoma"/>
        </w:rPr>
      </w:pPr>
      <w:r>
        <w:rPr>
          <w:rFonts w:cs="Tahoma"/>
        </w:rPr>
        <w:t xml:space="preserve">The Vice Chairman, Cllr </w:t>
      </w:r>
      <w:proofErr w:type="spellStart"/>
      <w:r>
        <w:rPr>
          <w:rFonts w:cs="Tahoma"/>
        </w:rPr>
        <w:t>Leedell</w:t>
      </w:r>
      <w:proofErr w:type="spellEnd"/>
      <w:r>
        <w:rPr>
          <w:rFonts w:cs="Tahoma"/>
        </w:rPr>
        <w:t>, reported that the new fence panels placed by the Stone Close Play Area had been vandalised</w:t>
      </w:r>
      <w:r w:rsidR="00F86B9F">
        <w:rPr>
          <w:rFonts w:cs="Tahoma"/>
        </w:rPr>
        <w:t xml:space="preserve"> and t</w:t>
      </w:r>
      <w:r>
        <w:rPr>
          <w:rFonts w:cs="Tahoma"/>
        </w:rPr>
        <w:t xml:space="preserve">he Handyman had replaced the damaged panels immediately.  It was noted that the seats on the Warren Close Play Area see-saw had still not been replaced and the tyre had not been collected from the Vice Chairman, Cllr </w:t>
      </w:r>
      <w:proofErr w:type="spellStart"/>
      <w:r>
        <w:rPr>
          <w:rFonts w:cs="Tahoma"/>
        </w:rPr>
        <w:t>Leedell</w:t>
      </w:r>
      <w:proofErr w:type="spellEnd"/>
      <w:r>
        <w:rPr>
          <w:rFonts w:cs="Tahoma"/>
        </w:rPr>
        <w:t>.  The Clerk would contact the Handyman asking him to deal with this as a matter of urgency.</w:t>
      </w:r>
    </w:p>
    <w:p w:rsidR="00485081" w:rsidRPr="00105290" w:rsidRDefault="00485081" w:rsidP="00AD5C87">
      <w:pPr>
        <w:pStyle w:val="NoSpacing"/>
        <w:ind w:left="720"/>
        <w:jc w:val="both"/>
        <w:rPr>
          <w:rFonts w:cs="Tahoma"/>
        </w:rPr>
      </w:pPr>
    </w:p>
    <w:p w:rsidR="00AD5C87" w:rsidRPr="00057CA4" w:rsidRDefault="00544C7C" w:rsidP="00AD5C87">
      <w:pPr>
        <w:pStyle w:val="NoSpacing"/>
        <w:ind w:left="720"/>
        <w:jc w:val="both"/>
        <w:rPr>
          <w:rFonts w:cs="Tahoma"/>
          <w:b/>
        </w:rPr>
      </w:pPr>
      <w:r>
        <w:rPr>
          <w:rFonts w:cs="Tahoma"/>
          <w:b/>
        </w:rPr>
        <w:t>67.5</w:t>
      </w:r>
      <w:r w:rsidR="00AD5C87" w:rsidRPr="00057CA4">
        <w:rPr>
          <w:rFonts w:cs="Tahoma"/>
          <w:b/>
        </w:rPr>
        <w:t>/</w:t>
      </w:r>
      <w:r w:rsidR="00151C68" w:rsidRPr="00057CA4">
        <w:rPr>
          <w:rFonts w:cs="Tahoma"/>
          <w:b/>
        </w:rPr>
        <w:t>16</w:t>
      </w:r>
      <w:r w:rsidR="00AD5C87" w:rsidRPr="00057CA4">
        <w:rPr>
          <w:rFonts w:cs="Tahoma"/>
          <w:b/>
        </w:rPr>
        <w:t xml:space="preserve"> Litter Picker – Update by </w:t>
      </w:r>
      <w:r w:rsidR="00C81BED" w:rsidRPr="00057CA4">
        <w:rPr>
          <w:rFonts w:cs="Tahoma"/>
          <w:b/>
        </w:rPr>
        <w:t>Clerk</w:t>
      </w:r>
    </w:p>
    <w:p w:rsidR="00057CA4" w:rsidRDefault="00D2672F" w:rsidP="00BA222A">
      <w:pPr>
        <w:pStyle w:val="ListParagraph"/>
        <w:jc w:val="both"/>
        <w:rPr>
          <w:rFonts w:asciiTheme="minorHAnsi" w:hAnsiTheme="minorHAnsi"/>
          <w:sz w:val="22"/>
          <w:szCs w:val="22"/>
        </w:rPr>
      </w:pPr>
      <w:r w:rsidRPr="00057CA4">
        <w:rPr>
          <w:rFonts w:asciiTheme="minorHAnsi" w:hAnsiTheme="minorHAnsi"/>
          <w:sz w:val="22"/>
          <w:szCs w:val="22"/>
        </w:rPr>
        <w:t xml:space="preserve">The </w:t>
      </w:r>
      <w:r w:rsidR="00BA222A">
        <w:rPr>
          <w:rFonts w:asciiTheme="minorHAnsi" w:hAnsiTheme="minorHAnsi"/>
          <w:sz w:val="22"/>
          <w:szCs w:val="22"/>
        </w:rPr>
        <w:t xml:space="preserve">Clerk reported that </w:t>
      </w:r>
      <w:r w:rsidR="00544C7C">
        <w:rPr>
          <w:rFonts w:asciiTheme="minorHAnsi" w:hAnsiTheme="minorHAnsi"/>
          <w:sz w:val="22"/>
          <w:szCs w:val="22"/>
        </w:rPr>
        <w:t xml:space="preserve">Mr Thomas </w:t>
      </w:r>
      <w:proofErr w:type="spellStart"/>
      <w:r w:rsidR="00544C7C">
        <w:rPr>
          <w:rFonts w:asciiTheme="minorHAnsi" w:hAnsiTheme="minorHAnsi"/>
          <w:sz w:val="22"/>
          <w:szCs w:val="22"/>
        </w:rPr>
        <w:t>Thorrold</w:t>
      </w:r>
      <w:proofErr w:type="spellEnd"/>
      <w:r w:rsidR="00544C7C">
        <w:rPr>
          <w:rFonts w:asciiTheme="minorHAnsi" w:hAnsiTheme="minorHAnsi"/>
          <w:sz w:val="22"/>
          <w:szCs w:val="22"/>
        </w:rPr>
        <w:t xml:space="preserve">, a 23 year old gentleman, had taken on the </w:t>
      </w:r>
      <w:r w:rsidR="00BA222A">
        <w:rPr>
          <w:rFonts w:asciiTheme="minorHAnsi" w:hAnsiTheme="minorHAnsi"/>
          <w:sz w:val="22"/>
          <w:szCs w:val="22"/>
        </w:rPr>
        <w:t xml:space="preserve">temporary </w:t>
      </w:r>
      <w:r w:rsidR="00544C7C">
        <w:rPr>
          <w:rFonts w:asciiTheme="minorHAnsi" w:hAnsiTheme="minorHAnsi"/>
          <w:sz w:val="22"/>
          <w:szCs w:val="22"/>
        </w:rPr>
        <w:t xml:space="preserve">contract to litter pick for three months during the Litter Picker’s absence.  Cllr Bradley had </w:t>
      </w:r>
      <w:r w:rsidR="00F86B9F">
        <w:rPr>
          <w:rFonts w:asciiTheme="minorHAnsi" w:hAnsiTheme="minorHAnsi"/>
          <w:sz w:val="22"/>
          <w:szCs w:val="22"/>
        </w:rPr>
        <w:t xml:space="preserve">walked him round the village and </w:t>
      </w:r>
      <w:r w:rsidR="00544C7C">
        <w:rPr>
          <w:rFonts w:asciiTheme="minorHAnsi" w:hAnsiTheme="minorHAnsi"/>
          <w:sz w:val="22"/>
          <w:szCs w:val="22"/>
        </w:rPr>
        <w:t>shown him the duties involved.</w:t>
      </w:r>
    </w:p>
    <w:p w:rsidR="00BA222A" w:rsidRPr="00A04B15" w:rsidRDefault="00BA222A" w:rsidP="00BA222A">
      <w:pPr>
        <w:pStyle w:val="ListParagraph"/>
        <w:jc w:val="both"/>
        <w:rPr>
          <w:rFonts w:ascii="Calibri" w:hAnsi="Calibri"/>
          <w:b/>
        </w:rPr>
      </w:pPr>
    </w:p>
    <w:p w:rsidR="00C81BED" w:rsidRPr="00377D35" w:rsidRDefault="00544C7C" w:rsidP="00C81BED">
      <w:pPr>
        <w:pStyle w:val="NoSpacing"/>
        <w:ind w:left="720"/>
        <w:jc w:val="both"/>
        <w:rPr>
          <w:rFonts w:cs="Tahoma"/>
          <w:b/>
        </w:rPr>
      </w:pPr>
      <w:r>
        <w:rPr>
          <w:rFonts w:cs="Tahoma"/>
          <w:b/>
        </w:rPr>
        <w:t>67.6</w:t>
      </w:r>
      <w:r w:rsidR="00C81BED" w:rsidRPr="0085565E">
        <w:rPr>
          <w:rFonts w:cs="Tahoma"/>
          <w:b/>
        </w:rPr>
        <w:t>/</w:t>
      </w:r>
      <w:r w:rsidR="00151C68">
        <w:rPr>
          <w:rFonts w:cs="Tahoma"/>
          <w:b/>
        </w:rPr>
        <w:t>16</w:t>
      </w:r>
      <w:r w:rsidR="00C81BED" w:rsidRPr="0085565E">
        <w:rPr>
          <w:rFonts w:cs="Tahoma"/>
          <w:b/>
        </w:rPr>
        <w:t xml:space="preserve"> </w:t>
      </w:r>
      <w:r w:rsidR="00C81BED">
        <w:rPr>
          <w:rFonts w:cs="Tahoma"/>
          <w:b/>
        </w:rPr>
        <w:t>Voluntary Tree Warden</w:t>
      </w:r>
      <w:r w:rsidR="00C81BED" w:rsidRPr="0085565E">
        <w:rPr>
          <w:rFonts w:cs="Tahoma"/>
          <w:b/>
        </w:rPr>
        <w:t xml:space="preserve"> – Update by </w:t>
      </w:r>
      <w:r w:rsidR="00C81BED">
        <w:rPr>
          <w:rFonts w:cs="Tahoma"/>
          <w:b/>
        </w:rPr>
        <w:t>Vice Chairman</w:t>
      </w:r>
    </w:p>
    <w:p w:rsidR="007A7310" w:rsidRDefault="00544C7C" w:rsidP="00544C7C">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Pr>
          <w:rFonts w:asciiTheme="minorHAnsi" w:hAnsiTheme="minorHAnsi"/>
          <w:sz w:val="22"/>
          <w:szCs w:val="22"/>
        </w:rPr>
        <w:t xml:space="preserve">It was noted that the tree </w:t>
      </w:r>
      <w:r w:rsidR="003304F6">
        <w:rPr>
          <w:rFonts w:asciiTheme="minorHAnsi" w:hAnsiTheme="minorHAnsi"/>
          <w:sz w:val="22"/>
          <w:szCs w:val="22"/>
        </w:rPr>
        <w:t xml:space="preserve">assessments and </w:t>
      </w:r>
      <w:r w:rsidR="007A7310">
        <w:rPr>
          <w:rFonts w:asciiTheme="minorHAnsi" w:hAnsiTheme="minorHAnsi"/>
          <w:sz w:val="22"/>
          <w:szCs w:val="22"/>
        </w:rPr>
        <w:t>report</w:t>
      </w:r>
      <w:r w:rsidR="003304F6">
        <w:rPr>
          <w:rFonts w:asciiTheme="minorHAnsi" w:hAnsiTheme="minorHAnsi"/>
          <w:sz w:val="22"/>
          <w:szCs w:val="22"/>
        </w:rPr>
        <w:t xml:space="preserve">s </w:t>
      </w:r>
      <w:r w:rsidR="007A7310">
        <w:rPr>
          <w:rFonts w:asciiTheme="minorHAnsi" w:hAnsiTheme="minorHAnsi"/>
          <w:sz w:val="22"/>
          <w:szCs w:val="22"/>
        </w:rPr>
        <w:t xml:space="preserve">for the Martingales Estate </w:t>
      </w:r>
      <w:proofErr w:type="spellStart"/>
      <w:r w:rsidR="007A7310">
        <w:rPr>
          <w:rFonts w:asciiTheme="minorHAnsi" w:hAnsiTheme="minorHAnsi"/>
          <w:sz w:val="22"/>
          <w:szCs w:val="22"/>
        </w:rPr>
        <w:t>Langridge</w:t>
      </w:r>
      <w:proofErr w:type="spellEnd"/>
      <w:r w:rsidR="007A7310">
        <w:rPr>
          <w:rFonts w:asciiTheme="minorHAnsi" w:hAnsiTheme="minorHAnsi"/>
          <w:sz w:val="22"/>
          <w:szCs w:val="22"/>
        </w:rPr>
        <w:t xml:space="preserve"> Circle </w:t>
      </w:r>
      <w:r w:rsidR="003304F6">
        <w:rPr>
          <w:rFonts w:asciiTheme="minorHAnsi" w:hAnsiTheme="minorHAnsi"/>
          <w:sz w:val="22"/>
          <w:szCs w:val="22"/>
        </w:rPr>
        <w:t xml:space="preserve">and </w:t>
      </w:r>
      <w:proofErr w:type="spellStart"/>
      <w:r w:rsidR="003304F6">
        <w:rPr>
          <w:rFonts w:asciiTheme="minorHAnsi" w:hAnsiTheme="minorHAnsi"/>
          <w:sz w:val="22"/>
          <w:szCs w:val="22"/>
        </w:rPr>
        <w:t>Featherby</w:t>
      </w:r>
      <w:proofErr w:type="spellEnd"/>
      <w:r w:rsidR="003304F6">
        <w:rPr>
          <w:rFonts w:asciiTheme="minorHAnsi" w:hAnsiTheme="minorHAnsi"/>
          <w:sz w:val="22"/>
          <w:szCs w:val="22"/>
        </w:rPr>
        <w:t xml:space="preserve"> Drive </w:t>
      </w:r>
      <w:r w:rsidR="007A7310">
        <w:rPr>
          <w:rFonts w:asciiTheme="minorHAnsi" w:hAnsiTheme="minorHAnsi"/>
          <w:sz w:val="22"/>
          <w:szCs w:val="22"/>
        </w:rPr>
        <w:t>tree</w:t>
      </w:r>
      <w:r w:rsidR="003304F6">
        <w:rPr>
          <w:rFonts w:asciiTheme="minorHAnsi" w:hAnsiTheme="minorHAnsi"/>
          <w:sz w:val="22"/>
          <w:szCs w:val="22"/>
        </w:rPr>
        <w:t>s</w:t>
      </w:r>
      <w:r>
        <w:rPr>
          <w:rFonts w:asciiTheme="minorHAnsi" w:hAnsiTheme="minorHAnsi"/>
          <w:sz w:val="22"/>
          <w:szCs w:val="22"/>
        </w:rPr>
        <w:t xml:space="preserve"> had taken place in 201</w:t>
      </w:r>
      <w:r w:rsidR="003304F6">
        <w:rPr>
          <w:rFonts w:asciiTheme="minorHAnsi" w:hAnsiTheme="minorHAnsi"/>
          <w:sz w:val="22"/>
          <w:szCs w:val="22"/>
        </w:rPr>
        <w:t>3 and 2015</w:t>
      </w:r>
      <w:r w:rsidR="007A7310">
        <w:rPr>
          <w:rFonts w:asciiTheme="minorHAnsi" w:hAnsiTheme="minorHAnsi"/>
          <w:sz w:val="22"/>
          <w:szCs w:val="22"/>
        </w:rPr>
        <w:t xml:space="preserve">.  </w:t>
      </w:r>
      <w:r>
        <w:rPr>
          <w:rFonts w:asciiTheme="minorHAnsi" w:hAnsiTheme="minorHAnsi"/>
          <w:sz w:val="22"/>
          <w:szCs w:val="22"/>
        </w:rPr>
        <w:t xml:space="preserve">It was agreed for the Clerk to obtain quotations </w:t>
      </w:r>
      <w:r w:rsidR="003304F6">
        <w:rPr>
          <w:rFonts w:asciiTheme="minorHAnsi" w:hAnsiTheme="minorHAnsi"/>
          <w:sz w:val="22"/>
          <w:szCs w:val="22"/>
        </w:rPr>
        <w:t>from</w:t>
      </w:r>
      <w:r>
        <w:rPr>
          <w:rFonts w:asciiTheme="minorHAnsi" w:hAnsiTheme="minorHAnsi"/>
          <w:sz w:val="22"/>
          <w:szCs w:val="22"/>
        </w:rPr>
        <w:t xml:space="preserve"> a tree surgeon </w:t>
      </w:r>
      <w:r w:rsidR="003304F6">
        <w:rPr>
          <w:rFonts w:asciiTheme="minorHAnsi" w:hAnsiTheme="minorHAnsi"/>
          <w:sz w:val="22"/>
          <w:szCs w:val="22"/>
        </w:rPr>
        <w:t>to have the trees re-inspected</w:t>
      </w:r>
      <w:r w:rsidR="007A7310">
        <w:rPr>
          <w:rFonts w:asciiTheme="minorHAnsi" w:hAnsiTheme="minorHAnsi"/>
          <w:sz w:val="22"/>
          <w:szCs w:val="22"/>
        </w:rPr>
        <w:t>.</w:t>
      </w:r>
    </w:p>
    <w:p w:rsidR="00105290" w:rsidRDefault="00105290" w:rsidP="00C81BED">
      <w:pPr>
        <w:ind w:left="720"/>
        <w:jc w:val="both"/>
        <w:rPr>
          <w:rFonts w:asciiTheme="minorHAnsi" w:hAnsiTheme="minorHAnsi"/>
          <w:sz w:val="22"/>
          <w:szCs w:val="22"/>
        </w:rPr>
      </w:pPr>
    </w:p>
    <w:p w:rsidR="00544C7C" w:rsidRDefault="00544C7C" w:rsidP="00C81BED">
      <w:pPr>
        <w:ind w:left="720"/>
        <w:jc w:val="both"/>
        <w:rPr>
          <w:rFonts w:asciiTheme="minorHAnsi" w:hAnsiTheme="minorHAnsi"/>
          <w:sz w:val="22"/>
          <w:szCs w:val="22"/>
        </w:rPr>
      </w:pPr>
    </w:p>
    <w:p w:rsidR="005B1ECB" w:rsidRDefault="005B1ECB" w:rsidP="00C81BED">
      <w:pPr>
        <w:ind w:left="720"/>
        <w:jc w:val="both"/>
        <w:rPr>
          <w:rFonts w:asciiTheme="minorHAnsi" w:hAnsiTheme="minorHAnsi"/>
          <w:sz w:val="22"/>
          <w:szCs w:val="22"/>
        </w:rPr>
      </w:pPr>
    </w:p>
    <w:p w:rsidR="00544C7C" w:rsidRDefault="00544C7C" w:rsidP="00C81BED">
      <w:pPr>
        <w:ind w:left="720"/>
        <w:jc w:val="both"/>
        <w:rPr>
          <w:rFonts w:asciiTheme="minorHAnsi" w:hAnsiTheme="minorHAnsi"/>
          <w:sz w:val="22"/>
          <w:szCs w:val="22"/>
        </w:rPr>
      </w:pPr>
    </w:p>
    <w:p w:rsidR="003A0638" w:rsidRPr="00377D35" w:rsidRDefault="00544C7C" w:rsidP="005C6FB9">
      <w:pPr>
        <w:pStyle w:val="NoSpacing"/>
        <w:jc w:val="both"/>
        <w:rPr>
          <w:rFonts w:cs="Tahoma"/>
          <w:lang w:eastAsia="en-GB"/>
        </w:rPr>
      </w:pPr>
      <w:r>
        <w:rPr>
          <w:rFonts w:cs="Tahoma"/>
          <w:b/>
        </w:rPr>
        <w:lastRenderedPageBreak/>
        <w:t>68</w:t>
      </w:r>
      <w:r w:rsidR="00BC57E6" w:rsidRPr="00377D35">
        <w:rPr>
          <w:rFonts w:cs="Tahoma"/>
          <w:b/>
        </w:rPr>
        <w:t>/</w:t>
      </w:r>
      <w:r w:rsidR="00151C68">
        <w:rPr>
          <w:rFonts w:cs="Tahoma"/>
          <w:b/>
        </w:rPr>
        <w:t>16</w:t>
      </w:r>
      <w:r w:rsidR="00BC57E6" w:rsidRPr="00377D35">
        <w:rPr>
          <w:rFonts w:cs="Tahoma"/>
          <w:b/>
        </w:rPr>
        <w:tab/>
      </w:r>
      <w:r w:rsidR="003A0638" w:rsidRPr="00377D35">
        <w:rPr>
          <w:rFonts w:cs="Tahoma"/>
          <w:b/>
        </w:rPr>
        <w:t>Community Matters</w:t>
      </w:r>
    </w:p>
    <w:p w:rsidR="003A0638" w:rsidRPr="00377D35" w:rsidRDefault="00544C7C" w:rsidP="005C6FB9">
      <w:pPr>
        <w:pStyle w:val="NoSpacing"/>
        <w:ind w:left="720"/>
        <w:jc w:val="both"/>
        <w:rPr>
          <w:rFonts w:cs="Tahoma"/>
          <w:b/>
        </w:rPr>
      </w:pPr>
      <w:r>
        <w:rPr>
          <w:rFonts w:cs="Tahoma"/>
          <w:b/>
        </w:rPr>
        <w:t>68</w:t>
      </w:r>
      <w:r w:rsidR="00E11252" w:rsidRPr="00377D35">
        <w:rPr>
          <w:rFonts w:cs="Tahoma"/>
          <w:b/>
        </w:rPr>
        <w:t>.1</w:t>
      </w:r>
      <w:r w:rsidR="00BC57E6" w:rsidRPr="00377D35">
        <w:rPr>
          <w:rFonts w:cs="Tahoma"/>
          <w:b/>
        </w:rPr>
        <w:t>/</w:t>
      </w:r>
      <w:r w:rsidR="00151C68">
        <w:rPr>
          <w:rFonts w:cs="Tahoma"/>
          <w:b/>
        </w:rPr>
        <w:t>16</w:t>
      </w:r>
      <w:r w:rsidR="00BC57E6" w:rsidRPr="00377D35">
        <w:rPr>
          <w:rFonts w:cs="Tahoma"/>
          <w:b/>
        </w:rPr>
        <w:t xml:space="preserve"> </w:t>
      </w:r>
      <w:r w:rsidR="003A0638" w:rsidRPr="00377D35">
        <w:rPr>
          <w:rFonts w:cs="Tahoma"/>
          <w:b/>
        </w:rPr>
        <w:t xml:space="preserve">Village Hall – </w:t>
      </w:r>
      <w:r w:rsidR="00BC57E6" w:rsidRPr="00377D35">
        <w:rPr>
          <w:rFonts w:cs="Tahoma"/>
          <w:b/>
        </w:rPr>
        <w:t xml:space="preserve">Update by </w:t>
      </w:r>
      <w:r w:rsidR="00825319">
        <w:rPr>
          <w:rFonts w:cs="Tahoma"/>
          <w:b/>
        </w:rPr>
        <w:t>Vice Chairman</w:t>
      </w:r>
    </w:p>
    <w:p w:rsidR="00B95879" w:rsidRDefault="009D2568" w:rsidP="00544C7C">
      <w:pPr>
        <w:ind w:left="720"/>
        <w:jc w:val="both"/>
        <w:rPr>
          <w:rFonts w:asciiTheme="minorHAnsi" w:hAnsiTheme="minorHAnsi" w:cs="Tahoma"/>
          <w:sz w:val="22"/>
          <w:szCs w:val="22"/>
        </w:rPr>
      </w:pPr>
      <w:r w:rsidRPr="00C07EBB">
        <w:rPr>
          <w:rFonts w:asciiTheme="minorHAnsi" w:hAnsiTheme="minorHAnsi" w:cs="Tahoma"/>
          <w:sz w:val="22"/>
          <w:szCs w:val="22"/>
        </w:rPr>
        <w:t xml:space="preserve">The Vice Chairman, </w:t>
      </w:r>
      <w:r w:rsidR="00BC57E6" w:rsidRPr="00C07EBB">
        <w:rPr>
          <w:rFonts w:asciiTheme="minorHAnsi" w:hAnsiTheme="minorHAnsi" w:cs="Tahoma"/>
          <w:sz w:val="22"/>
          <w:szCs w:val="22"/>
        </w:rPr>
        <w:t xml:space="preserve">Cllr </w:t>
      </w:r>
      <w:proofErr w:type="spellStart"/>
      <w:r w:rsidR="00BC57E6" w:rsidRPr="00C07EBB">
        <w:rPr>
          <w:rFonts w:asciiTheme="minorHAnsi" w:hAnsiTheme="minorHAnsi" w:cs="Tahoma"/>
          <w:sz w:val="22"/>
          <w:szCs w:val="22"/>
        </w:rPr>
        <w:t>Leedell</w:t>
      </w:r>
      <w:proofErr w:type="spellEnd"/>
      <w:r w:rsidRPr="00C07EBB">
        <w:rPr>
          <w:rFonts w:asciiTheme="minorHAnsi" w:hAnsiTheme="minorHAnsi" w:cs="Tahoma"/>
          <w:sz w:val="22"/>
          <w:szCs w:val="22"/>
        </w:rPr>
        <w:t>,</w:t>
      </w:r>
      <w:r w:rsidR="00BC57E6" w:rsidRPr="00C07EBB">
        <w:rPr>
          <w:rFonts w:asciiTheme="minorHAnsi" w:hAnsiTheme="minorHAnsi" w:cs="Tahoma"/>
          <w:sz w:val="22"/>
          <w:szCs w:val="22"/>
        </w:rPr>
        <w:t xml:space="preserve"> reported that </w:t>
      </w:r>
      <w:r w:rsidR="00B95879">
        <w:rPr>
          <w:rFonts w:asciiTheme="minorHAnsi" w:hAnsiTheme="minorHAnsi" w:cs="Tahoma"/>
          <w:sz w:val="22"/>
          <w:szCs w:val="22"/>
        </w:rPr>
        <w:t xml:space="preserve">although </w:t>
      </w:r>
      <w:r w:rsidR="00BC57E6" w:rsidRPr="00C07EBB">
        <w:rPr>
          <w:rFonts w:asciiTheme="minorHAnsi" w:hAnsiTheme="minorHAnsi" w:cs="Tahoma"/>
          <w:sz w:val="22"/>
          <w:szCs w:val="22"/>
        </w:rPr>
        <w:t xml:space="preserve">the </w:t>
      </w:r>
      <w:r w:rsidR="00544C7C">
        <w:rPr>
          <w:rFonts w:asciiTheme="minorHAnsi" w:hAnsiTheme="minorHAnsi" w:cs="Tahoma"/>
          <w:sz w:val="22"/>
          <w:szCs w:val="22"/>
        </w:rPr>
        <w:t xml:space="preserve">Village Hall Committee had </w:t>
      </w:r>
      <w:r w:rsidR="00B95879">
        <w:rPr>
          <w:rFonts w:asciiTheme="minorHAnsi" w:hAnsiTheme="minorHAnsi" w:cs="Tahoma"/>
          <w:sz w:val="22"/>
          <w:szCs w:val="22"/>
        </w:rPr>
        <w:t xml:space="preserve">only </w:t>
      </w:r>
      <w:r w:rsidR="00544C7C">
        <w:rPr>
          <w:rFonts w:asciiTheme="minorHAnsi" w:hAnsiTheme="minorHAnsi" w:cs="Tahoma"/>
          <w:sz w:val="22"/>
          <w:szCs w:val="22"/>
        </w:rPr>
        <w:t>received part-</w:t>
      </w:r>
      <w:r w:rsidR="00B95879">
        <w:rPr>
          <w:rFonts w:asciiTheme="minorHAnsi" w:hAnsiTheme="minorHAnsi" w:cs="Tahoma"/>
          <w:sz w:val="22"/>
          <w:szCs w:val="22"/>
        </w:rPr>
        <w:t>funding</w:t>
      </w:r>
      <w:r w:rsidR="00544C7C">
        <w:rPr>
          <w:rFonts w:asciiTheme="minorHAnsi" w:hAnsiTheme="minorHAnsi" w:cs="Tahoma"/>
          <w:sz w:val="22"/>
          <w:szCs w:val="22"/>
        </w:rPr>
        <w:t xml:space="preserve"> for the kitchen refurbishment</w:t>
      </w:r>
      <w:r w:rsidR="00B95879">
        <w:rPr>
          <w:rFonts w:asciiTheme="minorHAnsi" w:hAnsiTheme="minorHAnsi" w:cs="Tahoma"/>
          <w:sz w:val="22"/>
          <w:szCs w:val="22"/>
        </w:rPr>
        <w:t>, t</w:t>
      </w:r>
      <w:r w:rsidR="00544C7C">
        <w:rPr>
          <w:rFonts w:asciiTheme="minorHAnsi" w:hAnsiTheme="minorHAnsi" w:cs="Tahoma"/>
          <w:sz w:val="22"/>
          <w:szCs w:val="22"/>
        </w:rPr>
        <w:t>he full plans would be proceeding.</w:t>
      </w:r>
    </w:p>
    <w:p w:rsidR="00B95879" w:rsidRDefault="00B95879" w:rsidP="00544C7C">
      <w:pPr>
        <w:ind w:left="720"/>
        <w:jc w:val="both"/>
        <w:rPr>
          <w:rFonts w:asciiTheme="minorHAnsi" w:hAnsiTheme="minorHAnsi" w:cs="Tahoma"/>
          <w:sz w:val="22"/>
          <w:szCs w:val="22"/>
        </w:rPr>
      </w:pPr>
    </w:p>
    <w:p w:rsidR="00C07EBB" w:rsidRDefault="00544C7C" w:rsidP="00544C7C">
      <w:pPr>
        <w:ind w:left="720"/>
        <w:jc w:val="both"/>
        <w:rPr>
          <w:rFonts w:asciiTheme="minorHAnsi" w:hAnsiTheme="minorHAnsi" w:cs="Tahoma"/>
          <w:sz w:val="22"/>
          <w:szCs w:val="22"/>
        </w:rPr>
      </w:pPr>
      <w:r>
        <w:rPr>
          <w:rFonts w:asciiTheme="minorHAnsi" w:hAnsiTheme="minorHAnsi" w:cs="Tahoma"/>
          <w:sz w:val="22"/>
          <w:szCs w:val="22"/>
        </w:rPr>
        <w:t xml:space="preserve">The broadband connection had recently been upgraded at the cost of the BCKL&amp;WN in both the Council office and Village Hall.  The </w:t>
      </w:r>
      <w:r w:rsidR="002C2F74">
        <w:rPr>
          <w:rFonts w:asciiTheme="minorHAnsi" w:hAnsiTheme="minorHAnsi" w:cs="Tahoma"/>
          <w:sz w:val="22"/>
          <w:szCs w:val="22"/>
        </w:rPr>
        <w:t xml:space="preserve">broadband access was </w:t>
      </w:r>
      <w:r>
        <w:rPr>
          <w:rFonts w:asciiTheme="minorHAnsi" w:hAnsiTheme="minorHAnsi" w:cs="Tahoma"/>
          <w:sz w:val="22"/>
          <w:szCs w:val="22"/>
        </w:rPr>
        <w:t>now separate</w:t>
      </w:r>
      <w:r w:rsidR="002C2F74">
        <w:rPr>
          <w:rFonts w:asciiTheme="minorHAnsi" w:hAnsiTheme="minorHAnsi" w:cs="Tahoma"/>
          <w:sz w:val="22"/>
          <w:szCs w:val="22"/>
        </w:rPr>
        <w:t xml:space="preserve"> from the Village Hall, thus</w:t>
      </w:r>
      <w:r>
        <w:rPr>
          <w:rFonts w:asciiTheme="minorHAnsi" w:hAnsiTheme="minorHAnsi" w:cs="Tahoma"/>
          <w:sz w:val="22"/>
          <w:szCs w:val="22"/>
        </w:rPr>
        <w:t xml:space="preserve"> </w:t>
      </w:r>
      <w:r w:rsidR="002C2F74">
        <w:rPr>
          <w:rFonts w:asciiTheme="minorHAnsi" w:hAnsiTheme="minorHAnsi" w:cs="Tahoma"/>
          <w:sz w:val="22"/>
          <w:szCs w:val="22"/>
        </w:rPr>
        <w:t>producing a superior level of internet security for the Council office.</w:t>
      </w:r>
    </w:p>
    <w:p w:rsidR="002C2F74" w:rsidRDefault="002C2F74" w:rsidP="00544C7C">
      <w:pPr>
        <w:ind w:left="720"/>
        <w:jc w:val="both"/>
        <w:rPr>
          <w:rFonts w:asciiTheme="minorHAnsi" w:hAnsiTheme="minorHAnsi" w:cs="Tahoma"/>
          <w:sz w:val="22"/>
          <w:szCs w:val="22"/>
        </w:rPr>
      </w:pPr>
    </w:p>
    <w:p w:rsidR="002C2F74" w:rsidRDefault="002C2F74" w:rsidP="00544C7C">
      <w:pPr>
        <w:ind w:left="720"/>
        <w:jc w:val="both"/>
        <w:rPr>
          <w:rFonts w:asciiTheme="minorHAnsi" w:hAnsiTheme="minorHAnsi"/>
          <w:sz w:val="22"/>
          <w:szCs w:val="22"/>
        </w:rPr>
      </w:pPr>
      <w:r>
        <w:rPr>
          <w:rFonts w:asciiTheme="minorHAnsi" w:hAnsiTheme="minorHAnsi" w:cs="Tahoma"/>
          <w:sz w:val="22"/>
          <w:szCs w:val="22"/>
        </w:rPr>
        <w:t>The next meeting of the Village Hall was to be held in July 2016.</w:t>
      </w:r>
    </w:p>
    <w:p w:rsidR="00B7400E" w:rsidRDefault="00B7400E" w:rsidP="00C07EBB">
      <w:pPr>
        <w:ind w:left="720"/>
        <w:jc w:val="both"/>
        <w:rPr>
          <w:rFonts w:asciiTheme="minorHAnsi" w:hAnsiTheme="minorHAnsi"/>
          <w:sz w:val="22"/>
          <w:szCs w:val="22"/>
        </w:rPr>
      </w:pPr>
    </w:p>
    <w:p w:rsidR="00412DE7" w:rsidRPr="00377D35" w:rsidRDefault="002C2F74" w:rsidP="005C6FB9">
      <w:pPr>
        <w:pStyle w:val="NoSpacing"/>
        <w:ind w:left="720"/>
        <w:jc w:val="both"/>
        <w:rPr>
          <w:rFonts w:cs="Tahoma"/>
          <w:b/>
        </w:rPr>
      </w:pPr>
      <w:r>
        <w:rPr>
          <w:rFonts w:cs="Tahoma"/>
          <w:b/>
        </w:rPr>
        <w:t>68</w:t>
      </w:r>
      <w:r w:rsidR="0096186B">
        <w:rPr>
          <w:rFonts w:cs="Tahoma"/>
          <w:b/>
        </w:rPr>
        <w:t>.2</w:t>
      </w:r>
      <w:r w:rsidR="00412DE7" w:rsidRPr="00377D35">
        <w:rPr>
          <w:rFonts w:cs="Tahoma"/>
          <w:b/>
        </w:rPr>
        <w:t>/</w:t>
      </w:r>
      <w:r w:rsidR="00151C68">
        <w:rPr>
          <w:rFonts w:cs="Tahoma"/>
          <w:b/>
        </w:rPr>
        <w:t>16</w:t>
      </w:r>
      <w:r w:rsidR="00412DE7" w:rsidRPr="00377D35">
        <w:rPr>
          <w:rFonts w:cs="Tahoma"/>
          <w:b/>
        </w:rPr>
        <w:t xml:space="preserve"> Allotments – Update by </w:t>
      </w:r>
      <w:r w:rsidR="00783276">
        <w:rPr>
          <w:rFonts w:cs="Tahoma"/>
          <w:b/>
        </w:rPr>
        <w:t>Chairman</w:t>
      </w:r>
    </w:p>
    <w:p w:rsidR="00C413AB" w:rsidRDefault="00B7400E" w:rsidP="0096186B">
      <w:pPr>
        <w:pStyle w:val="ListParagraph"/>
        <w:jc w:val="both"/>
        <w:rPr>
          <w:rFonts w:asciiTheme="minorHAnsi" w:hAnsiTheme="minorHAnsi"/>
          <w:sz w:val="22"/>
          <w:szCs w:val="22"/>
        </w:rPr>
      </w:pPr>
      <w:r>
        <w:rPr>
          <w:rFonts w:asciiTheme="minorHAnsi" w:hAnsiTheme="minorHAnsi"/>
          <w:sz w:val="22"/>
          <w:szCs w:val="22"/>
        </w:rPr>
        <w:t xml:space="preserve">The Chairman, Cllr Golding, reported that </w:t>
      </w:r>
      <w:r w:rsidR="00C413AB">
        <w:rPr>
          <w:rFonts w:asciiTheme="minorHAnsi" w:hAnsiTheme="minorHAnsi"/>
          <w:sz w:val="22"/>
          <w:szCs w:val="22"/>
        </w:rPr>
        <w:t xml:space="preserve">all plots were </w:t>
      </w:r>
      <w:r w:rsidR="002C2F74">
        <w:rPr>
          <w:rFonts w:asciiTheme="minorHAnsi" w:hAnsiTheme="minorHAnsi"/>
          <w:sz w:val="22"/>
          <w:szCs w:val="22"/>
        </w:rPr>
        <w:t>occupied and all rents, bar one, had been paid.  Th</w:t>
      </w:r>
      <w:r w:rsidR="00B95879">
        <w:rPr>
          <w:rFonts w:asciiTheme="minorHAnsi" w:hAnsiTheme="minorHAnsi"/>
          <w:sz w:val="22"/>
          <w:szCs w:val="22"/>
        </w:rPr>
        <w:t>is</w:t>
      </w:r>
      <w:r w:rsidR="002C2F74">
        <w:rPr>
          <w:rFonts w:asciiTheme="minorHAnsi" w:hAnsiTheme="minorHAnsi"/>
          <w:sz w:val="22"/>
          <w:szCs w:val="22"/>
        </w:rPr>
        <w:t xml:space="preserve"> tenant had been given un</w:t>
      </w:r>
      <w:r w:rsidR="00B95879">
        <w:rPr>
          <w:rFonts w:asciiTheme="minorHAnsi" w:hAnsiTheme="minorHAnsi"/>
          <w:sz w:val="22"/>
          <w:szCs w:val="22"/>
        </w:rPr>
        <w:t>til the end of the month to pay or face possible eviction.</w:t>
      </w:r>
    </w:p>
    <w:p w:rsidR="00C413AB" w:rsidRDefault="00C413AB" w:rsidP="0096186B">
      <w:pPr>
        <w:pStyle w:val="ListParagraph"/>
        <w:jc w:val="both"/>
        <w:rPr>
          <w:rFonts w:asciiTheme="minorHAnsi" w:hAnsiTheme="minorHAnsi"/>
          <w:sz w:val="22"/>
          <w:szCs w:val="22"/>
        </w:rPr>
      </w:pPr>
    </w:p>
    <w:p w:rsidR="00010232" w:rsidRPr="00F947A6" w:rsidRDefault="002C2F74" w:rsidP="00F947A6">
      <w:pPr>
        <w:pStyle w:val="NoSpacing"/>
        <w:ind w:left="720"/>
        <w:jc w:val="both"/>
        <w:rPr>
          <w:rFonts w:cs="Tahoma"/>
          <w:b/>
        </w:rPr>
      </w:pPr>
      <w:r>
        <w:rPr>
          <w:rFonts w:cs="Tahoma"/>
          <w:b/>
        </w:rPr>
        <w:t>68</w:t>
      </w:r>
      <w:r w:rsidR="00010232" w:rsidRPr="00F947A6">
        <w:rPr>
          <w:rFonts w:cs="Tahoma"/>
          <w:b/>
        </w:rPr>
        <w:t>.</w:t>
      </w:r>
      <w:r w:rsidR="0096186B" w:rsidRPr="00F947A6">
        <w:rPr>
          <w:rFonts w:cs="Tahoma"/>
          <w:b/>
        </w:rPr>
        <w:t>3</w:t>
      </w:r>
      <w:r w:rsidR="00010232" w:rsidRPr="00F947A6">
        <w:rPr>
          <w:rFonts w:cs="Tahoma"/>
          <w:b/>
        </w:rPr>
        <w:t>/</w:t>
      </w:r>
      <w:r w:rsidR="00151C68" w:rsidRPr="00F947A6">
        <w:rPr>
          <w:rFonts w:cs="Tahoma"/>
          <w:b/>
        </w:rPr>
        <w:t>16</w:t>
      </w:r>
      <w:r w:rsidR="00010232" w:rsidRPr="00F947A6">
        <w:rPr>
          <w:rFonts w:cs="Tahoma"/>
          <w:b/>
        </w:rPr>
        <w:t xml:space="preserve"> Community Payback – Update by Clerk</w:t>
      </w:r>
    </w:p>
    <w:p w:rsidR="00B7400E" w:rsidRPr="00B7400E" w:rsidRDefault="00F947A6" w:rsidP="005B1ECB">
      <w:pPr>
        <w:ind w:left="720"/>
        <w:jc w:val="both"/>
        <w:rPr>
          <w:rFonts w:asciiTheme="minorHAnsi" w:hAnsiTheme="minorHAnsi"/>
          <w:b/>
          <w:sz w:val="22"/>
          <w:szCs w:val="22"/>
        </w:rPr>
      </w:pPr>
      <w:r>
        <w:rPr>
          <w:rFonts w:asciiTheme="minorHAnsi" w:hAnsiTheme="minorHAnsi"/>
          <w:sz w:val="22"/>
          <w:szCs w:val="22"/>
        </w:rPr>
        <w:t xml:space="preserve">The Clerk reported </w:t>
      </w:r>
      <w:r w:rsidR="00B7400E">
        <w:rPr>
          <w:rFonts w:asciiTheme="minorHAnsi" w:hAnsiTheme="minorHAnsi"/>
          <w:sz w:val="22"/>
          <w:szCs w:val="22"/>
        </w:rPr>
        <w:t xml:space="preserve">that </w:t>
      </w:r>
      <w:r w:rsidR="009958EF">
        <w:rPr>
          <w:rFonts w:asciiTheme="minorHAnsi" w:hAnsiTheme="minorHAnsi"/>
          <w:sz w:val="22"/>
          <w:szCs w:val="22"/>
        </w:rPr>
        <w:t xml:space="preserve">the list of priorities had been sent to </w:t>
      </w:r>
      <w:r w:rsidR="00B10240">
        <w:rPr>
          <w:rFonts w:asciiTheme="minorHAnsi" w:hAnsiTheme="minorHAnsi"/>
          <w:sz w:val="22"/>
          <w:szCs w:val="22"/>
        </w:rPr>
        <w:t xml:space="preserve">Mr Bryan Foster, </w:t>
      </w:r>
      <w:r w:rsidR="00CD1748">
        <w:rPr>
          <w:rFonts w:asciiTheme="minorHAnsi" w:hAnsiTheme="minorHAnsi"/>
          <w:sz w:val="22"/>
          <w:szCs w:val="22"/>
        </w:rPr>
        <w:t xml:space="preserve">Community Payback </w:t>
      </w:r>
      <w:r w:rsidR="00B10240">
        <w:rPr>
          <w:rFonts w:asciiTheme="minorHAnsi" w:hAnsiTheme="minorHAnsi"/>
          <w:sz w:val="22"/>
          <w:szCs w:val="22"/>
        </w:rPr>
        <w:t xml:space="preserve">Placement Coordinator, </w:t>
      </w:r>
      <w:r w:rsidR="009958EF">
        <w:rPr>
          <w:rFonts w:asciiTheme="minorHAnsi" w:hAnsiTheme="minorHAnsi"/>
          <w:sz w:val="22"/>
          <w:szCs w:val="22"/>
        </w:rPr>
        <w:t>and dates were now to be agreed, most of which were likely to be Saturdays.  With this in mind the Clerk asked Councillors if they wouldn’t mind helping to facilitate these days by providing a key to the Village Hall on arrival and collection on departure as the Payback Team needed toilet facilities and access to a cold water tap.  Councillors agreed to help; the Clerk would coordinate this when the dates were known.</w:t>
      </w:r>
    </w:p>
    <w:p w:rsidR="00F618E8" w:rsidRDefault="00F618E8" w:rsidP="006C4F27">
      <w:pPr>
        <w:pStyle w:val="NoSpacing"/>
        <w:ind w:left="720"/>
        <w:jc w:val="both"/>
        <w:rPr>
          <w:rFonts w:cs="Tahoma"/>
          <w:b/>
        </w:rPr>
      </w:pPr>
    </w:p>
    <w:p w:rsidR="009E6D1D" w:rsidRPr="00F917FA" w:rsidRDefault="009958EF" w:rsidP="009E6D1D">
      <w:pPr>
        <w:pStyle w:val="NoSpacing"/>
        <w:ind w:left="720"/>
        <w:jc w:val="both"/>
        <w:rPr>
          <w:rFonts w:cs="Tahoma"/>
          <w:b/>
        </w:rPr>
      </w:pPr>
      <w:r w:rsidRPr="00F917FA">
        <w:rPr>
          <w:rFonts w:cs="Tahoma"/>
          <w:b/>
        </w:rPr>
        <w:t>68</w:t>
      </w:r>
      <w:r w:rsidR="009E6D1D" w:rsidRPr="00F917FA">
        <w:rPr>
          <w:rFonts w:cs="Tahoma"/>
          <w:b/>
        </w:rPr>
        <w:t>.</w:t>
      </w:r>
      <w:r w:rsidRPr="00F917FA">
        <w:rPr>
          <w:rFonts w:cs="Tahoma"/>
          <w:b/>
        </w:rPr>
        <w:t>4</w:t>
      </w:r>
      <w:r w:rsidR="009E6D1D" w:rsidRPr="00F917FA">
        <w:rPr>
          <w:rFonts w:cs="Tahoma"/>
          <w:b/>
        </w:rPr>
        <w:t>/</w:t>
      </w:r>
      <w:r w:rsidR="00151C68" w:rsidRPr="00F917FA">
        <w:rPr>
          <w:rFonts w:cs="Tahoma"/>
          <w:b/>
        </w:rPr>
        <w:t>16</w:t>
      </w:r>
      <w:r w:rsidR="009E6D1D" w:rsidRPr="00F917FA">
        <w:rPr>
          <w:rFonts w:cs="Tahoma"/>
          <w:b/>
        </w:rPr>
        <w:t xml:space="preserve"> </w:t>
      </w:r>
      <w:r w:rsidR="003B6012" w:rsidRPr="00F917FA">
        <w:rPr>
          <w:rFonts w:cs="Tahoma"/>
          <w:b/>
        </w:rPr>
        <w:t>Neighbourhood Plan</w:t>
      </w:r>
      <w:r w:rsidR="009E6D1D" w:rsidRPr="00F917FA">
        <w:rPr>
          <w:rFonts w:cs="Tahoma"/>
          <w:b/>
        </w:rPr>
        <w:t xml:space="preserve"> – </w:t>
      </w:r>
      <w:r w:rsidR="000E1E39" w:rsidRPr="00F917FA">
        <w:rPr>
          <w:rFonts w:cs="Tahoma"/>
          <w:b/>
        </w:rPr>
        <w:t>Update by Clerk</w:t>
      </w:r>
    </w:p>
    <w:p w:rsidR="009958EF" w:rsidRPr="00F917FA" w:rsidRDefault="009958EF" w:rsidP="009E6D1D">
      <w:pPr>
        <w:pStyle w:val="NoSpacing"/>
        <w:ind w:left="720"/>
        <w:jc w:val="both"/>
        <w:rPr>
          <w:rFonts w:cs="Tahoma"/>
          <w:b/>
        </w:rPr>
      </w:pPr>
      <w:r w:rsidRPr="00F917FA">
        <w:rPr>
          <w:rFonts w:cs="Tahoma"/>
          <w:b/>
        </w:rPr>
        <w:t xml:space="preserve">68.4.1/16 </w:t>
      </w:r>
      <w:r w:rsidR="00961FFC">
        <w:rPr>
          <w:rFonts w:cs="Tahoma"/>
          <w:b/>
        </w:rPr>
        <w:t>Watlington Village Fete Stall</w:t>
      </w:r>
    </w:p>
    <w:p w:rsidR="00A52A0B" w:rsidRDefault="0096034C" w:rsidP="00961FFC">
      <w:pPr>
        <w:pStyle w:val="NoSpacing"/>
        <w:pBdr>
          <w:top w:val="single" w:sz="4" w:space="1" w:color="auto"/>
          <w:left w:val="single" w:sz="4" w:space="4" w:color="auto"/>
          <w:bottom w:val="single" w:sz="4" w:space="1" w:color="auto"/>
          <w:right w:val="single" w:sz="4" w:space="4" w:color="auto"/>
        </w:pBdr>
        <w:tabs>
          <w:tab w:val="left" w:pos="709"/>
        </w:tabs>
        <w:ind w:left="709"/>
        <w:contextualSpacing/>
        <w:jc w:val="both"/>
        <w:rPr>
          <w:rFonts w:ascii="Calibri" w:hAnsi="Calibri"/>
        </w:rPr>
      </w:pPr>
      <w:r w:rsidRPr="00F917FA">
        <w:rPr>
          <w:rFonts w:ascii="Calibri" w:hAnsi="Calibri"/>
        </w:rPr>
        <w:t xml:space="preserve">The </w:t>
      </w:r>
      <w:r w:rsidR="00961FFC">
        <w:rPr>
          <w:rFonts w:ascii="Calibri" w:hAnsi="Calibri"/>
        </w:rPr>
        <w:t>Clerk asked for volunteers to operate a neighbourhood plan information stall at the Watlington Village Fete on Saturday, 25</w:t>
      </w:r>
      <w:r w:rsidR="00961FFC" w:rsidRPr="00961FFC">
        <w:rPr>
          <w:rFonts w:ascii="Calibri" w:hAnsi="Calibri"/>
          <w:vertAlign w:val="superscript"/>
        </w:rPr>
        <w:t>th</w:t>
      </w:r>
      <w:r w:rsidR="00961FFC">
        <w:rPr>
          <w:rFonts w:ascii="Calibri" w:hAnsi="Calibri"/>
        </w:rPr>
        <w:t xml:space="preserve"> June 2016.  </w:t>
      </w:r>
      <w:proofErr w:type="spellStart"/>
      <w:r w:rsidR="00961FFC">
        <w:rPr>
          <w:rFonts w:ascii="Calibri" w:hAnsi="Calibri"/>
        </w:rPr>
        <w:t>Cllrs</w:t>
      </w:r>
      <w:proofErr w:type="spellEnd"/>
      <w:r w:rsidR="00961FFC">
        <w:rPr>
          <w:rFonts w:ascii="Calibri" w:hAnsi="Calibri"/>
        </w:rPr>
        <w:t xml:space="preserve"> </w:t>
      </w:r>
      <w:proofErr w:type="spellStart"/>
      <w:r w:rsidR="00961FFC">
        <w:rPr>
          <w:rFonts w:ascii="Calibri" w:hAnsi="Calibri"/>
        </w:rPr>
        <w:t>Beeby</w:t>
      </w:r>
      <w:proofErr w:type="spellEnd"/>
      <w:r w:rsidR="00961FFC">
        <w:rPr>
          <w:rFonts w:ascii="Calibri" w:hAnsi="Calibri"/>
        </w:rPr>
        <w:t xml:space="preserve">, Bradley, Smith and Wiles volunteered to do this.  The Clerk advised that she had a gazebo which the Council could use for the day.  </w:t>
      </w:r>
      <w:r w:rsidR="00B95879">
        <w:rPr>
          <w:rFonts w:ascii="Calibri" w:hAnsi="Calibri"/>
        </w:rPr>
        <w:t xml:space="preserve">Cllr Smith confirmed he would provide a table.  </w:t>
      </w:r>
      <w:r w:rsidR="00961FFC">
        <w:rPr>
          <w:rFonts w:ascii="Calibri" w:hAnsi="Calibri"/>
        </w:rPr>
        <w:t xml:space="preserve">Cllr </w:t>
      </w:r>
      <w:proofErr w:type="spellStart"/>
      <w:r w:rsidR="00961FFC">
        <w:rPr>
          <w:rFonts w:ascii="Calibri" w:hAnsi="Calibri"/>
        </w:rPr>
        <w:t>Beeby</w:t>
      </w:r>
      <w:proofErr w:type="spellEnd"/>
      <w:r w:rsidR="00961FFC">
        <w:rPr>
          <w:rFonts w:ascii="Calibri" w:hAnsi="Calibri"/>
        </w:rPr>
        <w:t xml:space="preserve"> would produce posters and an information leaflet to provide visitors with.  Cllr Bradley would collect the gazebo from the Clerk’s home.</w:t>
      </w:r>
    </w:p>
    <w:p w:rsidR="0096034C" w:rsidRDefault="0096034C" w:rsidP="00863565">
      <w:pPr>
        <w:pStyle w:val="NoSpacing"/>
        <w:tabs>
          <w:tab w:val="left" w:pos="709"/>
        </w:tabs>
        <w:ind w:left="709"/>
        <w:contextualSpacing/>
        <w:jc w:val="both"/>
        <w:rPr>
          <w:rFonts w:ascii="Calibri" w:hAnsi="Calibri"/>
        </w:rPr>
      </w:pPr>
    </w:p>
    <w:p w:rsidR="00F32473" w:rsidRDefault="00246715" w:rsidP="00F32473">
      <w:pPr>
        <w:pStyle w:val="NoSpacing"/>
        <w:ind w:left="720"/>
        <w:jc w:val="both"/>
        <w:rPr>
          <w:rFonts w:cs="Tahoma"/>
          <w:b/>
        </w:rPr>
      </w:pPr>
      <w:r>
        <w:rPr>
          <w:rFonts w:cs="Tahoma"/>
          <w:b/>
        </w:rPr>
        <w:t>68.5</w:t>
      </w:r>
      <w:r w:rsidR="00F32473" w:rsidRPr="00377D35">
        <w:rPr>
          <w:rFonts w:cs="Tahoma"/>
          <w:b/>
        </w:rPr>
        <w:t>/</w:t>
      </w:r>
      <w:r w:rsidR="00F32473">
        <w:rPr>
          <w:rFonts w:cs="Tahoma"/>
          <w:b/>
        </w:rPr>
        <w:t>16</w:t>
      </w:r>
      <w:r w:rsidR="00F32473" w:rsidRPr="00377D35">
        <w:rPr>
          <w:rFonts w:cs="Tahoma"/>
          <w:b/>
        </w:rPr>
        <w:t xml:space="preserve"> </w:t>
      </w:r>
      <w:r w:rsidR="00F32473">
        <w:rPr>
          <w:rFonts w:cs="Tahoma"/>
          <w:b/>
        </w:rPr>
        <w:t>Speed Watch</w:t>
      </w:r>
      <w:r w:rsidR="00F32473" w:rsidRPr="00377D35">
        <w:rPr>
          <w:rFonts w:cs="Tahoma"/>
          <w:b/>
        </w:rPr>
        <w:t xml:space="preserve"> – </w:t>
      </w:r>
      <w:r w:rsidR="00F32473">
        <w:rPr>
          <w:rFonts w:cs="Tahoma"/>
          <w:b/>
        </w:rPr>
        <w:t>Update by Clerk</w:t>
      </w:r>
    </w:p>
    <w:p w:rsidR="00F32473" w:rsidRDefault="00F32473" w:rsidP="00246715">
      <w:pPr>
        <w:pStyle w:val="NoSpacing"/>
        <w:tabs>
          <w:tab w:val="left" w:pos="709"/>
        </w:tabs>
        <w:ind w:left="709"/>
        <w:contextualSpacing/>
        <w:jc w:val="both"/>
      </w:pPr>
      <w:r w:rsidRPr="00E04B96">
        <w:t xml:space="preserve">The Clerk </w:t>
      </w:r>
      <w:r>
        <w:t xml:space="preserve">reported that </w:t>
      </w:r>
      <w:r w:rsidR="008E1CDF">
        <w:t>eleven</w:t>
      </w:r>
      <w:r>
        <w:t xml:space="preserve"> people had volunteered </w:t>
      </w:r>
      <w:r w:rsidR="0096034C">
        <w:t>for the</w:t>
      </w:r>
      <w:r>
        <w:t xml:space="preserve"> Speed Watch scheme</w:t>
      </w:r>
      <w:r w:rsidR="008E1CDF">
        <w:t xml:space="preserve"> and all applications had been completed and sent to </w:t>
      </w:r>
      <w:r>
        <w:t xml:space="preserve">Norfolk Constabulary </w:t>
      </w:r>
      <w:r w:rsidR="008E1CDF">
        <w:t>this week</w:t>
      </w:r>
      <w:r w:rsidR="002944CE">
        <w:t xml:space="preserve">.  </w:t>
      </w:r>
      <w:r w:rsidR="008E1CDF">
        <w:t xml:space="preserve">Training would hopefully commence </w:t>
      </w:r>
      <w:r w:rsidR="00B95879">
        <w:rPr>
          <w:rFonts w:ascii="Calibri" w:hAnsi="Calibri"/>
          <w:shd w:val="clear" w:color="auto" w:fill="FFFFFF"/>
        </w:rPr>
        <w:t>within six</w:t>
      </w:r>
      <w:r w:rsidR="002944CE">
        <w:rPr>
          <w:rFonts w:ascii="Calibri" w:hAnsi="Calibri"/>
          <w:shd w:val="clear" w:color="auto" w:fill="FFFFFF"/>
        </w:rPr>
        <w:t xml:space="preserve"> weeks.</w:t>
      </w:r>
      <w:r w:rsidR="008E1CDF">
        <w:rPr>
          <w:rFonts w:ascii="Calibri" w:hAnsi="Calibri"/>
          <w:shd w:val="clear" w:color="auto" w:fill="FFFFFF"/>
        </w:rPr>
        <w:t xml:space="preserve">  </w:t>
      </w:r>
      <w:r w:rsidR="0096034C">
        <w:t>Cllr Bradley</w:t>
      </w:r>
      <w:r w:rsidR="008E1CDF">
        <w:t>, the Coordinator of this Scheme, would continue to liaise with the volunteers and keep them updated at every stage.</w:t>
      </w:r>
    </w:p>
    <w:p w:rsidR="0096034C" w:rsidRDefault="0096034C" w:rsidP="00F32473">
      <w:pPr>
        <w:pStyle w:val="NoSpacing"/>
        <w:tabs>
          <w:tab w:val="left" w:pos="709"/>
        </w:tabs>
        <w:ind w:left="709"/>
        <w:contextualSpacing/>
        <w:jc w:val="both"/>
      </w:pPr>
    </w:p>
    <w:p w:rsidR="003A0638" w:rsidRPr="00377D35" w:rsidRDefault="00246715" w:rsidP="005C6FB9">
      <w:pPr>
        <w:pStyle w:val="NoSpacing"/>
        <w:ind w:left="720" w:hanging="720"/>
        <w:jc w:val="both"/>
        <w:rPr>
          <w:rFonts w:cs="Tahoma"/>
          <w:b/>
        </w:rPr>
      </w:pPr>
      <w:r>
        <w:rPr>
          <w:rFonts w:cs="Tahoma"/>
          <w:b/>
        </w:rPr>
        <w:t>69</w:t>
      </w:r>
      <w:r w:rsidR="00FA7E23" w:rsidRPr="00377D35">
        <w:rPr>
          <w:rFonts w:cs="Tahoma"/>
          <w:b/>
        </w:rPr>
        <w:t>/</w:t>
      </w:r>
      <w:r w:rsidR="00151C68">
        <w:rPr>
          <w:rFonts w:cs="Tahoma"/>
          <w:b/>
        </w:rPr>
        <w:t>16</w:t>
      </w:r>
      <w:r w:rsidR="00FA7E23" w:rsidRPr="00377D35">
        <w:rPr>
          <w:rFonts w:cs="Tahoma"/>
          <w:b/>
        </w:rPr>
        <w:tab/>
      </w:r>
      <w:r w:rsidR="003A0638" w:rsidRPr="00377D35">
        <w:rPr>
          <w:rFonts w:cs="Tahoma"/>
          <w:b/>
        </w:rPr>
        <w:t>Highways &amp; Transport Matters</w:t>
      </w:r>
    </w:p>
    <w:p w:rsidR="00685D1F" w:rsidRPr="00377D35" w:rsidRDefault="00246715" w:rsidP="00685D1F">
      <w:pPr>
        <w:pStyle w:val="NoSpacing"/>
        <w:ind w:left="720"/>
        <w:jc w:val="both"/>
        <w:rPr>
          <w:rFonts w:cs="Tahoma"/>
          <w:b/>
        </w:rPr>
      </w:pPr>
      <w:r>
        <w:rPr>
          <w:rFonts w:cs="Tahoma"/>
          <w:b/>
        </w:rPr>
        <w:t>69</w:t>
      </w:r>
      <w:r w:rsidR="00685D1F" w:rsidRPr="00377D35">
        <w:rPr>
          <w:rFonts w:cs="Tahoma"/>
          <w:b/>
        </w:rPr>
        <w:t>.1/</w:t>
      </w:r>
      <w:r w:rsidR="00151C68">
        <w:rPr>
          <w:rFonts w:cs="Tahoma"/>
          <w:b/>
        </w:rPr>
        <w:t>16</w:t>
      </w:r>
      <w:r w:rsidR="00685D1F" w:rsidRPr="00377D35">
        <w:rPr>
          <w:rFonts w:cs="Tahoma"/>
          <w:b/>
        </w:rPr>
        <w:t xml:space="preserve"> Par</w:t>
      </w:r>
      <w:r w:rsidR="0012673E">
        <w:rPr>
          <w:rFonts w:cs="Tahoma"/>
          <w:b/>
        </w:rPr>
        <w:t>ish Partnership-2015 Trod Bid</w:t>
      </w:r>
    </w:p>
    <w:p w:rsidR="003B6012" w:rsidRPr="001F7FDD" w:rsidRDefault="00246715" w:rsidP="00443D86">
      <w:pPr>
        <w:ind w:left="720"/>
        <w:jc w:val="both"/>
        <w:rPr>
          <w:rFonts w:asciiTheme="minorHAnsi" w:hAnsiTheme="minorHAnsi"/>
          <w:sz w:val="22"/>
          <w:szCs w:val="22"/>
        </w:rPr>
      </w:pPr>
      <w:r>
        <w:rPr>
          <w:rFonts w:asciiTheme="minorHAnsi" w:hAnsiTheme="minorHAnsi"/>
          <w:sz w:val="22"/>
          <w:szCs w:val="22"/>
        </w:rPr>
        <w:t>Mr A Wallace, Highways Engineer, had confirmed that the works would recommence on Monday, 18</w:t>
      </w:r>
      <w:r w:rsidRPr="00246715">
        <w:rPr>
          <w:rFonts w:asciiTheme="minorHAnsi" w:hAnsiTheme="minorHAnsi"/>
          <w:sz w:val="22"/>
          <w:szCs w:val="22"/>
          <w:vertAlign w:val="superscript"/>
        </w:rPr>
        <w:t>th</w:t>
      </w:r>
      <w:r>
        <w:rPr>
          <w:rFonts w:asciiTheme="minorHAnsi" w:hAnsiTheme="minorHAnsi"/>
          <w:sz w:val="22"/>
          <w:szCs w:val="22"/>
        </w:rPr>
        <w:t xml:space="preserve"> July 2016</w:t>
      </w:r>
      <w:r w:rsidR="0096034C">
        <w:rPr>
          <w:rFonts w:asciiTheme="minorHAnsi" w:hAnsiTheme="minorHAnsi"/>
          <w:sz w:val="22"/>
          <w:szCs w:val="22"/>
        </w:rPr>
        <w:t>.</w:t>
      </w:r>
    </w:p>
    <w:p w:rsidR="00F12CAD" w:rsidRDefault="00F12CAD" w:rsidP="005C6FB9">
      <w:pPr>
        <w:pStyle w:val="NoSpacing"/>
        <w:ind w:left="720"/>
        <w:jc w:val="both"/>
        <w:rPr>
          <w:rFonts w:cs="Tahoma"/>
          <w:b/>
        </w:rPr>
      </w:pPr>
    </w:p>
    <w:p w:rsidR="00443D86" w:rsidRPr="001F7FDD" w:rsidRDefault="00443D86" w:rsidP="00443D86">
      <w:pPr>
        <w:pBdr>
          <w:top w:val="single" w:sz="4" w:space="1" w:color="auto"/>
          <w:left w:val="single" w:sz="4" w:space="4" w:color="auto"/>
          <w:bottom w:val="single" w:sz="4" w:space="1" w:color="auto"/>
          <w:right w:val="single" w:sz="4" w:space="4" w:color="auto"/>
        </w:pBdr>
        <w:ind w:left="720"/>
        <w:jc w:val="both"/>
        <w:rPr>
          <w:rFonts w:asciiTheme="minorHAnsi" w:hAnsiTheme="minorHAnsi"/>
          <w:sz w:val="22"/>
          <w:szCs w:val="22"/>
        </w:rPr>
      </w:pPr>
      <w:r w:rsidRPr="00E30A26">
        <w:rPr>
          <w:rFonts w:asciiTheme="minorHAnsi" w:hAnsiTheme="minorHAnsi"/>
          <w:sz w:val="22"/>
          <w:szCs w:val="22"/>
        </w:rPr>
        <w:t xml:space="preserve">It was noted that the </w:t>
      </w:r>
      <w:r w:rsidR="00E30A26" w:rsidRPr="00E30A26">
        <w:rPr>
          <w:rFonts w:asciiTheme="minorHAnsi" w:hAnsiTheme="minorHAnsi"/>
          <w:sz w:val="22"/>
          <w:szCs w:val="22"/>
        </w:rPr>
        <w:t>hedge</w:t>
      </w:r>
      <w:r w:rsidRPr="00E30A26">
        <w:rPr>
          <w:rFonts w:asciiTheme="minorHAnsi" w:hAnsiTheme="minorHAnsi"/>
          <w:sz w:val="22"/>
          <w:szCs w:val="22"/>
        </w:rPr>
        <w:t xml:space="preserve"> of </w:t>
      </w:r>
      <w:r w:rsidR="00E30A26" w:rsidRPr="00E30A26">
        <w:rPr>
          <w:rFonts w:asciiTheme="minorHAnsi" w:hAnsiTheme="minorHAnsi"/>
          <w:sz w:val="22"/>
          <w:szCs w:val="22"/>
        </w:rPr>
        <w:t xml:space="preserve">Station Farm, </w:t>
      </w:r>
      <w:r w:rsidR="00F045D4" w:rsidRPr="00E30A26">
        <w:rPr>
          <w:rFonts w:asciiTheme="minorHAnsi" w:hAnsiTheme="minorHAnsi"/>
          <w:sz w:val="22"/>
          <w:szCs w:val="22"/>
        </w:rPr>
        <w:t>Station Road</w:t>
      </w:r>
      <w:r w:rsidR="00E30A26" w:rsidRPr="00E30A26">
        <w:rPr>
          <w:rFonts w:asciiTheme="minorHAnsi" w:hAnsiTheme="minorHAnsi"/>
          <w:sz w:val="22"/>
          <w:szCs w:val="22"/>
        </w:rPr>
        <w:t>,</w:t>
      </w:r>
      <w:r w:rsidR="00F045D4" w:rsidRPr="00E30A26">
        <w:rPr>
          <w:rFonts w:asciiTheme="minorHAnsi" w:hAnsiTheme="minorHAnsi"/>
          <w:sz w:val="22"/>
          <w:szCs w:val="22"/>
        </w:rPr>
        <w:t xml:space="preserve"> </w:t>
      </w:r>
      <w:r w:rsidR="00E30A26" w:rsidRPr="00E30A26">
        <w:rPr>
          <w:rFonts w:asciiTheme="minorHAnsi" w:hAnsiTheme="minorHAnsi"/>
          <w:sz w:val="22"/>
          <w:szCs w:val="22"/>
        </w:rPr>
        <w:t>was</w:t>
      </w:r>
      <w:r w:rsidRPr="00E30A26">
        <w:rPr>
          <w:rFonts w:asciiTheme="minorHAnsi" w:hAnsiTheme="minorHAnsi"/>
          <w:sz w:val="22"/>
          <w:szCs w:val="22"/>
        </w:rPr>
        <w:t xml:space="preserve"> overgrown and needed cutting back.  The Chairman, Cllr Golding, would contact the proprietor asking them to action this.</w:t>
      </w:r>
    </w:p>
    <w:p w:rsidR="00443D86" w:rsidRDefault="00443D86" w:rsidP="005C6FB9">
      <w:pPr>
        <w:pStyle w:val="NoSpacing"/>
        <w:ind w:left="720"/>
        <w:jc w:val="both"/>
        <w:rPr>
          <w:rFonts w:cs="Tahoma"/>
          <w:b/>
        </w:rPr>
      </w:pPr>
    </w:p>
    <w:p w:rsidR="006F3567" w:rsidRPr="00377D35" w:rsidRDefault="00246715" w:rsidP="005C6FB9">
      <w:pPr>
        <w:pStyle w:val="NoSpacing"/>
        <w:ind w:left="720"/>
        <w:jc w:val="both"/>
        <w:rPr>
          <w:rFonts w:cs="Tahoma"/>
          <w:b/>
        </w:rPr>
      </w:pPr>
      <w:r>
        <w:rPr>
          <w:rFonts w:cs="Tahoma"/>
          <w:b/>
        </w:rPr>
        <w:t>69</w:t>
      </w:r>
      <w:r w:rsidR="00A05F20">
        <w:rPr>
          <w:rFonts w:cs="Tahoma"/>
          <w:b/>
        </w:rPr>
        <w:t>.2</w:t>
      </w:r>
      <w:r w:rsidR="00FA7E23" w:rsidRPr="00377D35">
        <w:rPr>
          <w:rFonts w:cs="Tahoma"/>
          <w:b/>
        </w:rPr>
        <w:t>/</w:t>
      </w:r>
      <w:r w:rsidR="00151C68">
        <w:rPr>
          <w:rFonts w:cs="Tahoma"/>
          <w:b/>
        </w:rPr>
        <w:t>16</w:t>
      </w:r>
      <w:r w:rsidR="00FA7E23" w:rsidRPr="00377D35">
        <w:rPr>
          <w:rFonts w:cs="Tahoma"/>
          <w:b/>
        </w:rPr>
        <w:t xml:space="preserve"> </w:t>
      </w:r>
      <w:r w:rsidR="003A0638" w:rsidRPr="00377D35">
        <w:rPr>
          <w:rFonts w:cs="Tahoma"/>
          <w:b/>
        </w:rPr>
        <w:t>Parish</w:t>
      </w:r>
      <w:r w:rsidR="006F3567" w:rsidRPr="00377D35">
        <w:rPr>
          <w:rFonts w:cs="Tahoma"/>
          <w:b/>
        </w:rPr>
        <w:t xml:space="preserve"> Partnership-</w:t>
      </w:r>
      <w:r w:rsidR="003A0638" w:rsidRPr="00377D35">
        <w:rPr>
          <w:rFonts w:cs="Tahoma"/>
          <w:b/>
        </w:rPr>
        <w:t>201</w:t>
      </w:r>
      <w:r w:rsidR="0012673E">
        <w:rPr>
          <w:rFonts w:cs="Tahoma"/>
          <w:b/>
        </w:rPr>
        <w:t>6/2017</w:t>
      </w:r>
    </w:p>
    <w:p w:rsidR="00FB0EE5" w:rsidRDefault="0096034C" w:rsidP="00FB0EE5">
      <w:pPr>
        <w:pStyle w:val="NoSpacing"/>
        <w:tabs>
          <w:tab w:val="left" w:pos="709"/>
        </w:tabs>
        <w:ind w:left="720"/>
        <w:contextualSpacing/>
        <w:jc w:val="both"/>
      </w:pPr>
      <w:r>
        <w:t>There was nothing to report to this meeting.</w:t>
      </w:r>
    </w:p>
    <w:p w:rsidR="0012673E" w:rsidRDefault="0012673E" w:rsidP="00FB0EE5">
      <w:pPr>
        <w:pStyle w:val="NoSpacing"/>
        <w:tabs>
          <w:tab w:val="left" w:pos="709"/>
        </w:tabs>
        <w:ind w:left="720"/>
        <w:contextualSpacing/>
        <w:jc w:val="both"/>
      </w:pPr>
    </w:p>
    <w:p w:rsidR="006D11DE" w:rsidRDefault="006D11DE" w:rsidP="006D11DE">
      <w:pPr>
        <w:pStyle w:val="NoSpacing"/>
        <w:ind w:left="720"/>
        <w:jc w:val="both"/>
        <w:rPr>
          <w:rFonts w:cs="Tahoma"/>
          <w:b/>
        </w:rPr>
      </w:pPr>
      <w:r>
        <w:rPr>
          <w:rFonts w:cs="Tahoma"/>
          <w:b/>
        </w:rPr>
        <w:t>69.3</w:t>
      </w:r>
      <w:r w:rsidRPr="00377D35">
        <w:rPr>
          <w:rFonts w:cs="Tahoma"/>
          <w:b/>
        </w:rPr>
        <w:t>/</w:t>
      </w:r>
      <w:r>
        <w:rPr>
          <w:rFonts w:cs="Tahoma"/>
          <w:b/>
        </w:rPr>
        <w:t>16</w:t>
      </w:r>
      <w:r w:rsidRPr="00377D35">
        <w:rPr>
          <w:rFonts w:cs="Tahoma"/>
          <w:b/>
        </w:rPr>
        <w:t xml:space="preserve"> Parish Partnership-201</w:t>
      </w:r>
      <w:r>
        <w:rPr>
          <w:rFonts w:cs="Tahoma"/>
          <w:b/>
        </w:rPr>
        <w:t>7/2018</w:t>
      </w:r>
    </w:p>
    <w:p w:rsidR="00E77FD5" w:rsidRPr="00E77FD5" w:rsidRDefault="00E77FD5" w:rsidP="006D11DE">
      <w:pPr>
        <w:pStyle w:val="NoSpacing"/>
        <w:ind w:left="720"/>
        <w:jc w:val="both"/>
        <w:rPr>
          <w:rFonts w:cs="Tahoma"/>
          <w:b/>
        </w:rPr>
      </w:pPr>
      <w:r w:rsidRPr="00E77FD5">
        <w:rPr>
          <w:rFonts w:cs="Tahoma"/>
          <w:b/>
        </w:rPr>
        <w:t>69.3.1/16 Bids to be submitted by 16</w:t>
      </w:r>
      <w:r w:rsidRPr="00E77FD5">
        <w:rPr>
          <w:rFonts w:cs="Tahoma"/>
          <w:b/>
          <w:vertAlign w:val="superscript"/>
        </w:rPr>
        <w:t>th</w:t>
      </w:r>
      <w:r w:rsidRPr="00E77FD5">
        <w:rPr>
          <w:rFonts w:cs="Tahoma"/>
          <w:b/>
        </w:rPr>
        <w:t xml:space="preserve"> December 2016</w:t>
      </w:r>
    </w:p>
    <w:p w:rsidR="006D11DE" w:rsidRDefault="00E77FD5" w:rsidP="006D11DE">
      <w:pPr>
        <w:pStyle w:val="NoSpacing"/>
        <w:tabs>
          <w:tab w:val="left" w:pos="709"/>
        </w:tabs>
        <w:ind w:left="720"/>
        <w:contextualSpacing/>
        <w:jc w:val="both"/>
      </w:pPr>
      <w:r>
        <w:t>Details of the 2017/2018 Parish Partnership Scheme had been circulated with the agenda</w:t>
      </w:r>
      <w:r w:rsidR="006D11DE">
        <w:t>.</w:t>
      </w:r>
      <w:r>
        <w:t xml:space="preserve">  Various suggestions were made for potential schemes and it was agreed for Councillors to think of proposals and raise these at the next meeting for consideration.</w:t>
      </w:r>
    </w:p>
    <w:p w:rsidR="00E77FD5" w:rsidRDefault="00E77FD5" w:rsidP="006D11DE">
      <w:pPr>
        <w:pStyle w:val="NoSpacing"/>
        <w:tabs>
          <w:tab w:val="left" w:pos="709"/>
        </w:tabs>
        <w:ind w:left="720"/>
        <w:contextualSpacing/>
        <w:jc w:val="both"/>
      </w:pPr>
    </w:p>
    <w:p w:rsidR="00E30A26" w:rsidRDefault="00E30A26" w:rsidP="006D11DE">
      <w:pPr>
        <w:pStyle w:val="NoSpacing"/>
        <w:tabs>
          <w:tab w:val="left" w:pos="709"/>
        </w:tabs>
        <w:ind w:left="720"/>
        <w:contextualSpacing/>
        <w:jc w:val="both"/>
      </w:pPr>
    </w:p>
    <w:p w:rsidR="003B6012" w:rsidRPr="008F7847" w:rsidRDefault="00E77FD5" w:rsidP="00307788">
      <w:pPr>
        <w:pStyle w:val="NoSpacing"/>
        <w:ind w:left="720" w:hanging="720"/>
        <w:contextualSpacing/>
        <w:jc w:val="both"/>
        <w:rPr>
          <w:rFonts w:cs="Tahoma"/>
          <w:b/>
        </w:rPr>
      </w:pPr>
      <w:r>
        <w:rPr>
          <w:rFonts w:cs="Tahoma"/>
          <w:b/>
        </w:rPr>
        <w:lastRenderedPageBreak/>
        <w:t>70</w:t>
      </w:r>
      <w:r w:rsidR="003B6012" w:rsidRPr="006A68EA">
        <w:rPr>
          <w:rFonts w:cs="Tahoma"/>
          <w:b/>
        </w:rPr>
        <w:t>/</w:t>
      </w:r>
      <w:r w:rsidR="00151C68">
        <w:rPr>
          <w:rFonts w:cs="Tahoma"/>
          <w:b/>
        </w:rPr>
        <w:t>16</w:t>
      </w:r>
      <w:r w:rsidR="003B6012" w:rsidRPr="006A68EA">
        <w:rPr>
          <w:rFonts w:cs="Tahoma"/>
          <w:b/>
        </w:rPr>
        <w:tab/>
      </w:r>
      <w:r w:rsidR="003B6012" w:rsidRPr="008F7847">
        <w:rPr>
          <w:rFonts w:cs="Tahoma"/>
          <w:b/>
        </w:rPr>
        <w:t>Planning applications</w:t>
      </w:r>
    </w:p>
    <w:p w:rsidR="00307788" w:rsidRDefault="00E77FD5" w:rsidP="00307788">
      <w:pPr>
        <w:ind w:firstLine="720"/>
        <w:contextualSpacing/>
        <w:jc w:val="both"/>
        <w:rPr>
          <w:rFonts w:asciiTheme="minorHAnsi" w:hAnsiTheme="minorHAnsi"/>
          <w:b/>
          <w:sz w:val="22"/>
          <w:szCs w:val="22"/>
        </w:rPr>
      </w:pPr>
      <w:r>
        <w:rPr>
          <w:rFonts w:asciiTheme="minorHAnsi" w:hAnsiTheme="minorHAnsi"/>
          <w:b/>
          <w:sz w:val="22"/>
          <w:szCs w:val="22"/>
        </w:rPr>
        <w:t>70</w:t>
      </w:r>
      <w:r w:rsidR="005F5EFA" w:rsidRPr="008F7847">
        <w:rPr>
          <w:rFonts w:asciiTheme="minorHAnsi" w:hAnsiTheme="minorHAnsi"/>
          <w:b/>
          <w:sz w:val="22"/>
          <w:szCs w:val="22"/>
        </w:rPr>
        <w:t>.1/16</w:t>
      </w:r>
      <w:r w:rsidR="00A25D34">
        <w:rPr>
          <w:rFonts w:asciiTheme="minorHAnsi" w:hAnsiTheme="minorHAnsi"/>
          <w:b/>
          <w:sz w:val="22"/>
          <w:szCs w:val="22"/>
        </w:rPr>
        <w:tab/>
      </w:r>
      <w:r w:rsidR="005F5EFA" w:rsidRPr="008F7847">
        <w:rPr>
          <w:rFonts w:asciiTheme="minorHAnsi" w:hAnsiTheme="minorHAnsi"/>
          <w:b/>
          <w:sz w:val="22"/>
          <w:szCs w:val="22"/>
        </w:rPr>
        <w:t xml:space="preserve">Planning </w:t>
      </w:r>
      <w:r w:rsidR="008F7847" w:rsidRPr="008F7847">
        <w:rPr>
          <w:rFonts w:asciiTheme="minorHAnsi" w:hAnsiTheme="minorHAnsi"/>
          <w:b/>
          <w:sz w:val="22"/>
          <w:szCs w:val="22"/>
        </w:rPr>
        <w:t>applications</w:t>
      </w:r>
      <w:r w:rsidR="005F5EFA" w:rsidRPr="008F7847">
        <w:rPr>
          <w:rFonts w:asciiTheme="minorHAnsi" w:hAnsiTheme="minorHAnsi"/>
          <w:b/>
          <w:sz w:val="22"/>
          <w:szCs w:val="22"/>
        </w:rPr>
        <w:t xml:space="preserve"> received</w:t>
      </w:r>
    </w:p>
    <w:p w:rsidR="00307788" w:rsidRPr="00592336" w:rsidRDefault="00307788" w:rsidP="00307788">
      <w:pPr>
        <w:ind w:firstLine="720"/>
        <w:contextualSpacing/>
        <w:jc w:val="both"/>
        <w:rPr>
          <w:rFonts w:asciiTheme="minorHAnsi" w:hAnsiTheme="minorHAnsi"/>
          <w:b/>
          <w:sz w:val="22"/>
          <w:szCs w:val="22"/>
        </w:rPr>
      </w:pPr>
    </w:p>
    <w:p w:rsidR="00307788" w:rsidRPr="00592336" w:rsidRDefault="00E77FD5" w:rsidP="00307788">
      <w:pPr>
        <w:ind w:left="720"/>
        <w:contextualSpacing/>
        <w:jc w:val="both"/>
        <w:rPr>
          <w:rFonts w:asciiTheme="minorHAnsi" w:hAnsiTheme="minorHAnsi"/>
          <w:b/>
          <w:sz w:val="22"/>
          <w:szCs w:val="22"/>
        </w:rPr>
      </w:pPr>
      <w:r w:rsidRPr="00592336">
        <w:rPr>
          <w:rFonts w:asciiTheme="minorHAnsi" w:hAnsiTheme="minorHAnsi"/>
          <w:b/>
          <w:sz w:val="22"/>
          <w:szCs w:val="22"/>
        </w:rPr>
        <w:t>70</w:t>
      </w:r>
      <w:r w:rsidR="00307788" w:rsidRPr="00592336">
        <w:rPr>
          <w:rFonts w:asciiTheme="minorHAnsi" w:hAnsiTheme="minorHAnsi"/>
          <w:b/>
          <w:sz w:val="22"/>
          <w:szCs w:val="22"/>
        </w:rPr>
        <w:t>.1.1/16</w:t>
      </w:r>
      <w:r w:rsidR="00307788" w:rsidRPr="00592336">
        <w:rPr>
          <w:rFonts w:asciiTheme="minorHAnsi" w:hAnsiTheme="minorHAnsi"/>
          <w:b/>
          <w:sz w:val="22"/>
          <w:szCs w:val="22"/>
        </w:rPr>
        <w:tab/>
      </w:r>
      <w:r w:rsidRPr="00592336">
        <w:rPr>
          <w:rFonts w:asciiTheme="minorHAnsi" w:hAnsiTheme="minorHAnsi" w:cs="Tahoma"/>
          <w:b/>
          <w:sz w:val="22"/>
          <w:szCs w:val="22"/>
        </w:rPr>
        <w:t xml:space="preserve">16/00806/O – </w:t>
      </w:r>
      <w:r w:rsidRPr="00592336">
        <w:rPr>
          <w:rFonts w:asciiTheme="minorHAnsi" w:hAnsiTheme="minorHAnsi"/>
          <w:b/>
          <w:sz w:val="22"/>
          <w:szCs w:val="22"/>
          <w:shd w:val="clear" w:color="auto" w:fill="FFFFFF"/>
        </w:rPr>
        <w:t>Land W of 16 Downham Road E of Fairfield Lane</w:t>
      </w:r>
      <w:r w:rsidRPr="00592336">
        <w:rPr>
          <w:rStyle w:val="apple-converted-space"/>
          <w:rFonts w:asciiTheme="minorHAnsi" w:hAnsiTheme="minorHAnsi"/>
          <w:b/>
          <w:sz w:val="22"/>
          <w:szCs w:val="22"/>
          <w:shd w:val="clear" w:color="auto" w:fill="FFFFFF"/>
        </w:rPr>
        <w:t xml:space="preserve"> – </w:t>
      </w:r>
      <w:r w:rsidRPr="00592336">
        <w:rPr>
          <w:rFonts w:asciiTheme="minorHAnsi" w:hAnsiTheme="minorHAnsi"/>
          <w:b/>
          <w:sz w:val="22"/>
          <w:szCs w:val="22"/>
          <w:shd w:val="clear" w:color="auto" w:fill="FFFFFF"/>
        </w:rPr>
        <w:t>Construction of detached two storey dwelling with garage</w:t>
      </w:r>
    </w:p>
    <w:p w:rsidR="0012673E" w:rsidRPr="00592336" w:rsidRDefault="0012673E" w:rsidP="0012673E">
      <w:pPr>
        <w:pStyle w:val="NoSpacing"/>
        <w:ind w:left="720"/>
        <w:jc w:val="both"/>
        <w:rPr>
          <w:rFonts w:cs="Arial"/>
          <w:shd w:val="clear" w:color="auto" w:fill="FFFFFF"/>
        </w:rPr>
      </w:pPr>
      <w:r w:rsidRPr="00592336">
        <w:rPr>
          <w:rFonts w:cs="Arial"/>
          <w:shd w:val="clear" w:color="auto" w:fill="FFFFFF"/>
        </w:rPr>
        <w:t xml:space="preserve">The following </w:t>
      </w:r>
      <w:r w:rsidR="00592336" w:rsidRPr="00592336">
        <w:rPr>
          <w:rFonts w:cs="Arial"/>
          <w:shd w:val="clear" w:color="auto" w:fill="FFFFFF"/>
        </w:rPr>
        <w:t>comments</w:t>
      </w:r>
      <w:r w:rsidR="002D0134" w:rsidRPr="00592336">
        <w:rPr>
          <w:rFonts w:cs="Arial"/>
          <w:shd w:val="clear" w:color="auto" w:fill="FFFFFF"/>
        </w:rPr>
        <w:t xml:space="preserve"> were</w:t>
      </w:r>
      <w:r w:rsidRPr="00592336">
        <w:rPr>
          <w:rFonts w:cs="Arial"/>
          <w:shd w:val="clear" w:color="auto" w:fill="FFFFFF"/>
        </w:rPr>
        <w:t xml:space="preserve"> made by the Parish Council:</w:t>
      </w:r>
    </w:p>
    <w:p w:rsidR="00592336" w:rsidRPr="00592336" w:rsidRDefault="00E77FD5" w:rsidP="00AE08DB">
      <w:pPr>
        <w:pStyle w:val="NoSpacing"/>
        <w:ind w:left="720"/>
        <w:contextualSpacing/>
        <w:jc w:val="both"/>
        <w:rPr>
          <w:rFonts w:cs="Arial"/>
          <w:shd w:val="clear" w:color="auto" w:fill="FFFFFF"/>
        </w:rPr>
      </w:pPr>
      <w:r w:rsidRPr="00592336">
        <w:rPr>
          <w:rFonts w:cs="Arial"/>
          <w:shd w:val="clear" w:color="auto" w:fill="FFFFFF"/>
        </w:rPr>
        <w:t>In principle, the Council has no objection to the proposed development but cannot support the application at this stage for the following reasons:</w:t>
      </w:r>
    </w:p>
    <w:p w:rsidR="00AE08DB" w:rsidRPr="00592336" w:rsidRDefault="00E77FD5" w:rsidP="00AE08DB">
      <w:pPr>
        <w:pStyle w:val="NoSpacing"/>
        <w:ind w:left="720"/>
        <w:contextualSpacing/>
        <w:jc w:val="both"/>
        <w:rPr>
          <w:shd w:val="clear" w:color="auto" w:fill="FFFFFF"/>
        </w:rPr>
      </w:pPr>
      <w:r w:rsidRPr="00592336">
        <w:rPr>
          <w:rFonts w:cs="Arial"/>
          <w:shd w:val="clear" w:color="auto" w:fill="FFFFFF"/>
        </w:rPr>
        <w:t>Fairfield Lane is an unclassified road serving the site and is considered to be inadequate to serve the development proposed, by reason of its poor alignment, restricted width, lack of passing provision and substandard highway construction. The footpath from Fairfield Lane is a well used footpath, particularly for school children, and the vehicular movements associated with the use of the access would lead to conflict and interference with the passage of through vehicles and pedestrians. The proposed development is therefore premature until such time as adequate access can be provided to the site.</w:t>
      </w:r>
    </w:p>
    <w:p w:rsidR="00AE08DB" w:rsidRDefault="00AE08DB" w:rsidP="00AE08DB">
      <w:pPr>
        <w:pStyle w:val="NoSpacing"/>
        <w:contextualSpacing/>
        <w:jc w:val="both"/>
        <w:rPr>
          <w:rFonts w:cs="Tahoma"/>
          <w:b/>
        </w:rPr>
      </w:pPr>
    </w:p>
    <w:p w:rsidR="00592336" w:rsidRPr="00592336" w:rsidRDefault="00592336" w:rsidP="00592336">
      <w:pPr>
        <w:ind w:left="720"/>
        <w:contextualSpacing/>
        <w:jc w:val="both"/>
        <w:rPr>
          <w:rFonts w:asciiTheme="minorHAnsi" w:hAnsiTheme="minorHAnsi"/>
          <w:b/>
          <w:sz w:val="22"/>
          <w:szCs w:val="22"/>
        </w:rPr>
      </w:pPr>
      <w:r w:rsidRPr="00592336">
        <w:rPr>
          <w:rFonts w:asciiTheme="minorHAnsi" w:hAnsiTheme="minorHAnsi"/>
          <w:b/>
          <w:sz w:val="22"/>
          <w:szCs w:val="22"/>
        </w:rPr>
        <w:t>70.1.2/16</w:t>
      </w:r>
      <w:r w:rsidRPr="00592336">
        <w:rPr>
          <w:rFonts w:asciiTheme="minorHAnsi" w:hAnsiTheme="minorHAnsi"/>
          <w:b/>
          <w:sz w:val="22"/>
          <w:szCs w:val="22"/>
        </w:rPr>
        <w:tab/>
      </w:r>
      <w:r w:rsidRPr="00592336">
        <w:rPr>
          <w:rFonts w:asciiTheme="minorHAnsi" w:hAnsiTheme="minorHAnsi"/>
          <w:b/>
          <w:bCs/>
          <w:sz w:val="22"/>
          <w:szCs w:val="22"/>
        </w:rPr>
        <w:t>16/00742/F – 62 Downham Road at 64 Downham Road – Conversion of dwelling to form garden room</w:t>
      </w:r>
    </w:p>
    <w:p w:rsidR="00592336" w:rsidRPr="00592336" w:rsidRDefault="00592336" w:rsidP="00592336">
      <w:pPr>
        <w:pStyle w:val="NoSpacing"/>
        <w:ind w:left="720"/>
        <w:jc w:val="both"/>
        <w:rPr>
          <w:rFonts w:cs="Arial"/>
          <w:shd w:val="clear" w:color="auto" w:fill="FFFFFF"/>
        </w:rPr>
      </w:pPr>
      <w:r>
        <w:rPr>
          <w:rFonts w:cs="Arial"/>
          <w:shd w:val="clear" w:color="auto" w:fill="FFFFFF"/>
        </w:rPr>
        <w:t>No objections.</w:t>
      </w:r>
    </w:p>
    <w:p w:rsidR="00592336" w:rsidRDefault="00592336" w:rsidP="00AE08DB">
      <w:pPr>
        <w:pStyle w:val="NoSpacing"/>
        <w:contextualSpacing/>
        <w:jc w:val="both"/>
        <w:rPr>
          <w:rFonts w:cs="Tahoma"/>
          <w:b/>
        </w:rPr>
      </w:pPr>
    </w:p>
    <w:p w:rsidR="00592336" w:rsidRPr="00592336" w:rsidRDefault="00592336" w:rsidP="00592336">
      <w:pPr>
        <w:ind w:left="720"/>
        <w:contextualSpacing/>
        <w:jc w:val="both"/>
        <w:rPr>
          <w:rFonts w:asciiTheme="minorHAnsi" w:hAnsiTheme="minorHAnsi"/>
          <w:b/>
          <w:sz w:val="22"/>
          <w:szCs w:val="22"/>
        </w:rPr>
      </w:pPr>
      <w:r w:rsidRPr="00592336">
        <w:rPr>
          <w:rFonts w:asciiTheme="minorHAnsi" w:hAnsiTheme="minorHAnsi"/>
          <w:b/>
          <w:sz w:val="22"/>
          <w:szCs w:val="22"/>
        </w:rPr>
        <w:t>70.1.3/16</w:t>
      </w:r>
      <w:r w:rsidRPr="00592336">
        <w:rPr>
          <w:rFonts w:asciiTheme="minorHAnsi" w:hAnsiTheme="minorHAnsi"/>
          <w:b/>
          <w:sz w:val="22"/>
          <w:szCs w:val="22"/>
        </w:rPr>
        <w:tab/>
      </w:r>
      <w:r w:rsidRPr="00592336">
        <w:rPr>
          <w:rFonts w:asciiTheme="minorHAnsi" w:hAnsiTheme="minorHAnsi"/>
          <w:b/>
          <w:bCs/>
          <w:sz w:val="22"/>
          <w:szCs w:val="22"/>
        </w:rPr>
        <w:t>2/TPO/00545 – 60 Mill Road – Tree Preservation Order</w:t>
      </w:r>
    </w:p>
    <w:p w:rsidR="00592336" w:rsidRPr="00592336" w:rsidRDefault="00592336" w:rsidP="00592336">
      <w:pPr>
        <w:pStyle w:val="NoSpacing"/>
        <w:ind w:left="720"/>
        <w:jc w:val="both"/>
        <w:rPr>
          <w:rFonts w:cs="Arial"/>
          <w:shd w:val="clear" w:color="auto" w:fill="FFFFFF"/>
        </w:rPr>
      </w:pPr>
      <w:r>
        <w:rPr>
          <w:rFonts w:cs="Arial"/>
          <w:shd w:val="clear" w:color="auto" w:fill="FFFFFF"/>
        </w:rPr>
        <w:t>No objections.</w:t>
      </w:r>
    </w:p>
    <w:p w:rsidR="00592336" w:rsidRPr="00592336" w:rsidRDefault="00592336" w:rsidP="00AE08DB">
      <w:pPr>
        <w:pStyle w:val="NoSpacing"/>
        <w:contextualSpacing/>
        <w:jc w:val="both"/>
        <w:rPr>
          <w:rFonts w:cs="Tahoma"/>
          <w:b/>
        </w:rPr>
      </w:pPr>
    </w:p>
    <w:p w:rsidR="008F7847" w:rsidRPr="00B33C05" w:rsidRDefault="00592336" w:rsidP="00307788">
      <w:pPr>
        <w:pStyle w:val="NoSpacing"/>
        <w:ind w:left="720"/>
        <w:contextualSpacing/>
        <w:jc w:val="both"/>
        <w:rPr>
          <w:rFonts w:cs="Tahoma"/>
          <w:b/>
        </w:rPr>
      </w:pPr>
      <w:r>
        <w:rPr>
          <w:rFonts w:cs="Tahoma"/>
          <w:b/>
        </w:rPr>
        <w:t>70</w:t>
      </w:r>
      <w:r w:rsidR="008F7847" w:rsidRPr="00B33C05">
        <w:rPr>
          <w:rFonts w:cs="Tahoma"/>
          <w:b/>
        </w:rPr>
        <w:t>.2</w:t>
      </w:r>
      <w:r w:rsidR="00C528BB" w:rsidRPr="00B33C05">
        <w:rPr>
          <w:rFonts w:cs="Tahoma"/>
          <w:b/>
        </w:rPr>
        <w:t>/16</w:t>
      </w:r>
      <w:r w:rsidR="007B2362" w:rsidRPr="00B33C05">
        <w:rPr>
          <w:rFonts w:cs="Tahoma"/>
          <w:b/>
        </w:rPr>
        <w:tab/>
        <w:t xml:space="preserve"> </w:t>
      </w:r>
      <w:r w:rsidR="008F7847" w:rsidRPr="00B33C05">
        <w:rPr>
          <w:rFonts w:cs="Tahoma"/>
          <w:b/>
        </w:rPr>
        <w:t xml:space="preserve">Planning </w:t>
      </w:r>
      <w:r w:rsidR="00C528BB" w:rsidRPr="00B33C05">
        <w:rPr>
          <w:rFonts w:cs="Tahoma"/>
          <w:b/>
        </w:rPr>
        <w:t>d</w:t>
      </w:r>
      <w:r w:rsidR="008F7847" w:rsidRPr="00B33C05">
        <w:rPr>
          <w:rFonts w:cs="Tahoma"/>
          <w:b/>
        </w:rPr>
        <w:t>ecisions received for information</w:t>
      </w:r>
    </w:p>
    <w:p w:rsidR="00C528BB" w:rsidRPr="00B33C05" w:rsidRDefault="00C528BB" w:rsidP="00307788">
      <w:pPr>
        <w:pStyle w:val="NoSpacing"/>
        <w:ind w:left="720"/>
        <w:contextualSpacing/>
        <w:jc w:val="both"/>
        <w:rPr>
          <w:rFonts w:cs="Tahoma"/>
          <w:b/>
        </w:rPr>
      </w:pPr>
    </w:p>
    <w:p w:rsidR="00072F6A" w:rsidRPr="00072F6A" w:rsidRDefault="00072F6A" w:rsidP="008F7847">
      <w:pPr>
        <w:pStyle w:val="NoSpacing"/>
        <w:ind w:left="720"/>
        <w:jc w:val="both"/>
        <w:rPr>
          <w:b/>
        </w:rPr>
      </w:pPr>
      <w:r w:rsidRPr="00072F6A">
        <w:rPr>
          <w:rFonts w:cs="Tahoma"/>
          <w:b/>
        </w:rPr>
        <w:t>70</w:t>
      </w:r>
      <w:r w:rsidR="00C528BB" w:rsidRPr="00072F6A">
        <w:rPr>
          <w:b/>
        </w:rPr>
        <w:t>.2.1</w:t>
      </w:r>
      <w:r w:rsidR="00C528BB" w:rsidRPr="00072F6A">
        <w:rPr>
          <w:rFonts w:cs="Tahoma"/>
          <w:b/>
        </w:rPr>
        <w:t>/16</w:t>
      </w:r>
      <w:r w:rsidR="00C528BB" w:rsidRPr="00072F6A">
        <w:rPr>
          <w:b/>
        </w:rPr>
        <w:tab/>
      </w:r>
      <w:r w:rsidRPr="00072F6A">
        <w:rPr>
          <w:rFonts w:cs="Tahoma"/>
          <w:b/>
        </w:rPr>
        <w:t xml:space="preserve">16/00680/F – </w:t>
      </w:r>
      <w:r w:rsidRPr="00072F6A">
        <w:rPr>
          <w:b/>
        </w:rPr>
        <w:t xml:space="preserve">Site North West of </w:t>
      </w:r>
      <w:proofErr w:type="spellStart"/>
      <w:r w:rsidRPr="00072F6A">
        <w:rPr>
          <w:b/>
        </w:rPr>
        <w:t>Whinmill</w:t>
      </w:r>
      <w:proofErr w:type="spellEnd"/>
      <w:r w:rsidRPr="00072F6A">
        <w:rPr>
          <w:b/>
        </w:rPr>
        <w:t>, 1 Thieves Bridge Road – Detached dwelling and double garage with associated landscape and paving works</w:t>
      </w:r>
    </w:p>
    <w:p w:rsidR="00C528BB" w:rsidRPr="0012673E" w:rsidRDefault="00072F6A" w:rsidP="008F7847">
      <w:pPr>
        <w:pStyle w:val="NoSpacing"/>
        <w:ind w:left="720"/>
        <w:jc w:val="both"/>
        <w:rPr>
          <w:rFonts w:cs="Tahoma"/>
          <w:b/>
        </w:rPr>
      </w:pPr>
      <w:r>
        <w:t>Application Permitted (Committee Decision)</w:t>
      </w:r>
      <w:r w:rsidR="00E64449">
        <w:t>.</w:t>
      </w:r>
    </w:p>
    <w:p w:rsidR="00D91A6D" w:rsidRDefault="00D91A6D" w:rsidP="00B33C05">
      <w:pPr>
        <w:ind w:left="720"/>
        <w:jc w:val="both"/>
        <w:rPr>
          <w:rFonts w:asciiTheme="minorHAnsi" w:hAnsiTheme="minorHAnsi"/>
          <w:sz w:val="22"/>
          <w:szCs w:val="22"/>
        </w:rPr>
      </w:pPr>
    </w:p>
    <w:p w:rsidR="00EF4F4D" w:rsidRPr="00377D35" w:rsidRDefault="00483F75" w:rsidP="00EF4F4D">
      <w:pPr>
        <w:jc w:val="both"/>
        <w:rPr>
          <w:rFonts w:asciiTheme="minorHAnsi" w:hAnsiTheme="minorHAnsi" w:cs="Tahoma"/>
          <w:b/>
          <w:sz w:val="22"/>
          <w:szCs w:val="22"/>
        </w:rPr>
      </w:pPr>
      <w:r>
        <w:rPr>
          <w:rFonts w:asciiTheme="minorHAnsi" w:hAnsiTheme="minorHAnsi"/>
          <w:b/>
          <w:sz w:val="22"/>
          <w:szCs w:val="22"/>
        </w:rPr>
        <w:t>71</w:t>
      </w:r>
      <w:r w:rsidR="00EF4F4D" w:rsidRPr="00D0795B">
        <w:rPr>
          <w:rFonts w:asciiTheme="minorHAnsi" w:hAnsiTheme="minorHAnsi"/>
          <w:b/>
          <w:sz w:val="22"/>
          <w:szCs w:val="22"/>
        </w:rPr>
        <w:t>/</w:t>
      </w:r>
      <w:r w:rsidR="00151C68">
        <w:rPr>
          <w:rFonts w:asciiTheme="minorHAnsi" w:hAnsiTheme="minorHAnsi"/>
          <w:b/>
          <w:sz w:val="22"/>
          <w:szCs w:val="22"/>
        </w:rPr>
        <w:t>16</w:t>
      </w:r>
      <w:r w:rsidR="00EF4F4D" w:rsidRPr="00D0795B">
        <w:rPr>
          <w:rFonts w:asciiTheme="minorHAnsi" w:hAnsiTheme="minorHAnsi"/>
          <w:b/>
          <w:sz w:val="22"/>
          <w:szCs w:val="22"/>
        </w:rPr>
        <w:tab/>
      </w:r>
      <w:r w:rsidR="00EF4F4D" w:rsidRPr="00D0795B">
        <w:rPr>
          <w:rFonts w:asciiTheme="minorHAnsi" w:hAnsiTheme="minorHAnsi" w:cs="Tahoma"/>
          <w:b/>
          <w:sz w:val="22"/>
          <w:szCs w:val="22"/>
        </w:rPr>
        <w:t>Matters arising and agenda items for the next meeting</w:t>
      </w:r>
    </w:p>
    <w:p w:rsidR="00103E24" w:rsidRPr="00103E24" w:rsidRDefault="00103E24" w:rsidP="00532B8B">
      <w:pPr>
        <w:ind w:left="720"/>
        <w:contextualSpacing/>
        <w:jc w:val="both"/>
        <w:rPr>
          <w:rFonts w:asciiTheme="minorHAnsi" w:hAnsiTheme="minorHAnsi"/>
          <w:sz w:val="22"/>
          <w:szCs w:val="22"/>
          <w:u w:val="single"/>
          <w:shd w:val="clear" w:color="auto" w:fill="FFFFFF"/>
        </w:rPr>
      </w:pPr>
      <w:proofErr w:type="spellStart"/>
      <w:r w:rsidRPr="00103E24">
        <w:rPr>
          <w:rFonts w:asciiTheme="minorHAnsi" w:hAnsiTheme="minorHAnsi"/>
          <w:sz w:val="22"/>
          <w:szCs w:val="22"/>
          <w:u w:val="single"/>
          <w:shd w:val="clear" w:color="auto" w:fill="FFFFFF"/>
        </w:rPr>
        <w:t>AFMGT</w:t>
      </w:r>
      <w:proofErr w:type="spellEnd"/>
    </w:p>
    <w:p w:rsidR="00A25D34" w:rsidRDefault="00EB79EA" w:rsidP="00532B8B">
      <w:pPr>
        <w:ind w:left="720"/>
        <w:contextualSpacing/>
        <w:jc w:val="both"/>
        <w:rPr>
          <w:rFonts w:asciiTheme="minorHAnsi" w:hAnsiTheme="minorHAnsi" w:cs="Tahoma"/>
          <w:sz w:val="22"/>
          <w:szCs w:val="22"/>
        </w:rPr>
      </w:pPr>
      <w:r>
        <w:rPr>
          <w:rFonts w:asciiTheme="minorHAnsi" w:hAnsiTheme="minorHAnsi"/>
          <w:sz w:val="22"/>
          <w:szCs w:val="22"/>
          <w:shd w:val="clear" w:color="auto" w:fill="FFFFFF"/>
        </w:rPr>
        <w:t xml:space="preserve">The Vice Chairman, Cllr </w:t>
      </w:r>
      <w:proofErr w:type="spellStart"/>
      <w:r>
        <w:rPr>
          <w:rFonts w:asciiTheme="minorHAnsi" w:hAnsiTheme="minorHAnsi"/>
          <w:sz w:val="22"/>
          <w:szCs w:val="22"/>
          <w:shd w:val="clear" w:color="auto" w:fill="FFFFFF"/>
        </w:rPr>
        <w:t>Leedell</w:t>
      </w:r>
      <w:proofErr w:type="spellEnd"/>
      <w:r>
        <w:rPr>
          <w:rFonts w:asciiTheme="minorHAnsi" w:hAnsiTheme="minorHAnsi"/>
          <w:sz w:val="22"/>
          <w:szCs w:val="22"/>
          <w:shd w:val="clear" w:color="auto" w:fill="FFFFFF"/>
        </w:rPr>
        <w:t xml:space="preserve">, advised that the constitution of the </w:t>
      </w:r>
      <w:proofErr w:type="spellStart"/>
      <w:r>
        <w:rPr>
          <w:rFonts w:asciiTheme="minorHAnsi" w:hAnsiTheme="minorHAnsi" w:cs="Tahoma"/>
          <w:sz w:val="22"/>
          <w:szCs w:val="22"/>
        </w:rPr>
        <w:t>AFMGT</w:t>
      </w:r>
      <w:proofErr w:type="spellEnd"/>
      <w:r>
        <w:rPr>
          <w:rFonts w:asciiTheme="minorHAnsi" w:hAnsiTheme="minorHAnsi" w:cs="Tahoma"/>
          <w:sz w:val="22"/>
          <w:szCs w:val="22"/>
        </w:rPr>
        <w:t xml:space="preserve"> stated that if the number of Trustees fell below two, the </w:t>
      </w:r>
      <w:proofErr w:type="spellStart"/>
      <w:r w:rsidR="00103E24">
        <w:rPr>
          <w:rFonts w:asciiTheme="minorHAnsi" w:hAnsiTheme="minorHAnsi" w:cs="Tahoma"/>
          <w:sz w:val="22"/>
          <w:szCs w:val="22"/>
        </w:rPr>
        <w:t>AFMGT</w:t>
      </w:r>
      <w:proofErr w:type="spellEnd"/>
      <w:r w:rsidR="00103E24">
        <w:rPr>
          <w:rFonts w:asciiTheme="minorHAnsi" w:hAnsiTheme="minorHAnsi" w:cs="Tahoma"/>
          <w:sz w:val="22"/>
          <w:szCs w:val="22"/>
        </w:rPr>
        <w:t xml:space="preserve"> </w:t>
      </w:r>
      <w:r>
        <w:rPr>
          <w:rFonts w:asciiTheme="minorHAnsi" w:hAnsiTheme="minorHAnsi" w:cs="Tahoma"/>
          <w:sz w:val="22"/>
          <w:szCs w:val="22"/>
        </w:rPr>
        <w:t xml:space="preserve">would be appointed to the control of the BCKL&amp;WN.  The </w:t>
      </w:r>
      <w:proofErr w:type="spellStart"/>
      <w:r w:rsidR="00103E24">
        <w:rPr>
          <w:rFonts w:asciiTheme="minorHAnsi" w:hAnsiTheme="minorHAnsi" w:cs="Tahoma"/>
          <w:sz w:val="22"/>
          <w:szCs w:val="22"/>
        </w:rPr>
        <w:t>AFMGT</w:t>
      </w:r>
      <w:proofErr w:type="spellEnd"/>
      <w:r w:rsidR="00103E24">
        <w:rPr>
          <w:rFonts w:asciiTheme="minorHAnsi" w:hAnsiTheme="minorHAnsi" w:cs="Tahoma"/>
          <w:sz w:val="22"/>
          <w:szCs w:val="22"/>
        </w:rPr>
        <w:t xml:space="preserve"> was</w:t>
      </w:r>
      <w:r>
        <w:rPr>
          <w:rFonts w:asciiTheme="minorHAnsi" w:hAnsiTheme="minorHAnsi" w:cs="Tahoma"/>
          <w:sz w:val="22"/>
          <w:szCs w:val="22"/>
        </w:rPr>
        <w:t xml:space="preserve"> authorised to invite the Parish, Borough and County Councils to appoint Trustees and at its next meeting, the Committee would be discussing this matter.</w:t>
      </w:r>
    </w:p>
    <w:p w:rsidR="00103E24" w:rsidRDefault="00103E24" w:rsidP="00532B8B">
      <w:pPr>
        <w:ind w:left="720"/>
        <w:contextualSpacing/>
        <w:jc w:val="both"/>
        <w:rPr>
          <w:rFonts w:asciiTheme="minorHAnsi" w:hAnsiTheme="minorHAnsi"/>
          <w:sz w:val="22"/>
          <w:szCs w:val="22"/>
          <w:shd w:val="clear" w:color="auto" w:fill="FFFFFF"/>
        </w:rPr>
      </w:pPr>
    </w:p>
    <w:p w:rsidR="00103E24" w:rsidRPr="00103E24" w:rsidRDefault="00103E24" w:rsidP="00532B8B">
      <w:pPr>
        <w:ind w:left="720"/>
        <w:contextualSpacing/>
        <w:jc w:val="both"/>
        <w:rPr>
          <w:rFonts w:asciiTheme="minorHAnsi" w:hAnsiTheme="minorHAnsi"/>
          <w:sz w:val="22"/>
          <w:szCs w:val="22"/>
          <w:u w:val="single"/>
          <w:shd w:val="clear" w:color="auto" w:fill="FFFFFF"/>
        </w:rPr>
      </w:pPr>
      <w:r w:rsidRPr="00103E24">
        <w:rPr>
          <w:rFonts w:asciiTheme="minorHAnsi" w:hAnsiTheme="minorHAnsi"/>
          <w:sz w:val="22"/>
          <w:szCs w:val="22"/>
          <w:u w:val="single"/>
          <w:shd w:val="clear" w:color="auto" w:fill="FFFFFF"/>
        </w:rPr>
        <w:t>Speed Calming Measures</w:t>
      </w:r>
    </w:p>
    <w:p w:rsidR="00103E24" w:rsidRDefault="00103E24" w:rsidP="00532B8B">
      <w:pPr>
        <w:ind w:left="720"/>
        <w:contextualSpacing/>
        <w:jc w:val="both"/>
        <w:rPr>
          <w:rFonts w:asciiTheme="minorHAnsi" w:hAnsiTheme="minorHAnsi"/>
          <w:sz w:val="22"/>
          <w:szCs w:val="22"/>
          <w:shd w:val="clear" w:color="auto" w:fill="FFFFFF"/>
        </w:rPr>
      </w:pPr>
      <w:r w:rsidRPr="00103E24">
        <w:rPr>
          <w:rFonts w:asciiTheme="minorHAnsi" w:hAnsiTheme="minorHAnsi"/>
          <w:sz w:val="22"/>
          <w:szCs w:val="22"/>
          <w:shd w:val="clear" w:color="auto" w:fill="FFFFFF"/>
        </w:rPr>
        <w:t>Cllr Smith enquired whether speed humps had been considered for the village.  The Chairman, Cllr Golding, confirmed they this had been dismissed by Highways.  It was felt that Speed Awareness Message (SAM) signs should be considered</w:t>
      </w:r>
      <w:r w:rsidR="00E64449">
        <w:rPr>
          <w:rFonts w:asciiTheme="minorHAnsi" w:hAnsiTheme="minorHAnsi"/>
          <w:sz w:val="22"/>
          <w:szCs w:val="22"/>
          <w:shd w:val="clear" w:color="auto" w:fill="FFFFFF"/>
        </w:rPr>
        <w:t>; t</w:t>
      </w:r>
      <w:r w:rsidRPr="00103E24">
        <w:rPr>
          <w:rFonts w:asciiTheme="minorHAnsi" w:hAnsiTheme="minorHAnsi"/>
          <w:sz w:val="22"/>
          <w:szCs w:val="22"/>
          <w:shd w:val="clear" w:color="auto" w:fill="FFFFFF"/>
        </w:rPr>
        <w:t>hese mobile signs</w:t>
      </w:r>
      <w:r>
        <w:rPr>
          <w:rFonts w:asciiTheme="minorHAnsi" w:hAnsiTheme="minorHAnsi"/>
          <w:sz w:val="22"/>
          <w:szCs w:val="22"/>
          <w:shd w:val="clear" w:color="auto" w:fill="FFFFFF"/>
        </w:rPr>
        <w:t xml:space="preserve"> are moved around on a regular basis and show</w:t>
      </w:r>
      <w:r w:rsidRPr="00103E24">
        <w:rPr>
          <w:rFonts w:asciiTheme="minorHAnsi" w:hAnsiTheme="minorHAnsi"/>
          <w:sz w:val="22"/>
          <w:szCs w:val="22"/>
          <w:shd w:val="clear" w:color="auto" w:fill="FFFFFF"/>
        </w:rPr>
        <w:t xml:space="preserve"> the actual speed that </w:t>
      </w:r>
      <w:r>
        <w:rPr>
          <w:rFonts w:asciiTheme="minorHAnsi" w:hAnsiTheme="minorHAnsi"/>
          <w:sz w:val="22"/>
          <w:szCs w:val="22"/>
          <w:shd w:val="clear" w:color="auto" w:fill="FFFFFF"/>
        </w:rPr>
        <w:t>a vehicle is travelling</w:t>
      </w:r>
      <w:r w:rsidRPr="00103E24">
        <w:rPr>
          <w:rFonts w:asciiTheme="minorHAnsi" w:hAnsiTheme="minorHAnsi"/>
          <w:sz w:val="22"/>
          <w:szCs w:val="22"/>
          <w:shd w:val="clear" w:color="auto" w:fill="FFFFFF"/>
        </w:rPr>
        <w:t>.</w:t>
      </w:r>
      <w:r>
        <w:rPr>
          <w:rFonts w:asciiTheme="minorHAnsi" w:hAnsiTheme="minorHAnsi"/>
          <w:sz w:val="22"/>
          <w:szCs w:val="22"/>
          <w:shd w:val="clear" w:color="auto" w:fill="FFFFFF"/>
        </w:rPr>
        <w:t xml:space="preserve">  Councillors were reminded that these signs could be considered under the Parish Partnership Scheme.</w:t>
      </w:r>
    </w:p>
    <w:p w:rsidR="00103E24" w:rsidRDefault="00103E24" w:rsidP="00532B8B">
      <w:pPr>
        <w:ind w:left="720"/>
        <w:contextualSpacing/>
        <w:jc w:val="both"/>
        <w:rPr>
          <w:rFonts w:asciiTheme="minorHAnsi" w:hAnsiTheme="minorHAnsi"/>
          <w:sz w:val="22"/>
          <w:szCs w:val="22"/>
          <w:shd w:val="clear" w:color="auto" w:fill="FFFFFF"/>
        </w:rPr>
      </w:pPr>
    </w:p>
    <w:p w:rsidR="00103E24" w:rsidRPr="00030C31" w:rsidRDefault="00030C31" w:rsidP="00532B8B">
      <w:pPr>
        <w:ind w:left="720"/>
        <w:contextualSpacing/>
        <w:jc w:val="both"/>
        <w:rPr>
          <w:rFonts w:asciiTheme="minorHAnsi" w:hAnsiTheme="minorHAnsi"/>
          <w:sz w:val="22"/>
          <w:szCs w:val="22"/>
          <w:u w:val="single"/>
          <w:shd w:val="clear" w:color="auto" w:fill="FFFFFF"/>
        </w:rPr>
      </w:pPr>
      <w:r w:rsidRPr="00030C31">
        <w:rPr>
          <w:rFonts w:asciiTheme="minorHAnsi" w:hAnsiTheme="minorHAnsi"/>
          <w:sz w:val="22"/>
          <w:szCs w:val="22"/>
          <w:u w:val="single"/>
          <w:shd w:val="clear" w:color="auto" w:fill="FFFFFF"/>
        </w:rPr>
        <w:t>LED Street Lighting</w:t>
      </w:r>
    </w:p>
    <w:p w:rsidR="00636E7D" w:rsidRDefault="00030C31" w:rsidP="00030C31">
      <w:pPr>
        <w:pStyle w:val="NoSpacing"/>
        <w:ind w:left="720"/>
        <w:jc w:val="both"/>
        <w:rPr>
          <w:rFonts w:ascii="Calibri" w:hAnsi="Calibri" w:cs="Tahoma"/>
        </w:rPr>
      </w:pPr>
      <w:r>
        <w:rPr>
          <w:rFonts w:ascii="Calibri" w:hAnsi="Calibri" w:cs="Tahoma"/>
        </w:rPr>
        <w:t xml:space="preserve">The Clerk reported that she had investigated what the savings would be if the Council converted its street lights to LED lamps.  </w:t>
      </w:r>
      <w:r w:rsidR="00636E7D">
        <w:rPr>
          <w:rFonts w:ascii="Calibri" w:hAnsi="Calibri" w:cs="Tahoma"/>
        </w:rPr>
        <w:t xml:space="preserve">E-On could not provide a specific saving cost but </w:t>
      </w:r>
      <w:r w:rsidR="00E64449">
        <w:rPr>
          <w:rFonts w:ascii="Calibri" w:hAnsi="Calibri" w:cs="Tahoma"/>
        </w:rPr>
        <w:t>advised</w:t>
      </w:r>
      <w:r w:rsidR="00636E7D">
        <w:rPr>
          <w:rFonts w:ascii="Calibri" w:hAnsi="Calibri" w:cs="Tahoma"/>
        </w:rPr>
        <w:t xml:space="preserve"> that it would be around 70%.</w:t>
      </w:r>
      <w:r w:rsidR="00E64449">
        <w:rPr>
          <w:rFonts w:ascii="Calibri" w:hAnsi="Calibri" w:cs="Tahoma"/>
        </w:rPr>
        <w:t xml:space="preserve">  The Council would consider upgrading them during the budget process for 2017/2018.</w:t>
      </w:r>
    </w:p>
    <w:p w:rsidR="00103E24" w:rsidRDefault="00103E24" w:rsidP="00532B8B">
      <w:pPr>
        <w:ind w:left="720"/>
        <w:contextualSpacing/>
        <w:jc w:val="both"/>
        <w:rPr>
          <w:rFonts w:asciiTheme="minorHAnsi" w:hAnsiTheme="minorHAnsi"/>
          <w:sz w:val="22"/>
          <w:szCs w:val="22"/>
          <w:shd w:val="clear" w:color="auto" w:fill="FFFFFF"/>
        </w:rPr>
      </w:pPr>
    </w:p>
    <w:p w:rsidR="00636E7D" w:rsidRPr="00636E7D" w:rsidRDefault="00636E7D" w:rsidP="00532B8B">
      <w:pPr>
        <w:ind w:left="720"/>
        <w:contextualSpacing/>
        <w:jc w:val="both"/>
        <w:rPr>
          <w:rFonts w:asciiTheme="minorHAnsi" w:hAnsiTheme="minorHAnsi"/>
          <w:sz w:val="22"/>
          <w:szCs w:val="22"/>
          <w:u w:val="single"/>
          <w:shd w:val="clear" w:color="auto" w:fill="FFFFFF"/>
        </w:rPr>
      </w:pPr>
      <w:proofErr w:type="spellStart"/>
      <w:r w:rsidRPr="00636E7D">
        <w:rPr>
          <w:rFonts w:asciiTheme="minorHAnsi" w:hAnsiTheme="minorHAnsi"/>
          <w:sz w:val="22"/>
          <w:szCs w:val="22"/>
          <w:u w:val="single"/>
          <w:shd w:val="clear" w:color="auto" w:fill="FFFFFF"/>
        </w:rPr>
        <w:t>Fendley</w:t>
      </w:r>
      <w:proofErr w:type="spellEnd"/>
      <w:r w:rsidRPr="00636E7D">
        <w:rPr>
          <w:rFonts w:asciiTheme="minorHAnsi" w:hAnsiTheme="minorHAnsi"/>
          <w:sz w:val="22"/>
          <w:szCs w:val="22"/>
          <w:u w:val="single"/>
          <w:shd w:val="clear" w:color="auto" w:fill="FFFFFF"/>
        </w:rPr>
        <w:t xml:space="preserve"> Close/John Davis Way parking issues</w:t>
      </w:r>
    </w:p>
    <w:p w:rsidR="004F46C6" w:rsidRDefault="00636E7D" w:rsidP="00532B8B">
      <w:pP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t xml:space="preserve">The Chairman, Cllr Golding, </w:t>
      </w:r>
      <w:r w:rsidR="008A612B">
        <w:rPr>
          <w:rFonts w:asciiTheme="minorHAnsi" w:hAnsiTheme="minorHAnsi"/>
          <w:sz w:val="22"/>
          <w:szCs w:val="22"/>
          <w:shd w:val="clear" w:color="auto" w:fill="FFFFFF"/>
        </w:rPr>
        <w:t xml:space="preserve">reported that a complaint had been received regarding parking issues in </w:t>
      </w:r>
      <w:proofErr w:type="spellStart"/>
      <w:r w:rsidR="008A612B">
        <w:rPr>
          <w:rFonts w:asciiTheme="minorHAnsi" w:hAnsiTheme="minorHAnsi"/>
          <w:sz w:val="22"/>
          <w:szCs w:val="22"/>
          <w:shd w:val="clear" w:color="auto" w:fill="FFFFFF"/>
        </w:rPr>
        <w:t>Fendley</w:t>
      </w:r>
      <w:proofErr w:type="spellEnd"/>
      <w:r w:rsidR="008A612B">
        <w:rPr>
          <w:rFonts w:asciiTheme="minorHAnsi" w:hAnsiTheme="minorHAnsi"/>
          <w:sz w:val="22"/>
          <w:szCs w:val="22"/>
          <w:shd w:val="clear" w:color="auto" w:fill="FFFFFF"/>
        </w:rPr>
        <w:t xml:space="preserve"> Close/John Davis Way and she had visited the occupier regarding this matter.  From that meeting it transpired that the complaint had been unjust but had highlighted a possible solution to the parking problems in that area.  </w:t>
      </w:r>
      <w:r w:rsidR="004F46C6">
        <w:rPr>
          <w:rFonts w:asciiTheme="minorHAnsi" w:hAnsiTheme="minorHAnsi"/>
          <w:sz w:val="22"/>
          <w:szCs w:val="22"/>
          <w:shd w:val="clear" w:color="auto" w:fill="FFFFFF"/>
        </w:rPr>
        <w:t>The land in question currently belonged to Persimmon Homes; the Parish Council could investigate whether the land could be transferred to the Council’s ownership, gravelled and then charged as permit parking.</w:t>
      </w:r>
    </w:p>
    <w:p w:rsidR="004F46C6" w:rsidRDefault="004F46C6" w:rsidP="00532B8B">
      <w:pPr>
        <w:ind w:left="720"/>
        <w:contextualSpacing/>
        <w:jc w:val="both"/>
        <w:rPr>
          <w:rFonts w:asciiTheme="minorHAnsi" w:hAnsiTheme="minorHAnsi"/>
          <w:sz w:val="22"/>
          <w:szCs w:val="22"/>
          <w:shd w:val="clear" w:color="auto" w:fill="FFFFFF"/>
        </w:rPr>
      </w:pPr>
    </w:p>
    <w:p w:rsidR="00636E7D" w:rsidRDefault="004F46C6" w:rsidP="004F46C6">
      <w:pPr>
        <w:pBdr>
          <w:top w:val="single" w:sz="4" w:space="1" w:color="auto"/>
          <w:left w:val="single" w:sz="4" w:space="4" w:color="auto"/>
          <w:bottom w:val="single" w:sz="4" w:space="1" w:color="auto"/>
          <w:right w:val="single" w:sz="4" w:space="4" w:color="auto"/>
        </w:pBdr>
        <w:ind w:left="720"/>
        <w:contextualSpacing/>
        <w:jc w:val="both"/>
        <w:rPr>
          <w:rFonts w:asciiTheme="minorHAnsi" w:hAnsiTheme="minorHAnsi"/>
          <w:sz w:val="22"/>
          <w:szCs w:val="22"/>
          <w:shd w:val="clear" w:color="auto" w:fill="FFFFFF"/>
        </w:rPr>
      </w:pPr>
      <w:r>
        <w:rPr>
          <w:rFonts w:asciiTheme="minorHAnsi" w:hAnsiTheme="minorHAnsi"/>
          <w:sz w:val="22"/>
          <w:szCs w:val="22"/>
          <w:shd w:val="clear" w:color="auto" w:fill="FFFFFF"/>
        </w:rPr>
        <w:lastRenderedPageBreak/>
        <w:t>It was agreed for the Chairman, Cllr Golding, and the Clerk to investigate this matter with Persimmon Homes.</w:t>
      </w:r>
    </w:p>
    <w:p w:rsidR="00636E7D" w:rsidRPr="00103E24" w:rsidRDefault="00636E7D" w:rsidP="00532B8B">
      <w:pPr>
        <w:ind w:left="720"/>
        <w:contextualSpacing/>
        <w:jc w:val="both"/>
        <w:rPr>
          <w:rFonts w:asciiTheme="minorHAnsi" w:hAnsiTheme="minorHAnsi"/>
          <w:sz w:val="22"/>
          <w:szCs w:val="22"/>
          <w:shd w:val="clear" w:color="auto" w:fill="FFFFFF"/>
        </w:rPr>
      </w:pPr>
    </w:p>
    <w:p w:rsidR="00EF4F4D" w:rsidRPr="00EB6262" w:rsidRDefault="00483F75" w:rsidP="00EF4F4D">
      <w:pPr>
        <w:pStyle w:val="NoSpacing"/>
        <w:jc w:val="both"/>
        <w:rPr>
          <w:rFonts w:cs="Tahoma"/>
          <w:b/>
        </w:rPr>
      </w:pPr>
      <w:r>
        <w:rPr>
          <w:rFonts w:cs="Tahoma"/>
          <w:b/>
        </w:rPr>
        <w:t>72</w:t>
      </w:r>
      <w:r w:rsidR="00EF4F4D" w:rsidRPr="00EB6262">
        <w:rPr>
          <w:rFonts w:cs="Tahoma"/>
          <w:b/>
        </w:rPr>
        <w:t>/</w:t>
      </w:r>
      <w:r w:rsidR="00151C68">
        <w:rPr>
          <w:rFonts w:cs="Tahoma"/>
          <w:b/>
        </w:rPr>
        <w:t>16</w:t>
      </w:r>
      <w:r w:rsidR="00EF4F4D" w:rsidRPr="00EB6262">
        <w:rPr>
          <w:rFonts w:cs="Tahoma"/>
          <w:b/>
        </w:rPr>
        <w:tab/>
        <w:t>Date and time of the next meeting</w:t>
      </w:r>
    </w:p>
    <w:p w:rsidR="00EF4F4D" w:rsidRDefault="00EF4F4D" w:rsidP="00EF4F4D">
      <w:pPr>
        <w:pStyle w:val="NoSpacing"/>
        <w:ind w:left="720"/>
        <w:jc w:val="both"/>
        <w:rPr>
          <w:rFonts w:cs="Tahoma"/>
        </w:rPr>
      </w:pPr>
      <w:r w:rsidRPr="00377D35">
        <w:rPr>
          <w:rFonts w:cs="Tahoma"/>
        </w:rPr>
        <w:t xml:space="preserve">The next meeting of the Parish Council would be held on Thursday, </w:t>
      </w:r>
      <w:r w:rsidR="00697A8C">
        <w:rPr>
          <w:rFonts w:cs="Tahoma"/>
        </w:rPr>
        <w:t>28</w:t>
      </w:r>
      <w:r w:rsidR="00697A8C" w:rsidRPr="00697A8C">
        <w:rPr>
          <w:rFonts w:cs="Tahoma"/>
          <w:vertAlign w:val="superscript"/>
        </w:rPr>
        <w:t>th</w:t>
      </w:r>
      <w:r w:rsidR="00697A8C">
        <w:rPr>
          <w:rFonts w:cs="Tahoma"/>
        </w:rPr>
        <w:t xml:space="preserve"> July</w:t>
      </w:r>
      <w:r w:rsidR="000369EB">
        <w:rPr>
          <w:rFonts w:cs="Tahoma"/>
        </w:rPr>
        <w:t xml:space="preserve"> </w:t>
      </w:r>
      <w:r w:rsidR="00D0795B">
        <w:rPr>
          <w:rFonts w:cs="Tahoma"/>
        </w:rPr>
        <w:t>2016</w:t>
      </w:r>
      <w:r w:rsidRPr="00377D35">
        <w:rPr>
          <w:rFonts w:cs="Tahoma"/>
        </w:rPr>
        <w:t xml:space="preserve"> </w:t>
      </w:r>
      <w:r w:rsidR="000369EB">
        <w:rPr>
          <w:rFonts w:cs="Tahoma"/>
        </w:rPr>
        <w:t>at 7.00pm</w:t>
      </w:r>
      <w:r w:rsidRPr="00377D35">
        <w:rPr>
          <w:rFonts w:cs="Tahoma"/>
        </w:rPr>
        <w:t xml:space="preserve"> in the Jubilee Hall, Watlington Village Hall.</w:t>
      </w:r>
    </w:p>
    <w:p w:rsidR="00532B8B" w:rsidRDefault="00532B8B" w:rsidP="00EF4F4D">
      <w:pPr>
        <w:pStyle w:val="NoSpacing"/>
        <w:ind w:left="720"/>
        <w:jc w:val="both"/>
        <w:rPr>
          <w:rFonts w:cs="Tahoma"/>
        </w:rPr>
      </w:pPr>
    </w:p>
    <w:p w:rsidR="005450B3" w:rsidRPr="001976E1" w:rsidRDefault="005450B3" w:rsidP="005450B3">
      <w:pPr>
        <w:jc w:val="both"/>
        <w:rPr>
          <w:rFonts w:asciiTheme="minorHAnsi" w:hAnsiTheme="minorHAnsi" w:cs="Tahoma"/>
          <w:sz w:val="22"/>
          <w:szCs w:val="22"/>
        </w:rPr>
      </w:pPr>
    </w:p>
    <w:p w:rsidR="005450B3" w:rsidRDefault="005450B3" w:rsidP="005450B3">
      <w:pPr>
        <w:pStyle w:val="NoSpacing"/>
        <w:ind w:left="720"/>
        <w:jc w:val="both"/>
        <w:rPr>
          <w:rFonts w:cs="Tahoma"/>
        </w:rPr>
      </w:pPr>
      <w:r w:rsidRPr="00377D35">
        <w:rPr>
          <w:rFonts w:cs="Tahoma"/>
        </w:rPr>
        <w:t xml:space="preserve">The Chairman thanked everyone for attending and closed the meeting at </w:t>
      </w:r>
      <w:proofErr w:type="spellStart"/>
      <w:r w:rsidR="00110933">
        <w:rPr>
          <w:rFonts w:cs="Tahoma"/>
        </w:rPr>
        <w:t>8.17</w:t>
      </w:r>
      <w:r w:rsidRPr="00377D35">
        <w:rPr>
          <w:rFonts w:cs="Tahoma"/>
        </w:rPr>
        <w:t>pm</w:t>
      </w:r>
      <w:proofErr w:type="spellEnd"/>
      <w:r w:rsidRPr="00377D35">
        <w:rPr>
          <w:rFonts w:cs="Tahoma"/>
        </w:rPr>
        <w:t>.</w:t>
      </w:r>
    </w:p>
    <w:p w:rsidR="005450B3" w:rsidRDefault="005450B3" w:rsidP="005450B3">
      <w:pPr>
        <w:pStyle w:val="NoSpacing"/>
        <w:ind w:left="720"/>
        <w:jc w:val="both"/>
        <w:rPr>
          <w:rFonts w:cs="Tahoma"/>
        </w:rPr>
      </w:pPr>
    </w:p>
    <w:sectPr w:rsidR="005450B3" w:rsidSect="00AB0CB1">
      <w:pgSz w:w="11906" w:h="16838"/>
      <w:pgMar w:top="709" w:right="851" w:bottom="851" w:left="85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09EA" w:rsidRDefault="008C09EA" w:rsidP="003916A2">
      <w:r>
        <w:separator/>
      </w:r>
    </w:p>
  </w:endnote>
  <w:endnote w:type="continuationSeparator" w:id="0">
    <w:p w:rsidR="008C09EA" w:rsidRDefault="008C09EA" w:rsidP="003916A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b/>
        <w:color w:val="FF0000"/>
        <w:sz w:val="12"/>
        <w:szCs w:val="16"/>
      </w:rPr>
      <w:id w:val="7186719"/>
      <w:docPartObj>
        <w:docPartGallery w:val="Page Numbers (Bottom of Page)"/>
        <w:docPartUnique/>
      </w:docPartObj>
    </w:sdtPr>
    <w:sdtEndPr>
      <w:rPr>
        <w:rFonts w:asciiTheme="minorHAnsi" w:hAnsiTheme="minorHAnsi"/>
        <w:b w:val="0"/>
        <w:color w:val="auto"/>
      </w:rPr>
    </w:sdtEndPr>
    <w:sdtContent>
      <w:sdt>
        <w:sdtPr>
          <w:rPr>
            <w:b/>
            <w:color w:val="FF0000"/>
            <w:sz w:val="12"/>
            <w:szCs w:val="16"/>
          </w:rPr>
          <w:id w:val="7186720"/>
          <w:docPartObj>
            <w:docPartGallery w:val="Page Numbers (Top of Page)"/>
            <w:docPartUnique/>
          </w:docPartObj>
        </w:sdtPr>
        <w:sdtEndPr>
          <w:rPr>
            <w:rFonts w:asciiTheme="minorHAnsi" w:hAnsiTheme="minorHAnsi"/>
            <w:b w:val="0"/>
            <w:color w:val="auto"/>
          </w:rPr>
        </w:sdtEndPr>
        <w:sdtContent>
          <w:p w:rsidR="00F86B9F" w:rsidRPr="00B546BD" w:rsidRDefault="00F86B9F" w:rsidP="00B546BD">
            <w:pPr>
              <w:pStyle w:val="Footer"/>
              <w:jc w:val="center"/>
              <w:rPr>
                <w:b/>
                <w:color w:val="FF0000"/>
                <w:sz w:val="12"/>
                <w:szCs w:val="16"/>
              </w:rPr>
            </w:pPr>
          </w:p>
          <w:p w:rsidR="00F86B9F" w:rsidRPr="00AD6FBF" w:rsidRDefault="00F86B9F" w:rsidP="00AD6FBF">
            <w:pPr>
              <w:pStyle w:val="Footer"/>
              <w:ind w:firstLine="720"/>
              <w:rPr>
                <w:rFonts w:asciiTheme="minorHAnsi" w:hAnsiTheme="minorHAnsi"/>
                <w:sz w:val="12"/>
                <w:szCs w:val="16"/>
              </w:rPr>
            </w:pPr>
            <w:r w:rsidRPr="00AD6FBF">
              <w:rPr>
                <w:rFonts w:asciiTheme="minorHAnsi" w:hAnsiTheme="minorHAnsi"/>
                <w:sz w:val="20"/>
                <w:szCs w:val="20"/>
              </w:rPr>
              <w:t xml:space="preserve">Chairman </w:t>
            </w:r>
            <w:proofErr w:type="gramStart"/>
            <w:r w:rsidRPr="00AD6FBF">
              <w:rPr>
                <w:rFonts w:asciiTheme="minorHAnsi" w:hAnsiTheme="minorHAnsi"/>
                <w:sz w:val="20"/>
                <w:szCs w:val="20"/>
              </w:rPr>
              <w:t>Signed ...........................................................</w:t>
            </w:r>
            <w:proofErr w:type="gramEnd"/>
            <w:r w:rsidRPr="00AD6FBF">
              <w:rPr>
                <w:rFonts w:asciiTheme="minorHAnsi" w:hAnsiTheme="minorHAnsi"/>
                <w:sz w:val="20"/>
                <w:szCs w:val="20"/>
              </w:rPr>
              <w:t xml:space="preserve">   </w:t>
            </w:r>
            <w:proofErr w:type="gramStart"/>
            <w:r w:rsidRPr="00AD6FBF">
              <w:rPr>
                <w:rFonts w:asciiTheme="minorHAnsi" w:hAnsiTheme="minorHAnsi"/>
                <w:sz w:val="20"/>
                <w:szCs w:val="20"/>
              </w:rPr>
              <w:t>Dated ...................................................</w:t>
            </w:r>
            <w:r w:rsidRPr="00AD6FBF">
              <w:rPr>
                <w:rFonts w:asciiTheme="minorHAnsi" w:hAnsiTheme="minorHAnsi"/>
                <w:sz w:val="20"/>
                <w:szCs w:val="20"/>
              </w:rPr>
              <w:tab/>
            </w:r>
            <w:proofErr w:type="gramEnd"/>
            <w:r w:rsidRPr="00AD6FBF">
              <w:rPr>
                <w:rFonts w:asciiTheme="minorHAnsi" w:hAnsiTheme="minorHAnsi"/>
                <w:sz w:val="12"/>
                <w:szCs w:val="20"/>
              </w:rPr>
              <w:t xml:space="preserve">                              (</w:t>
            </w:r>
            <w:r w:rsidRPr="00AD6FBF">
              <w:rPr>
                <w:rFonts w:asciiTheme="minorHAnsi" w:hAnsiTheme="minorHAnsi"/>
                <w:sz w:val="12"/>
                <w:szCs w:val="16"/>
              </w:rPr>
              <w:t>201</w:t>
            </w:r>
            <w:r>
              <w:rPr>
                <w:rFonts w:asciiTheme="minorHAnsi" w:hAnsiTheme="minorHAnsi"/>
                <w:sz w:val="12"/>
                <w:szCs w:val="16"/>
              </w:rPr>
              <w:t>6</w:t>
            </w:r>
            <w:r w:rsidRPr="00AD6FBF">
              <w:rPr>
                <w:rFonts w:asciiTheme="minorHAnsi" w:hAnsiTheme="minorHAnsi"/>
                <w:sz w:val="12"/>
                <w:szCs w:val="16"/>
              </w:rPr>
              <w:t xml:space="preserve">) Page </w:t>
            </w:r>
            <w:r w:rsidR="004B338B" w:rsidRPr="00AD6FBF">
              <w:rPr>
                <w:rFonts w:asciiTheme="minorHAnsi" w:hAnsiTheme="minorHAnsi"/>
                <w:b/>
                <w:sz w:val="12"/>
                <w:szCs w:val="16"/>
              </w:rPr>
              <w:fldChar w:fldCharType="begin"/>
            </w:r>
            <w:r w:rsidRPr="00AD6FBF">
              <w:rPr>
                <w:rFonts w:asciiTheme="minorHAnsi" w:hAnsiTheme="minorHAnsi"/>
                <w:b/>
                <w:sz w:val="12"/>
                <w:szCs w:val="16"/>
              </w:rPr>
              <w:instrText xml:space="preserve"> PAGE </w:instrText>
            </w:r>
            <w:r w:rsidR="004B338B" w:rsidRPr="00AD6FBF">
              <w:rPr>
                <w:rFonts w:asciiTheme="minorHAnsi" w:hAnsiTheme="minorHAnsi"/>
                <w:b/>
                <w:sz w:val="12"/>
                <w:szCs w:val="16"/>
              </w:rPr>
              <w:fldChar w:fldCharType="separate"/>
            </w:r>
            <w:r w:rsidR="00A26DDD">
              <w:rPr>
                <w:rFonts w:asciiTheme="minorHAnsi" w:hAnsiTheme="minorHAnsi"/>
                <w:b/>
                <w:noProof/>
                <w:sz w:val="12"/>
                <w:szCs w:val="16"/>
              </w:rPr>
              <w:t>2</w:t>
            </w:r>
            <w:r w:rsidR="004B338B" w:rsidRPr="00AD6FBF">
              <w:rPr>
                <w:rFonts w:asciiTheme="minorHAnsi" w:hAnsiTheme="minorHAnsi"/>
                <w:b/>
                <w:sz w:val="12"/>
                <w:szCs w:val="16"/>
              </w:rPr>
              <w:fldChar w:fldCharType="end"/>
            </w:r>
            <w:r w:rsidRPr="00AD6FBF">
              <w:rPr>
                <w:rFonts w:asciiTheme="minorHAnsi" w:hAnsiTheme="minorHAnsi"/>
                <w:sz w:val="12"/>
                <w:szCs w:val="16"/>
              </w:rPr>
              <w:t xml:space="preserve"> of </w:t>
            </w:r>
            <w:r w:rsidR="004B338B" w:rsidRPr="00AD6FBF">
              <w:rPr>
                <w:rFonts w:asciiTheme="minorHAnsi" w:hAnsiTheme="minorHAnsi"/>
                <w:b/>
                <w:sz w:val="12"/>
                <w:szCs w:val="16"/>
              </w:rPr>
              <w:fldChar w:fldCharType="begin"/>
            </w:r>
            <w:r w:rsidRPr="00AD6FBF">
              <w:rPr>
                <w:rFonts w:asciiTheme="minorHAnsi" w:hAnsiTheme="minorHAnsi"/>
                <w:b/>
                <w:sz w:val="12"/>
                <w:szCs w:val="16"/>
              </w:rPr>
              <w:instrText xml:space="preserve"> NUMPAGES  </w:instrText>
            </w:r>
            <w:r w:rsidR="004B338B" w:rsidRPr="00AD6FBF">
              <w:rPr>
                <w:rFonts w:asciiTheme="minorHAnsi" w:hAnsiTheme="minorHAnsi"/>
                <w:b/>
                <w:sz w:val="12"/>
                <w:szCs w:val="16"/>
              </w:rPr>
              <w:fldChar w:fldCharType="separate"/>
            </w:r>
            <w:r w:rsidR="00A26DDD">
              <w:rPr>
                <w:rFonts w:asciiTheme="minorHAnsi" w:hAnsiTheme="minorHAnsi"/>
                <w:b/>
                <w:noProof/>
                <w:sz w:val="12"/>
                <w:szCs w:val="16"/>
              </w:rPr>
              <w:t>13</w:t>
            </w:r>
            <w:r w:rsidR="004B338B" w:rsidRPr="00AD6FBF">
              <w:rPr>
                <w:rFonts w:asciiTheme="minorHAnsi" w:hAnsiTheme="minorHAnsi"/>
                <w:b/>
                <w:sz w:val="12"/>
                <w:szCs w:val="16"/>
              </w:rPr>
              <w:fldChar w:fldCharType="end"/>
            </w:r>
          </w:p>
        </w:sdtContent>
      </w:sdt>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09EA" w:rsidRDefault="008C09EA" w:rsidP="003916A2">
      <w:r>
        <w:separator/>
      </w:r>
    </w:p>
  </w:footnote>
  <w:footnote w:type="continuationSeparator" w:id="0">
    <w:p w:rsidR="008C09EA" w:rsidRDefault="008C09EA" w:rsidP="003916A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35CFD"/>
    <w:multiLevelType w:val="hybridMultilevel"/>
    <w:tmpl w:val="DC8C845A"/>
    <w:lvl w:ilvl="0" w:tplc="8C4268CE">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73F2887"/>
    <w:multiLevelType w:val="multilevel"/>
    <w:tmpl w:val="0809001D"/>
    <w:styleLink w:val="Style1"/>
    <w:lvl w:ilvl="0">
      <w:start w:val="1"/>
      <w:numFmt w:val="lowerRoman"/>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nsid w:val="0BF86A69"/>
    <w:multiLevelType w:val="hybridMultilevel"/>
    <w:tmpl w:val="F16EC87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D472089"/>
    <w:multiLevelType w:val="multilevel"/>
    <w:tmpl w:val="C63C9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F8A41EA"/>
    <w:multiLevelType w:val="multilevel"/>
    <w:tmpl w:val="93DCF0A2"/>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5">
    <w:nsid w:val="144E2075"/>
    <w:multiLevelType w:val="multilevel"/>
    <w:tmpl w:val="72C69310"/>
    <w:lvl w:ilvl="0">
      <w:start w:val="4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164628C4"/>
    <w:multiLevelType w:val="hybridMultilevel"/>
    <w:tmpl w:val="EE8AA206"/>
    <w:lvl w:ilvl="0" w:tplc="0409000F">
      <w:start w:val="1"/>
      <w:numFmt w:val="decimal"/>
      <w:lvlText w:val="%1."/>
      <w:lvlJc w:val="left"/>
      <w:pPr>
        <w:tabs>
          <w:tab w:val="num" w:pos="720"/>
        </w:tabs>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66A2700"/>
    <w:multiLevelType w:val="hybridMultilevel"/>
    <w:tmpl w:val="2C262D70"/>
    <w:lvl w:ilvl="0" w:tplc="5218C6A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181B6B39"/>
    <w:multiLevelType w:val="hybridMultilevel"/>
    <w:tmpl w:val="509AB94C"/>
    <w:lvl w:ilvl="0" w:tplc="7F602AEE">
      <w:start w:val="4"/>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16C6E98"/>
    <w:multiLevelType w:val="hybridMultilevel"/>
    <w:tmpl w:val="1D525D44"/>
    <w:lvl w:ilvl="0" w:tplc="0809000F">
      <w:start w:val="1"/>
      <w:numFmt w:val="decimal"/>
      <w:lvlText w:val="%1."/>
      <w:lvlJc w:val="left"/>
      <w:pPr>
        <w:ind w:left="1571" w:hanging="360"/>
      </w:p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nsid w:val="21FD1BDA"/>
    <w:multiLevelType w:val="hybridMultilevel"/>
    <w:tmpl w:val="722ECF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B312332"/>
    <w:multiLevelType w:val="hybridMultilevel"/>
    <w:tmpl w:val="8564F42A"/>
    <w:lvl w:ilvl="0" w:tplc="5F187A18">
      <w:start w:val="48"/>
      <w:numFmt w:val="bullet"/>
      <w:lvlText w:val="-"/>
      <w:lvlJc w:val="left"/>
      <w:pPr>
        <w:ind w:left="720" w:hanging="360"/>
      </w:pPr>
      <w:rPr>
        <w:rFonts w:ascii="Calibri" w:eastAsia="Times New Roman" w:hAnsi="Calibri"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7CA0FE7"/>
    <w:multiLevelType w:val="multilevel"/>
    <w:tmpl w:val="D0F03E50"/>
    <w:lvl w:ilvl="0">
      <w:start w:val="90"/>
      <w:numFmt w:val="decimal"/>
      <w:lvlText w:val="%1/12"/>
      <w:lvlJc w:val="left"/>
      <w:pPr>
        <w:tabs>
          <w:tab w:val="num" w:pos="360"/>
        </w:tabs>
        <w:ind w:left="360" w:hanging="360"/>
      </w:pPr>
      <w:rPr>
        <w:rFonts w:hint="default"/>
        <w:b/>
      </w:rPr>
    </w:lvl>
    <w:lvl w:ilvl="1">
      <w:start w:val="1"/>
      <w:numFmt w:val="lowerRoman"/>
      <w:lvlText w:val="%2."/>
      <w:lvlJc w:val="right"/>
      <w:pPr>
        <w:tabs>
          <w:tab w:val="num" w:pos="792"/>
        </w:tabs>
        <w:ind w:left="792" w:hanging="432"/>
      </w:pPr>
      <w:rPr>
        <w:rFonts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3">
    <w:nsid w:val="41587E59"/>
    <w:multiLevelType w:val="multilevel"/>
    <w:tmpl w:val="A3989BD4"/>
    <w:lvl w:ilvl="0">
      <w:start w:val="801"/>
      <w:numFmt w:val="decimal"/>
      <w:lvlText w:val="%1."/>
      <w:lvlJc w:val="left"/>
      <w:pPr>
        <w:ind w:left="720"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4">
    <w:nsid w:val="450E7B84"/>
    <w:multiLevelType w:val="hybridMultilevel"/>
    <w:tmpl w:val="8BA0DB6A"/>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48EB309E"/>
    <w:multiLevelType w:val="multilevel"/>
    <w:tmpl w:val="CD82AC64"/>
    <w:lvl w:ilvl="0">
      <w:start w:val="36"/>
      <w:numFmt w:val="decimal"/>
      <w:lvlText w:val="%1."/>
      <w:lvlJc w:val="left"/>
      <w:pPr>
        <w:ind w:left="435" w:hanging="435"/>
      </w:pPr>
      <w:rPr>
        <w:rFonts w:hint="default"/>
      </w:rPr>
    </w:lvl>
    <w:lvl w:ilvl="1">
      <w:start w:val="1"/>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6">
    <w:nsid w:val="4BB073E6"/>
    <w:multiLevelType w:val="hybridMultilevel"/>
    <w:tmpl w:val="026C5EA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nsid w:val="54DB1BF7"/>
    <w:multiLevelType w:val="hybridMultilevel"/>
    <w:tmpl w:val="E4262C04"/>
    <w:lvl w:ilvl="0" w:tplc="15DA99A6">
      <w:start w:val="1"/>
      <w:numFmt w:val="lowerLetter"/>
      <w:lvlText w:val="%1."/>
      <w:lvlJc w:val="left"/>
      <w:pPr>
        <w:ind w:left="786" w:hanging="360"/>
      </w:pPr>
      <w:rPr>
        <w:rFonts w:hint="default"/>
      </w:r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18">
    <w:nsid w:val="556AE4FA"/>
    <w:multiLevelType w:val="singleLevel"/>
    <w:tmpl w:val="556AE4FA"/>
    <w:lvl w:ilvl="0">
      <w:start w:val="1"/>
      <w:numFmt w:val="decimal"/>
      <w:suff w:val="space"/>
      <w:lvlText w:val="%1)"/>
      <w:lvlJc w:val="left"/>
    </w:lvl>
  </w:abstractNum>
  <w:abstractNum w:abstractNumId="19">
    <w:nsid w:val="58962A2C"/>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nsid w:val="5B2A1599"/>
    <w:multiLevelType w:val="hybridMultilevel"/>
    <w:tmpl w:val="93F6C3BE"/>
    <w:lvl w:ilvl="0" w:tplc="A030DDDA">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nsid w:val="5B4B074D"/>
    <w:multiLevelType w:val="multilevel"/>
    <w:tmpl w:val="97201994"/>
    <w:lvl w:ilvl="0">
      <w:start w:val="90"/>
      <w:numFmt w:val="decimal"/>
      <w:lvlText w:val="%1/12"/>
      <w:lvlJc w:val="left"/>
      <w:pPr>
        <w:tabs>
          <w:tab w:val="num" w:pos="360"/>
        </w:tabs>
        <w:ind w:left="360" w:hanging="360"/>
      </w:pPr>
      <w:rPr>
        <w:rFonts w:hint="default"/>
        <w:b/>
      </w:rPr>
    </w:lvl>
    <w:lvl w:ilvl="1">
      <w:start w:val="1"/>
      <w:numFmt w:val="lowerRoman"/>
      <w:lvlText w:val="(%2)"/>
      <w:lvlJc w:val="left"/>
      <w:pPr>
        <w:tabs>
          <w:tab w:val="num" w:pos="792"/>
        </w:tabs>
        <w:ind w:left="792" w:hanging="432"/>
      </w:pPr>
      <w:rPr>
        <w:rFonts w:ascii="Tahoma" w:eastAsia="Times New Roman" w:hAnsi="Tahoma" w:cs="Tahoma" w:hint="default"/>
        <w:b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2">
    <w:nsid w:val="60393F52"/>
    <w:multiLevelType w:val="hybridMultilevel"/>
    <w:tmpl w:val="E056C876"/>
    <w:lvl w:ilvl="0" w:tplc="999A1468">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06F5789"/>
    <w:multiLevelType w:val="hybridMultilevel"/>
    <w:tmpl w:val="99D4F300"/>
    <w:lvl w:ilvl="0" w:tplc="650CFCB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1AC5F4A"/>
    <w:multiLevelType w:val="multilevel"/>
    <w:tmpl w:val="B75A7DFE"/>
    <w:lvl w:ilvl="0">
      <w:start w:val="35"/>
      <w:numFmt w:val="decimal"/>
      <w:lvlText w:val="%1."/>
      <w:lvlJc w:val="left"/>
      <w:pPr>
        <w:ind w:left="435" w:hanging="435"/>
      </w:pPr>
      <w:rPr>
        <w:rFonts w:hint="default"/>
      </w:rPr>
    </w:lvl>
    <w:lvl w:ilvl="1">
      <w:start w:val="3"/>
      <w:numFmt w:val="decimal"/>
      <w:lvlText w:val="%1.%2."/>
      <w:lvlJc w:val="left"/>
      <w:pPr>
        <w:ind w:left="1140" w:hanging="43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25">
    <w:nsid w:val="62B75AD6"/>
    <w:multiLevelType w:val="hybridMultilevel"/>
    <w:tmpl w:val="6ECC04EA"/>
    <w:lvl w:ilvl="0" w:tplc="19D42C5E">
      <w:start w:val="48"/>
      <w:numFmt w:val="bullet"/>
      <w:lvlText w:val="-"/>
      <w:lvlJc w:val="left"/>
      <w:pPr>
        <w:ind w:left="720" w:hanging="360"/>
      </w:pPr>
      <w:rPr>
        <w:rFonts w:ascii="Calibri" w:eastAsia="Times New Roman" w:hAnsi="Calibri"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68112B1C"/>
    <w:multiLevelType w:val="hybridMultilevel"/>
    <w:tmpl w:val="0A98D70C"/>
    <w:lvl w:ilvl="0" w:tplc="0809001B">
      <w:start w:val="1"/>
      <w:numFmt w:val="lowerRoman"/>
      <w:lvlText w:val="%1."/>
      <w:lvlJc w:val="right"/>
      <w:pPr>
        <w:ind w:left="502"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0617DB6"/>
    <w:multiLevelType w:val="hybridMultilevel"/>
    <w:tmpl w:val="0E32FD78"/>
    <w:lvl w:ilvl="0" w:tplc="0409000F">
      <w:start w:val="1"/>
      <w:numFmt w:val="decimal"/>
      <w:lvlText w:val="%1."/>
      <w:lvlJc w:val="left"/>
      <w:pPr>
        <w:tabs>
          <w:tab w:val="num" w:pos="720"/>
        </w:tabs>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16506AB"/>
    <w:multiLevelType w:val="hybridMultilevel"/>
    <w:tmpl w:val="FD544786"/>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9">
    <w:nsid w:val="72771A31"/>
    <w:multiLevelType w:val="hybridMultilevel"/>
    <w:tmpl w:val="D80CC77E"/>
    <w:lvl w:ilvl="0" w:tplc="3222CEB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3C46C39"/>
    <w:multiLevelType w:val="multilevel"/>
    <w:tmpl w:val="16B6A3E2"/>
    <w:lvl w:ilvl="0">
      <w:start w:val="21"/>
      <w:numFmt w:val="decimal"/>
      <w:lvlText w:val="%1."/>
      <w:lvlJc w:val="left"/>
      <w:pPr>
        <w:ind w:left="435" w:hanging="435"/>
      </w:pPr>
      <w:rPr>
        <w:rFonts w:hint="default"/>
      </w:rPr>
    </w:lvl>
    <w:lvl w:ilvl="1">
      <w:start w:val="3"/>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1">
    <w:nsid w:val="7A794FC7"/>
    <w:multiLevelType w:val="multilevel"/>
    <w:tmpl w:val="0809001D"/>
    <w:numStyleLink w:val="Style1"/>
  </w:abstractNum>
  <w:abstractNum w:abstractNumId="32">
    <w:nsid w:val="7EAE3B70"/>
    <w:multiLevelType w:val="hybridMultilevel"/>
    <w:tmpl w:val="27148914"/>
    <w:lvl w:ilvl="0" w:tplc="0809000F">
      <w:start w:val="1"/>
      <w:numFmt w:val="decimal"/>
      <w:lvlText w:val="%1."/>
      <w:lvlJc w:val="left"/>
      <w:pPr>
        <w:ind w:left="720" w:hanging="360"/>
      </w:pPr>
      <w:rPr>
        <w:rFonts w:hint="default"/>
      </w:rPr>
    </w:lvl>
    <w:lvl w:ilvl="1" w:tplc="A030DDDA">
      <w:start w:val="1"/>
      <w:numFmt w:val="bullet"/>
      <w:lvlText w:val=""/>
      <w:lvlJc w:val="left"/>
      <w:pPr>
        <w:ind w:left="1440" w:hanging="360"/>
      </w:pPr>
      <w:rPr>
        <w:rFonts w:ascii="Symbol" w:hAnsi="Symbol" w:hint="default"/>
      </w:rPr>
    </w:lvl>
    <w:lvl w:ilvl="2" w:tplc="A030DDDA">
      <w:start w:val="1"/>
      <w:numFmt w:val="bullet"/>
      <w:lvlText w:val=""/>
      <w:lvlJc w:val="left"/>
      <w:pPr>
        <w:ind w:left="2160" w:hanging="180"/>
      </w:pPr>
      <w:rPr>
        <w:rFonts w:ascii="Symbol" w:hAnsi="Symbol" w:hint="default"/>
      </w:rPr>
    </w:lvl>
    <w:lvl w:ilvl="3" w:tplc="AD623618">
      <w:start w:val="1"/>
      <w:numFmt w:val="lowerRoman"/>
      <w:lvlText w:val="(%4)"/>
      <w:lvlJc w:val="left"/>
      <w:pPr>
        <w:ind w:left="3240" w:hanging="720"/>
      </w:pPr>
      <w:rPr>
        <w:rFonts w:hint="default"/>
      </w:rPr>
    </w:lvl>
    <w:lvl w:ilvl="4" w:tplc="08090019">
      <w:start w:val="1"/>
      <w:numFmt w:val="lowerLetter"/>
      <w:lvlText w:val="%5."/>
      <w:lvlJc w:val="left"/>
      <w:pPr>
        <w:ind w:left="3600" w:hanging="360"/>
      </w:pPr>
    </w:lvl>
    <w:lvl w:ilvl="5" w:tplc="479EF868">
      <w:start w:val="13"/>
      <w:numFmt w:val="bullet"/>
      <w:lvlText w:val="-"/>
      <w:lvlJc w:val="left"/>
      <w:pPr>
        <w:ind w:left="4500" w:hanging="360"/>
      </w:pPr>
      <w:rPr>
        <w:rFonts w:ascii="Calibri" w:eastAsiaTheme="minorHAnsi" w:hAnsi="Calibri" w:cs="Times New Roman" w:hint="default"/>
      </w:r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2"/>
  </w:num>
  <w:num w:numId="2">
    <w:abstractNumId w:val="19"/>
  </w:num>
  <w:num w:numId="3">
    <w:abstractNumId w:val="21"/>
  </w:num>
  <w:num w:numId="4">
    <w:abstractNumId w:val="4"/>
  </w:num>
  <w:num w:numId="5">
    <w:abstractNumId w:val="28"/>
  </w:num>
  <w:num w:numId="6">
    <w:abstractNumId w:val="26"/>
  </w:num>
  <w:num w:numId="7">
    <w:abstractNumId w:val="9"/>
  </w:num>
  <w:num w:numId="8">
    <w:abstractNumId w:val="8"/>
  </w:num>
  <w:num w:numId="9">
    <w:abstractNumId w:val="1"/>
  </w:num>
  <w:num w:numId="10">
    <w:abstractNumId w:val="31"/>
  </w:num>
  <w:num w:numId="11">
    <w:abstractNumId w:val="13"/>
  </w:num>
  <w:num w:numId="12">
    <w:abstractNumId w:val="17"/>
  </w:num>
  <w:num w:numId="13">
    <w:abstractNumId w:val="29"/>
  </w:num>
  <w:num w:numId="14">
    <w:abstractNumId w:val="23"/>
  </w:num>
  <w:num w:numId="15">
    <w:abstractNumId w:val="18"/>
  </w:num>
  <w:num w:numId="16">
    <w:abstractNumId w:val="7"/>
  </w:num>
  <w:num w:numId="17">
    <w:abstractNumId w:val="32"/>
  </w:num>
  <w:num w:numId="18">
    <w:abstractNumId w:val="2"/>
  </w:num>
  <w:num w:numId="19">
    <w:abstractNumId w:val="20"/>
  </w:num>
  <w:num w:numId="20">
    <w:abstractNumId w:val="3"/>
  </w:num>
  <w:num w:numId="21">
    <w:abstractNumId w:val="6"/>
  </w:num>
  <w:num w:numId="22">
    <w:abstractNumId w:val="27"/>
  </w:num>
  <w:num w:numId="23">
    <w:abstractNumId w:val="16"/>
  </w:num>
  <w:num w:numId="24">
    <w:abstractNumId w:val="14"/>
  </w:num>
  <w:num w:numId="25">
    <w:abstractNumId w:val="30"/>
  </w:num>
  <w:num w:numId="26">
    <w:abstractNumId w:val="24"/>
  </w:num>
  <w:num w:numId="27">
    <w:abstractNumId w:val="15"/>
  </w:num>
  <w:num w:numId="28">
    <w:abstractNumId w:val="5"/>
  </w:num>
  <w:num w:numId="29">
    <w:abstractNumId w:val="22"/>
  </w:num>
  <w:num w:numId="30">
    <w:abstractNumId w:val="0"/>
  </w:num>
  <w:num w:numId="31">
    <w:abstractNumId w:val="25"/>
  </w:num>
  <w:num w:numId="32">
    <w:abstractNumId w:val="11"/>
  </w:num>
  <w:num w:numId="3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hdrShapeDefaults>
    <o:shapedefaults v:ext="edit" spidmax="259074"/>
  </w:hdrShapeDefaults>
  <w:footnotePr>
    <w:footnote w:id="-1"/>
    <w:footnote w:id="0"/>
  </w:footnotePr>
  <w:endnotePr>
    <w:endnote w:id="-1"/>
    <w:endnote w:id="0"/>
  </w:endnotePr>
  <w:compat/>
  <w:rsids>
    <w:rsidRoot w:val="00F81D26"/>
    <w:rsid w:val="000007CE"/>
    <w:rsid w:val="00000A72"/>
    <w:rsid w:val="00002323"/>
    <w:rsid w:val="00005320"/>
    <w:rsid w:val="00010232"/>
    <w:rsid w:val="000109BB"/>
    <w:rsid w:val="00010D89"/>
    <w:rsid w:val="000110B4"/>
    <w:rsid w:val="00011838"/>
    <w:rsid w:val="00024797"/>
    <w:rsid w:val="00024FA9"/>
    <w:rsid w:val="00026C00"/>
    <w:rsid w:val="00027937"/>
    <w:rsid w:val="0003025D"/>
    <w:rsid w:val="00030C31"/>
    <w:rsid w:val="00030E3C"/>
    <w:rsid w:val="0003214E"/>
    <w:rsid w:val="000346C0"/>
    <w:rsid w:val="000349E6"/>
    <w:rsid w:val="000350BA"/>
    <w:rsid w:val="00035C96"/>
    <w:rsid w:val="0003647B"/>
    <w:rsid w:val="000369EB"/>
    <w:rsid w:val="00037A80"/>
    <w:rsid w:val="00040AB8"/>
    <w:rsid w:val="00041D3A"/>
    <w:rsid w:val="00042C8B"/>
    <w:rsid w:val="0004573B"/>
    <w:rsid w:val="00050248"/>
    <w:rsid w:val="000522E7"/>
    <w:rsid w:val="00052680"/>
    <w:rsid w:val="0005352E"/>
    <w:rsid w:val="00056609"/>
    <w:rsid w:val="000566C3"/>
    <w:rsid w:val="00057A91"/>
    <w:rsid w:val="00057CA4"/>
    <w:rsid w:val="00060221"/>
    <w:rsid w:val="00060D2E"/>
    <w:rsid w:val="0006307C"/>
    <w:rsid w:val="000644BD"/>
    <w:rsid w:val="00072F6A"/>
    <w:rsid w:val="00081A78"/>
    <w:rsid w:val="00083EA9"/>
    <w:rsid w:val="00086BA6"/>
    <w:rsid w:val="0009096D"/>
    <w:rsid w:val="00094A2C"/>
    <w:rsid w:val="00097011"/>
    <w:rsid w:val="000A0473"/>
    <w:rsid w:val="000A0615"/>
    <w:rsid w:val="000A14C4"/>
    <w:rsid w:val="000A28AC"/>
    <w:rsid w:val="000A3070"/>
    <w:rsid w:val="000A3188"/>
    <w:rsid w:val="000A31E0"/>
    <w:rsid w:val="000A3F4D"/>
    <w:rsid w:val="000A4B8D"/>
    <w:rsid w:val="000A7F8D"/>
    <w:rsid w:val="000B23F4"/>
    <w:rsid w:val="000C1011"/>
    <w:rsid w:val="000C283E"/>
    <w:rsid w:val="000C59E1"/>
    <w:rsid w:val="000C5AB1"/>
    <w:rsid w:val="000C6471"/>
    <w:rsid w:val="000C78BA"/>
    <w:rsid w:val="000C7C32"/>
    <w:rsid w:val="000D00C6"/>
    <w:rsid w:val="000D0647"/>
    <w:rsid w:val="000D1BE6"/>
    <w:rsid w:val="000D2588"/>
    <w:rsid w:val="000E0195"/>
    <w:rsid w:val="000E0F2A"/>
    <w:rsid w:val="000E1E39"/>
    <w:rsid w:val="000E318A"/>
    <w:rsid w:val="000E3F53"/>
    <w:rsid w:val="000E6ADE"/>
    <w:rsid w:val="000F0AD1"/>
    <w:rsid w:val="000F1B57"/>
    <w:rsid w:val="000F2DFE"/>
    <w:rsid w:val="000F4284"/>
    <w:rsid w:val="000F6DD5"/>
    <w:rsid w:val="00100C91"/>
    <w:rsid w:val="00101F9E"/>
    <w:rsid w:val="00103E24"/>
    <w:rsid w:val="00105290"/>
    <w:rsid w:val="00107DC4"/>
    <w:rsid w:val="00107EC5"/>
    <w:rsid w:val="00110933"/>
    <w:rsid w:val="00111582"/>
    <w:rsid w:val="001116F3"/>
    <w:rsid w:val="00113166"/>
    <w:rsid w:val="001137C0"/>
    <w:rsid w:val="001141E8"/>
    <w:rsid w:val="00115D93"/>
    <w:rsid w:val="00117201"/>
    <w:rsid w:val="0012155D"/>
    <w:rsid w:val="001259FB"/>
    <w:rsid w:val="00125E5E"/>
    <w:rsid w:val="001261C9"/>
    <w:rsid w:val="0012673E"/>
    <w:rsid w:val="001307A8"/>
    <w:rsid w:val="00131290"/>
    <w:rsid w:val="00134BCD"/>
    <w:rsid w:val="00135B9A"/>
    <w:rsid w:val="001434E3"/>
    <w:rsid w:val="001437C2"/>
    <w:rsid w:val="00144EB2"/>
    <w:rsid w:val="001455BB"/>
    <w:rsid w:val="001464A1"/>
    <w:rsid w:val="00150218"/>
    <w:rsid w:val="00150F9B"/>
    <w:rsid w:val="0015139F"/>
    <w:rsid w:val="00151C68"/>
    <w:rsid w:val="001524D4"/>
    <w:rsid w:val="001527F3"/>
    <w:rsid w:val="00157975"/>
    <w:rsid w:val="00160DB3"/>
    <w:rsid w:val="00162342"/>
    <w:rsid w:val="00166518"/>
    <w:rsid w:val="00172064"/>
    <w:rsid w:val="00180DF8"/>
    <w:rsid w:val="00180E91"/>
    <w:rsid w:val="0018148E"/>
    <w:rsid w:val="00183E63"/>
    <w:rsid w:val="001846A3"/>
    <w:rsid w:val="001848A8"/>
    <w:rsid w:val="00185F34"/>
    <w:rsid w:val="00191278"/>
    <w:rsid w:val="00193D71"/>
    <w:rsid w:val="0019589A"/>
    <w:rsid w:val="00195CA1"/>
    <w:rsid w:val="001976E1"/>
    <w:rsid w:val="001A04A6"/>
    <w:rsid w:val="001A08BA"/>
    <w:rsid w:val="001A1C00"/>
    <w:rsid w:val="001A34F1"/>
    <w:rsid w:val="001A5F44"/>
    <w:rsid w:val="001B1470"/>
    <w:rsid w:val="001B5910"/>
    <w:rsid w:val="001B6FAA"/>
    <w:rsid w:val="001B7576"/>
    <w:rsid w:val="001B7727"/>
    <w:rsid w:val="001C0E76"/>
    <w:rsid w:val="001C1671"/>
    <w:rsid w:val="001C4562"/>
    <w:rsid w:val="001C4ED0"/>
    <w:rsid w:val="001C54C3"/>
    <w:rsid w:val="001C5E1C"/>
    <w:rsid w:val="001C6F93"/>
    <w:rsid w:val="001C70A3"/>
    <w:rsid w:val="001C71D4"/>
    <w:rsid w:val="001D3103"/>
    <w:rsid w:val="001D41C2"/>
    <w:rsid w:val="001D503E"/>
    <w:rsid w:val="001D65EE"/>
    <w:rsid w:val="001D667E"/>
    <w:rsid w:val="001D6722"/>
    <w:rsid w:val="001D6B76"/>
    <w:rsid w:val="001E0614"/>
    <w:rsid w:val="001E09D2"/>
    <w:rsid w:val="001E2958"/>
    <w:rsid w:val="001E2E78"/>
    <w:rsid w:val="001E4E87"/>
    <w:rsid w:val="001E5828"/>
    <w:rsid w:val="001E612E"/>
    <w:rsid w:val="001E7073"/>
    <w:rsid w:val="001E7C32"/>
    <w:rsid w:val="001F00C8"/>
    <w:rsid w:val="001F04E9"/>
    <w:rsid w:val="001F0F2E"/>
    <w:rsid w:val="001F1662"/>
    <w:rsid w:val="001F44DB"/>
    <w:rsid w:val="00203775"/>
    <w:rsid w:val="002041E8"/>
    <w:rsid w:val="00205488"/>
    <w:rsid w:val="00205ACA"/>
    <w:rsid w:val="00205D64"/>
    <w:rsid w:val="002060F7"/>
    <w:rsid w:val="002069A1"/>
    <w:rsid w:val="00207E9B"/>
    <w:rsid w:val="002100B0"/>
    <w:rsid w:val="002104BC"/>
    <w:rsid w:val="00211567"/>
    <w:rsid w:val="00212B05"/>
    <w:rsid w:val="00212E58"/>
    <w:rsid w:val="00216A82"/>
    <w:rsid w:val="00220185"/>
    <w:rsid w:val="00221D14"/>
    <w:rsid w:val="00223085"/>
    <w:rsid w:val="00225251"/>
    <w:rsid w:val="00230AF6"/>
    <w:rsid w:val="0023267D"/>
    <w:rsid w:val="0023394C"/>
    <w:rsid w:val="00235018"/>
    <w:rsid w:val="00235F36"/>
    <w:rsid w:val="002362D9"/>
    <w:rsid w:val="00236E6A"/>
    <w:rsid w:val="00241289"/>
    <w:rsid w:val="0024258B"/>
    <w:rsid w:val="00243252"/>
    <w:rsid w:val="00246715"/>
    <w:rsid w:val="0024753F"/>
    <w:rsid w:val="00251214"/>
    <w:rsid w:val="00251483"/>
    <w:rsid w:val="00251CF4"/>
    <w:rsid w:val="00252A42"/>
    <w:rsid w:val="00253445"/>
    <w:rsid w:val="00253A6E"/>
    <w:rsid w:val="00253F66"/>
    <w:rsid w:val="002560CF"/>
    <w:rsid w:val="00265346"/>
    <w:rsid w:val="00265957"/>
    <w:rsid w:val="00266E8F"/>
    <w:rsid w:val="00271549"/>
    <w:rsid w:val="002733F6"/>
    <w:rsid w:val="002754C9"/>
    <w:rsid w:val="00276867"/>
    <w:rsid w:val="00280E18"/>
    <w:rsid w:val="0028451F"/>
    <w:rsid w:val="002849B8"/>
    <w:rsid w:val="0028642F"/>
    <w:rsid w:val="00287517"/>
    <w:rsid w:val="00290962"/>
    <w:rsid w:val="00291698"/>
    <w:rsid w:val="002941BB"/>
    <w:rsid w:val="002944CE"/>
    <w:rsid w:val="002A034D"/>
    <w:rsid w:val="002A2941"/>
    <w:rsid w:val="002A4CEF"/>
    <w:rsid w:val="002B3BD7"/>
    <w:rsid w:val="002B40D1"/>
    <w:rsid w:val="002B4591"/>
    <w:rsid w:val="002B60E8"/>
    <w:rsid w:val="002C1143"/>
    <w:rsid w:val="002C2F74"/>
    <w:rsid w:val="002C31AF"/>
    <w:rsid w:val="002C3945"/>
    <w:rsid w:val="002C4DA8"/>
    <w:rsid w:val="002C5EF7"/>
    <w:rsid w:val="002C71D0"/>
    <w:rsid w:val="002D0134"/>
    <w:rsid w:val="002D26F9"/>
    <w:rsid w:val="002D5E4D"/>
    <w:rsid w:val="002E00A4"/>
    <w:rsid w:val="002E1290"/>
    <w:rsid w:val="002E35A5"/>
    <w:rsid w:val="002E697A"/>
    <w:rsid w:val="002F0012"/>
    <w:rsid w:val="002F08A0"/>
    <w:rsid w:val="002F1ACB"/>
    <w:rsid w:val="002F2965"/>
    <w:rsid w:val="002F3251"/>
    <w:rsid w:val="002F36AE"/>
    <w:rsid w:val="002F5F10"/>
    <w:rsid w:val="002F7F5E"/>
    <w:rsid w:val="003014F4"/>
    <w:rsid w:val="00301558"/>
    <w:rsid w:val="00302B2F"/>
    <w:rsid w:val="00305A69"/>
    <w:rsid w:val="00307788"/>
    <w:rsid w:val="0031124E"/>
    <w:rsid w:val="003135E4"/>
    <w:rsid w:val="0031412E"/>
    <w:rsid w:val="00314283"/>
    <w:rsid w:val="00321F27"/>
    <w:rsid w:val="00325BA0"/>
    <w:rsid w:val="00327AC9"/>
    <w:rsid w:val="003304F6"/>
    <w:rsid w:val="0033184A"/>
    <w:rsid w:val="00332E8D"/>
    <w:rsid w:val="00333FDE"/>
    <w:rsid w:val="00334B9D"/>
    <w:rsid w:val="003368E0"/>
    <w:rsid w:val="00340BFA"/>
    <w:rsid w:val="00345EF4"/>
    <w:rsid w:val="00350B91"/>
    <w:rsid w:val="00350FB7"/>
    <w:rsid w:val="003524D9"/>
    <w:rsid w:val="00354168"/>
    <w:rsid w:val="00357B2B"/>
    <w:rsid w:val="0036190D"/>
    <w:rsid w:val="00361D45"/>
    <w:rsid w:val="00363FAA"/>
    <w:rsid w:val="00366CD8"/>
    <w:rsid w:val="00366E61"/>
    <w:rsid w:val="003720B1"/>
    <w:rsid w:val="00377D35"/>
    <w:rsid w:val="00383636"/>
    <w:rsid w:val="00383EC9"/>
    <w:rsid w:val="00384766"/>
    <w:rsid w:val="0038490C"/>
    <w:rsid w:val="0038799B"/>
    <w:rsid w:val="003916A2"/>
    <w:rsid w:val="00391EF6"/>
    <w:rsid w:val="003949EE"/>
    <w:rsid w:val="0039518B"/>
    <w:rsid w:val="00395B03"/>
    <w:rsid w:val="003968BB"/>
    <w:rsid w:val="00397B2D"/>
    <w:rsid w:val="003A0638"/>
    <w:rsid w:val="003A65F6"/>
    <w:rsid w:val="003B10D9"/>
    <w:rsid w:val="003B1DFE"/>
    <w:rsid w:val="003B3546"/>
    <w:rsid w:val="003B4009"/>
    <w:rsid w:val="003B6012"/>
    <w:rsid w:val="003B63D9"/>
    <w:rsid w:val="003B666A"/>
    <w:rsid w:val="003B6A85"/>
    <w:rsid w:val="003C0BE5"/>
    <w:rsid w:val="003C2995"/>
    <w:rsid w:val="003C3911"/>
    <w:rsid w:val="003C44E5"/>
    <w:rsid w:val="003C480F"/>
    <w:rsid w:val="003C62F6"/>
    <w:rsid w:val="003C7539"/>
    <w:rsid w:val="003C7E21"/>
    <w:rsid w:val="003C7E33"/>
    <w:rsid w:val="003D05B7"/>
    <w:rsid w:val="003D2524"/>
    <w:rsid w:val="003D4647"/>
    <w:rsid w:val="003D7D2B"/>
    <w:rsid w:val="003E145A"/>
    <w:rsid w:val="003E228D"/>
    <w:rsid w:val="003E4A8A"/>
    <w:rsid w:val="003E5F16"/>
    <w:rsid w:val="003E7D5F"/>
    <w:rsid w:val="003F40CE"/>
    <w:rsid w:val="003F5431"/>
    <w:rsid w:val="003F5D84"/>
    <w:rsid w:val="00402D82"/>
    <w:rsid w:val="004041ED"/>
    <w:rsid w:val="00405A9E"/>
    <w:rsid w:val="00406263"/>
    <w:rsid w:val="00407C71"/>
    <w:rsid w:val="00412DE7"/>
    <w:rsid w:val="004133EA"/>
    <w:rsid w:val="00413997"/>
    <w:rsid w:val="004148D1"/>
    <w:rsid w:val="00414D0C"/>
    <w:rsid w:val="00415052"/>
    <w:rsid w:val="0041718C"/>
    <w:rsid w:val="0041750F"/>
    <w:rsid w:val="00420B2B"/>
    <w:rsid w:val="00421B44"/>
    <w:rsid w:val="00421F08"/>
    <w:rsid w:val="0042595F"/>
    <w:rsid w:val="004265D8"/>
    <w:rsid w:val="004271CA"/>
    <w:rsid w:val="00430279"/>
    <w:rsid w:val="00432623"/>
    <w:rsid w:val="00432AA2"/>
    <w:rsid w:val="00432B49"/>
    <w:rsid w:val="004331B0"/>
    <w:rsid w:val="00435158"/>
    <w:rsid w:val="00436A4E"/>
    <w:rsid w:val="00442A48"/>
    <w:rsid w:val="00443D86"/>
    <w:rsid w:val="004447A7"/>
    <w:rsid w:val="004453E0"/>
    <w:rsid w:val="004470F3"/>
    <w:rsid w:val="004523C0"/>
    <w:rsid w:val="00453524"/>
    <w:rsid w:val="00454C76"/>
    <w:rsid w:val="0045504D"/>
    <w:rsid w:val="00456DBF"/>
    <w:rsid w:val="00462BB8"/>
    <w:rsid w:val="00463161"/>
    <w:rsid w:val="00466E83"/>
    <w:rsid w:val="00472E60"/>
    <w:rsid w:val="00472F05"/>
    <w:rsid w:val="00473B7D"/>
    <w:rsid w:val="00474017"/>
    <w:rsid w:val="004743FE"/>
    <w:rsid w:val="004751BA"/>
    <w:rsid w:val="00475BCC"/>
    <w:rsid w:val="004775BF"/>
    <w:rsid w:val="00482655"/>
    <w:rsid w:val="004826DD"/>
    <w:rsid w:val="00483EE1"/>
    <w:rsid w:val="00483F75"/>
    <w:rsid w:val="00484642"/>
    <w:rsid w:val="00485081"/>
    <w:rsid w:val="004861F3"/>
    <w:rsid w:val="004939A4"/>
    <w:rsid w:val="0049706E"/>
    <w:rsid w:val="00497860"/>
    <w:rsid w:val="004A0737"/>
    <w:rsid w:val="004A53B8"/>
    <w:rsid w:val="004A5CE9"/>
    <w:rsid w:val="004A61C3"/>
    <w:rsid w:val="004A651B"/>
    <w:rsid w:val="004B02FC"/>
    <w:rsid w:val="004B338B"/>
    <w:rsid w:val="004B5FDB"/>
    <w:rsid w:val="004B7209"/>
    <w:rsid w:val="004B7F45"/>
    <w:rsid w:val="004C104F"/>
    <w:rsid w:val="004C1260"/>
    <w:rsid w:val="004C1397"/>
    <w:rsid w:val="004C31D6"/>
    <w:rsid w:val="004C3AD2"/>
    <w:rsid w:val="004C46F2"/>
    <w:rsid w:val="004C56CD"/>
    <w:rsid w:val="004C59B0"/>
    <w:rsid w:val="004D09FB"/>
    <w:rsid w:val="004D16B9"/>
    <w:rsid w:val="004D1D9C"/>
    <w:rsid w:val="004D28EA"/>
    <w:rsid w:val="004D3145"/>
    <w:rsid w:val="004D393B"/>
    <w:rsid w:val="004D67C0"/>
    <w:rsid w:val="004D75CA"/>
    <w:rsid w:val="004E1B7B"/>
    <w:rsid w:val="004E20EA"/>
    <w:rsid w:val="004E2141"/>
    <w:rsid w:val="004E43C4"/>
    <w:rsid w:val="004E666B"/>
    <w:rsid w:val="004E6E25"/>
    <w:rsid w:val="004F27E1"/>
    <w:rsid w:val="004F3228"/>
    <w:rsid w:val="004F32DB"/>
    <w:rsid w:val="004F33E7"/>
    <w:rsid w:val="004F39F5"/>
    <w:rsid w:val="004F46C6"/>
    <w:rsid w:val="004F7291"/>
    <w:rsid w:val="004F74AC"/>
    <w:rsid w:val="00500A4B"/>
    <w:rsid w:val="00500D37"/>
    <w:rsid w:val="00500FE4"/>
    <w:rsid w:val="005016A6"/>
    <w:rsid w:val="0050175E"/>
    <w:rsid w:val="0050344B"/>
    <w:rsid w:val="005042A0"/>
    <w:rsid w:val="0050778F"/>
    <w:rsid w:val="0051093F"/>
    <w:rsid w:val="00511744"/>
    <w:rsid w:val="00512EC0"/>
    <w:rsid w:val="00513C25"/>
    <w:rsid w:val="005154DD"/>
    <w:rsid w:val="00515F6B"/>
    <w:rsid w:val="00516D91"/>
    <w:rsid w:val="005217E5"/>
    <w:rsid w:val="0052183F"/>
    <w:rsid w:val="005246C9"/>
    <w:rsid w:val="005272D9"/>
    <w:rsid w:val="00531F94"/>
    <w:rsid w:val="00532B8B"/>
    <w:rsid w:val="005357EF"/>
    <w:rsid w:val="00535CDF"/>
    <w:rsid w:val="00536192"/>
    <w:rsid w:val="00537DA4"/>
    <w:rsid w:val="0054074A"/>
    <w:rsid w:val="005414D9"/>
    <w:rsid w:val="00542F19"/>
    <w:rsid w:val="00543C5D"/>
    <w:rsid w:val="00543FCD"/>
    <w:rsid w:val="00544922"/>
    <w:rsid w:val="00544C7C"/>
    <w:rsid w:val="005450B3"/>
    <w:rsid w:val="00545B62"/>
    <w:rsid w:val="0054670F"/>
    <w:rsid w:val="00546F6E"/>
    <w:rsid w:val="00547570"/>
    <w:rsid w:val="005476DC"/>
    <w:rsid w:val="0055024F"/>
    <w:rsid w:val="00550CBD"/>
    <w:rsid w:val="00552F77"/>
    <w:rsid w:val="00553E0A"/>
    <w:rsid w:val="0055401D"/>
    <w:rsid w:val="005558FD"/>
    <w:rsid w:val="00555E68"/>
    <w:rsid w:val="005563D7"/>
    <w:rsid w:val="00556EA1"/>
    <w:rsid w:val="00557C51"/>
    <w:rsid w:val="00561773"/>
    <w:rsid w:val="00562C07"/>
    <w:rsid w:val="00563D7C"/>
    <w:rsid w:val="00565173"/>
    <w:rsid w:val="00566B74"/>
    <w:rsid w:val="0057277A"/>
    <w:rsid w:val="00574177"/>
    <w:rsid w:val="00575D41"/>
    <w:rsid w:val="00577058"/>
    <w:rsid w:val="005771E5"/>
    <w:rsid w:val="005773A9"/>
    <w:rsid w:val="00577C7B"/>
    <w:rsid w:val="00581EED"/>
    <w:rsid w:val="00582E3A"/>
    <w:rsid w:val="00583AF9"/>
    <w:rsid w:val="00592336"/>
    <w:rsid w:val="00594075"/>
    <w:rsid w:val="00594DC8"/>
    <w:rsid w:val="005956F3"/>
    <w:rsid w:val="00596E06"/>
    <w:rsid w:val="005A02C8"/>
    <w:rsid w:val="005A2EA2"/>
    <w:rsid w:val="005A3683"/>
    <w:rsid w:val="005A6100"/>
    <w:rsid w:val="005A77C1"/>
    <w:rsid w:val="005A782B"/>
    <w:rsid w:val="005B0059"/>
    <w:rsid w:val="005B1ECB"/>
    <w:rsid w:val="005B2DAE"/>
    <w:rsid w:val="005B49C1"/>
    <w:rsid w:val="005B5C79"/>
    <w:rsid w:val="005B5DEB"/>
    <w:rsid w:val="005C0A87"/>
    <w:rsid w:val="005C1A77"/>
    <w:rsid w:val="005C204B"/>
    <w:rsid w:val="005C382B"/>
    <w:rsid w:val="005C3B87"/>
    <w:rsid w:val="005C4596"/>
    <w:rsid w:val="005C5F52"/>
    <w:rsid w:val="005C5FC2"/>
    <w:rsid w:val="005C67D4"/>
    <w:rsid w:val="005C6FB9"/>
    <w:rsid w:val="005D38F9"/>
    <w:rsid w:val="005D5D00"/>
    <w:rsid w:val="005E002A"/>
    <w:rsid w:val="005E2359"/>
    <w:rsid w:val="005E2970"/>
    <w:rsid w:val="005E3D38"/>
    <w:rsid w:val="005E47EE"/>
    <w:rsid w:val="005E509B"/>
    <w:rsid w:val="005E675E"/>
    <w:rsid w:val="005E6CA0"/>
    <w:rsid w:val="005F0C68"/>
    <w:rsid w:val="005F24C0"/>
    <w:rsid w:val="005F2891"/>
    <w:rsid w:val="005F5EFA"/>
    <w:rsid w:val="005F6852"/>
    <w:rsid w:val="006068B5"/>
    <w:rsid w:val="00606F30"/>
    <w:rsid w:val="006113B9"/>
    <w:rsid w:val="00614BC5"/>
    <w:rsid w:val="006153DF"/>
    <w:rsid w:val="00617A74"/>
    <w:rsid w:val="00621BC0"/>
    <w:rsid w:val="0062317C"/>
    <w:rsid w:val="00624004"/>
    <w:rsid w:val="00627555"/>
    <w:rsid w:val="00630784"/>
    <w:rsid w:val="006311CB"/>
    <w:rsid w:val="00631936"/>
    <w:rsid w:val="00631A37"/>
    <w:rsid w:val="00633FEA"/>
    <w:rsid w:val="0063429F"/>
    <w:rsid w:val="00634B67"/>
    <w:rsid w:val="00635E83"/>
    <w:rsid w:val="0063690A"/>
    <w:rsid w:val="00636E7D"/>
    <w:rsid w:val="0064282E"/>
    <w:rsid w:val="00643168"/>
    <w:rsid w:val="006431A2"/>
    <w:rsid w:val="00643B79"/>
    <w:rsid w:val="00647CBB"/>
    <w:rsid w:val="00650576"/>
    <w:rsid w:val="006517FC"/>
    <w:rsid w:val="00651C75"/>
    <w:rsid w:val="00651D9C"/>
    <w:rsid w:val="00653D53"/>
    <w:rsid w:val="00656856"/>
    <w:rsid w:val="00656D62"/>
    <w:rsid w:val="00657A4F"/>
    <w:rsid w:val="006609E6"/>
    <w:rsid w:val="00661461"/>
    <w:rsid w:val="00661FEE"/>
    <w:rsid w:val="0066245C"/>
    <w:rsid w:val="00663B42"/>
    <w:rsid w:val="00664653"/>
    <w:rsid w:val="00665386"/>
    <w:rsid w:val="00666736"/>
    <w:rsid w:val="00667428"/>
    <w:rsid w:val="00672A6E"/>
    <w:rsid w:val="00673FAB"/>
    <w:rsid w:val="0067512F"/>
    <w:rsid w:val="00675A16"/>
    <w:rsid w:val="00681280"/>
    <w:rsid w:val="00682BBF"/>
    <w:rsid w:val="0068335E"/>
    <w:rsid w:val="006842D5"/>
    <w:rsid w:val="006844A8"/>
    <w:rsid w:val="00685D1F"/>
    <w:rsid w:val="00685E3A"/>
    <w:rsid w:val="00691125"/>
    <w:rsid w:val="00691729"/>
    <w:rsid w:val="00691B42"/>
    <w:rsid w:val="00693C32"/>
    <w:rsid w:val="006951FD"/>
    <w:rsid w:val="00697A8C"/>
    <w:rsid w:val="00697DB8"/>
    <w:rsid w:val="006A0496"/>
    <w:rsid w:val="006A0DD8"/>
    <w:rsid w:val="006A28F4"/>
    <w:rsid w:val="006A4692"/>
    <w:rsid w:val="006A68EA"/>
    <w:rsid w:val="006A6C30"/>
    <w:rsid w:val="006B0EC4"/>
    <w:rsid w:val="006B0F4D"/>
    <w:rsid w:val="006B533E"/>
    <w:rsid w:val="006C3445"/>
    <w:rsid w:val="006C448C"/>
    <w:rsid w:val="006C4F27"/>
    <w:rsid w:val="006D0265"/>
    <w:rsid w:val="006D11DE"/>
    <w:rsid w:val="006D25B4"/>
    <w:rsid w:val="006D49A9"/>
    <w:rsid w:val="006D6033"/>
    <w:rsid w:val="006E10EC"/>
    <w:rsid w:val="006E4992"/>
    <w:rsid w:val="006E4C80"/>
    <w:rsid w:val="006E6BCA"/>
    <w:rsid w:val="006E6CD6"/>
    <w:rsid w:val="006E73EF"/>
    <w:rsid w:val="006F0D44"/>
    <w:rsid w:val="006F19FC"/>
    <w:rsid w:val="006F3567"/>
    <w:rsid w:val="006F61A8"/>
    <w:rsid w:val="006F68BB"/>
    <w:rsid w:val="0070285C"/>
    <w:rsid w:val="00705CEA"/>
    <w:rsid w:val="00706C81"/>
    <w:rsid w:val="00713681"/>
    <w:rsid w:val="00716804"/>
    <w:rsid w:val="00721358"/>
    <w:rsid w:val="00722DDA"/>
    <w:rsid w:val="00724532"/>
    <w:rsid w:val="007246E9"/>
    <w:rsid w:val="00725105"/>
    <w:rsid w:val="007262A3"/>
    <w:rsid w:val="007331E9"/>
    <w:rsid w:val="007358FC"/>
    <w:rsid w:val="00735EF5"/>
    <w:rsid w:val="0073700F"/>
    <w:rsid w:val="0073704F"/>
    <w:rsid w:val="007427FC"/>
    <w:rsid w:val="00744A65"/>
    <w:rsid w:val="00745C53"/>
    <w:rsid w:val="00747C3D"/>
    <w:rsid w:val="00752670"/>
    <w:rsid w:val="00754F3A"/>
    <w:rsid w:val="00757DB3"/>
    <w:rsid w:val="00763631"/>
    <w:rsid w:val="007668D2"/>
    <w:rsid w:val="00766A94"/>
    <w:rsid w:val="00767194"/>
    <w:rsid w:val="00767E92"/>
    <w:rsid w:val="007711BC"/>
    <w:rsid w:val="007719FE"/>
    <w:rsid w:val="007732A1"/>
    <w:rsid w:val="00775D46"/>
    <w:rsid w:val="007813C7"/>
    <w:rsid w:val="00782287"/>
    <w:rsid w:val="00783276"/>
    <w:rsid w:val="00784849"/>
    <w:rsid w:val="007869EE"/>
    <w:rsid w:val="00786CCF"/>
    <w:rsid w:val="00787DF8"/>
    <w:rsid w:val="00792A95"/>
    <w:rsid w:val="00793B47"/>
    <w:rsid w:val="00793B95"/>
    <w:rsid w:val="007949CE"/>
    <w:rsid w:val="00797373"/>
    <w:rsid w:val="007A1028"/>
    <w:rsid w:val="007A1CD9"/>
    <w:rsid w:val="007A233E"/>
    <w:rsid w:val="007A2758"/>
    <w:rsid w:val="007A7310"/>
    <w:rsid w:val="007B0459"/>
    <w:rsid w:val="007B1BB6"/>
    <w:rsid w:val="007B2362"/>
    <w:rsid w:val="007B2DBC"/>
    <w:rsid w:val="007B59B1"/>
    <w:rsid w:val="007B7788"/>
    <w:rsid w:val="007C26C2"/>
    <w:rsid w:val="007C5C4D"/>
    <w:rsid w:val="007D2247"/>
    <w:rsid w:val="007D22A7"/>
    <w:rsid w:val="007D33A2"/>
    <w:rsid w:val="007D4AC1"/>
    <w:rsid w:val="007D5B85"/>
    <w:rsid w:val="007D63E6"/>
    <w:rsid w:val="007E0D2F"/>
    <w:rsid w:val="007E14E0"/>
    <w:rsid w:val="007E1F70"/>
    <w:rsid w:val="007E4B33"/>
    <w:rsid w:val="007E4C57"/>
    <w:rsid w:val="007F2B05"/>
    <w:rsid w:val="007F5797"/>
    <w:rsid w:val="007F6408"/>
    <w:rsid w:val="007F722D"/>
    <w:rsid w:val="00800E87"/>
    <w:rsid w:val="00801E65"/>
    <w:rsid w:val="00805262"/>
    <w:rsid w:val="0080533B"/>
    <w:rsid w:val="00805BF1"/>
    <w:rsid w:val="00806105"/>
    <w:rsid w:val="00811100"/>
    <w:rsid w:val="008129EC"/>
    <w:rsid w:val="00812E9C"/>
    <w:rsid w:val="00813C4C"/>
    <w:rsid w:val="008223FC"/>
    <w:rsid w:val="00823695"/>
    <w:rsid w:val="00824462"/>
    <w:rsid w:val="00825319"/>
    <w:rsid w:val="008259AF"/>
    <w:rsid w:val="0083066B"/>
    <w:rsid w:val="00830FA6"/>
    <w:rsid w:val="00831041"/>
    <w:rsid w:val="00831ABA"/>
    <w:rsid w:val="00831ADD"/>
    <w:rsid w:val="00832DE7"/>
    <w:rsid w:val="008331CC"/>
    <w:rsid w:val="00835BD3"/>
    <w:rsid w:val="00835FD9"/>
    <w:rsid w:val="00836222"/>
    <w:rsid w:val="008370CD"/>
    <w:rsid w:val="0083738B"/>
    <w:rsid w:val="0084005F"/>
    <w:rsid w:val="00841B72"/>
    <w:rsid w:val="008423B2"/>
    <w:rsid w:val="008432FC"/>
    <w:rsid w:val="00844855"/>
    <w:rsid w:val="00844E99"/>
    <w:rsid w:val="008454B9"/>
    <w:rsid w:val="008514AB"/>
    <w:rsid w:val="00852EE0"/>
    <w:rsid w:val="00853BAE"/>
    <w:rsid w:val="00855634"/>
    <w:rsid w:val="0085565E"/>
    <w:rsid w:val="0085660F"/>
    <w:rsid w:val="00860231"/>
    <w:rsid w:val="00860578"/>
    <w:rsid w:val="00860F6C"/>
    <w:rsid w:val="008619B4"/>
    <w:rsid w:val="00863565"/>
    <w:rsid w:val="00872324"/>
    <w:rsid w:val="00873C09"/>
    <w:rsid w:val="00875F1A"/>
    <w:rsid w:val="0087768F"/>
    <w:rsid w:val="00882A17"/>
    <w:rsid w:val="00883B38"/>
    <w:rsid w:val="00885146"/>
    <w:rsid w:val="0088675B"/>
    <w:rsid w:val="008873E8"/>
    <w:rsid w:val="008915E8"/>
    <w:rsid w:val="00892CAA"/>
    <w:rsid w:val="008947E0"/>
    <w:rsid w:val="008955E2"/>
    <w:rsid w:val="00896CE7"/>
    <w:rsid w:val="008A2DEF"/>
    <w:rsid w:val="008A3D28"/>
    <w:rsid w:val="008A4075"/>
    <w:rsid w:val="008A4813"/>
    <w:rsid w:val="008A5407"/>
    <w:rsid w:val="008A612B"/>
    <w:rsid w:val="008B0949"/>
    <w:rsid w:val="008B1E64"/>
    <w:rsid w:val="008B79C4"/>
    <w:rsid w:val="008C0347"/>
    <w:rsid w:val="008C09EA"/>
    <w:rsid w:val="008C1C2E"/>
    <w:rsid w:val="008C25B4"/>
    <w:rsid w:val="008C3695"/>
    <w:rsid w:val="008C43F3"/>
    <w:rsid w:val="008C45BE"/>
    <w:rsid w:val="008C7C8F"/>
    <w:rsid w:val="008D30C6"/>
    <w:rsid w:val="008D42E7"/>
    <w:rsid w:val="008D4C6F"/>
    <w:rsid w:val="008D55CC"/>
    <w:rsid w:val="008D65F0"/>
    <w:rsid w:val="008E0445"/>
    <w:rsid w:val="008E1885"/>
    <w:rsid w:val="008E1CDF"/>
    <w:rsid w:val="008E3581"/>
    <w:rsid w:val="008E5AF5"/>
    <w:rsid w:val="008E6D3B"/>
    <w:rsid w:val="008F1D63"/>
    <w:rsid w:val="008F3877"/>
    <w:rsid w:val="008F61E4"/>
    <w:rsid w:val="008F7847"/>
    <w:rsid w:val="00900A31"/>
    <w:rsid w:val="00903BDC"/>
    <w:rsid w:val="009078EE"/>
    <w:rsid w:val="00907A02"/>
    <w:rsid w:val="00910C28"/>
    <w:rsid w:val="009113E8"/>
    <w:rsid w:val="00911E0F"/>
    <w:rsid w:val="00912051"/>
    <w:rsid w:val="009139F9"/>
    <w:rsid w:val="00916974"/>
    <w:rsid w:val="00916AB1"/>
    <w:rsid w:val="00920E46"/>
    <w:rsid w:val="009219D3"/>
    <w:rsid w:val="0092237E"/>
    <w:rsid w:val="009239FF"/>
    <w:rsid w:val="00923EEB"/>
    <w:rsid w:val="00926751"/>
    <w:rsid w:val="009314AF"/>
    <w:rsid w:val="00935C61"/>
    <w:rsid w:val="00935DE2"/>
    <w:rsid w:val="00944043"/>
    <w:rsid w:val="00944889"/>
    <w:rsid w:val="00946A1F"/>
    <w:rsid w:val="00947930"/>
    <w:rsid w:val="00950A7C"/>
    <w:rsid w:val="00950CE5"/>
    <w:rsid w:val="009544D4"/>
    <w:rsid w:val="009564E1"/>
    <w:rsid w:val="0096034C"/>
    <w:rsid w:val="00960C65"/>
    <w:rsid w:val="0096133F"/>
    <w:rsid w:val="0096186B"/>
    <w:rsid w:val="00961FFC"/>
    <w:rsid w:val="009643FD"/>
    <w:rsid w:val="00964462"/>
    <w:rsid w:val="00967B23"/>
    <w:rsid w:val="00967DF0"/>
    <w:rsid w:val="00970A75"/>
    <w:rsid w:val="00973E42"/>
    <w:rsid w:val="009743BA"/>
    <w:rsid w:val="009747A5"/>
    <w:rsid w:val="00974AA8"/>
    <w:rsid w:val="00975147"/>
    <w:rsid w:val="00976AD2"/>
    <w:rsid w:val="00981768"/>
    <w:rsid w:val="00981BD8"/>
    <w:rsid w:val="00981F6C"/>
    <w:rsid w:val="009833FC"/>
    <w:rsid w:val="00985C8C"/>
    <w:rsid w:val="0099111B"/>
    <w:rsid w:val="009944F4"/>
    <w:rsid w:val="00994EEA"/>
    <w:rsid w:val="0099553F"/>
    <w:rsid w:val="009958EF"/>
    <w:rsid w:val="009970A6"/>
    <w:rsid w:val="00997FB6"/>
    <w:rsid w:val="009A0317"/>
    <w:rsid w:val="009A0E3C"/>
    <w:rsid w:val="009A32C8"/>
    <w:rsid w:val="009A3E40"/>
    <w:rsid w:val="009A5C5C"/>
    <w:rsid w:val="009A7A93"/>
    <w:rsid w:val="009B3112"/>
    <w:rsid w:val="009B32E4"/>
    <w:rsid w:val="009B3F20"/>
    <w:rsid w:val="009B59DA"/>
    <w:rsid w:val="009C07F4"/>
    <w:rsid w:val="009C124B"/>
    <w:rsid w:val="009C2E07"/>
    <w:rsid w:val="009C306D"/>
    <w:rsid w:val="009C363A"/>
    <w:rsid w:val="009C36D8"/>
    <w:rsid w:val="009C398F"/>
    <w:rsid w:val="009C5476"/>
    <w:rsid w:val="009D0EBE"/>
    <w:rsid w:val="009D164F"/>
    <w:rsid w:val="009D1D48"/>
    <w:rsid w:val="009D1EE6"/>
    <w:rsid w:val="009D2568"/>
    <w:rsid w:val="009D2774"/>
    <w:rsid w:val="009D3781"/>
    <w:rsid w:val="009D3811"/>
    <w:rsid w:val="009D3A59"/>
    <w:rsid w:val="009D72ED"/>
    <w:rsid w:val="009D7D17"/>
    <w:rsid w:val="009E26C2"/>
    <w:rsid w:val="009E2F74"/>
    <w:rsid w:val="009E6D1D"/>
    <w:rsid w:val="009F02BD"/>
    <w:rsid w:val="009F13A8"/>
    <w:rsid w:val="009F2DE7"/>
    <w:rsid w:val="009F3CA6"/>
    <w:rsid w:val="009F4816"/>
    <w:rsid w:val="00A02607"/>
    <w:rsid w:val="00A03AF3"/>
    <w:rsid w:val="00A04CF5"/>
    <w:rsid w:val="00A04EC2"/>
    <w:rsid w:val="00A055B0"/>
    <w:rsid w:val="00A05F20"/>
    <w:rsid w:val="00A06E1C"/>
    <w:rsid w:val="00A11FCA"/>
    <w:rsid w:val="00A12349"/>
    <w:rsid w:val="00A13E67"/>
    <w:rsid w:val="00A1511A"/>
    <w:rsid w:val="00A17D33"/>
    <w:rsid w:val="00A20D39"/>
    <w:rsid w:val="00A25D34"/>
    <w:rsid w:val="00A26925"/>
    <w:rsid w:val="00A26DDD"/>
    <w:rsid w:val="00A31006"/>
    <w:rsid w:val="00A3363F"/>
    <w:rsid w:val="00A33C13"/>
    <w:rsid w:val="00A353E8"/>
    <w:rsid w:val="00A3702A"/>
    <w:rsid w:val="00A3730A"/>
    <w:rsid w:val="00A43C9B"/>
    <w:rsid w:val="00A43F08"/>
    <w:rsid w:val="00A47C69"/>
    <w:rsid w:val="00A51201"/>
    <w:rsid w:val="00A518AB"/>
    <w:rsid w:val="00A51B28"/>
    <w:rsid w:val="00A51C5E"/>
    <w:rsid w:val="00A52A0B"/>
    <w:rsid w:val="00A53960"/>
    <w:rsid w:val="00A55FE0"/>
    <w:rsid w:val="00A567E8"/>
    <w:rsid w:val="00A61AFE"/>
    <w:rsid w:val="00A62183"/>
    <w:rsid w:val="00A65B13"/>
    <w:rsid w:val="00A66CCA"/>
    <w:rsid w:val="00A712CC"/>
    <w:rsid w:val="00A725E3"/>
    <w:rsid w:val="00A74849"/>
    <w:rsid w:val="00A748F5"/>
    <w:rsid w:val="00A74A02"/>
    <w:rsid w:val="00A7725A"/>
    <w:rsid w:val="00A82683"/>
    <w:rsid w:val="00A86184"/>
    <w:rsid w:val="00A95049"/>
    <w:rsid w:val="00A95348"/>
    <w:rsid w:val="00A95496"/>
    <w:rsid w:val="00AA019D"/>
    <w:rsid w:val="00AA1058"/>
    <w:rsid w:val="00AA29F2"/>
    <w:rsid w:val="00AA353D"/>
    <w:rsid w:val="00AA52E0"/>
    <w:rsid w:val="00AA54AE"/>
    <w:rsid w:val="00AA5B72"/>
    <w:rsid w:val="00AB0CB1"/>
    <w:rsid w:val="00AB5F03"/>
    <w:rsid w:val="00AB6A0C"/>
    <w:rsid w:val="00AB7FCE"/>
    <w:rsid w:val="00AC0A4E"/>
    <w:rsid w:val="00AC3D5D"/>
    <w:rsid w:val="00AC42C2"/>
    <w:rsid w:val="00AC4EA3"/>
    <w:rsid w:val="00AC512C"/>
    <w:rsid w:val="00AC7108"/>
    <w:rsid w:val="00AD1801"/>
    <w:rsid w:val="00AD219C"/>
    <w:rsid w:val="00AD24D8"/>
    <w:rsid w:val="00AD45D0"/>
    <w:rsid w:val="00AD53DE"/>
    <w:rsid w:val="00AD5C87"/>
    <w:rsid w:val="00AD6FBF"/>
    <w:rsid w:val="00AE08DB"/>
    <w:rsid w:val="00AE17C6"/>
    <w:rsid w:val="00AE25DA"/>
    <w:rsid w:val="00AE2BB0"/>
    <w:rsid w:val="00AE44B3"/>
    <w:rsid w:val="00AE7B7B"/>
    <w:rsid w:val="00AF1F76"/>
    <w:rsid w:val="00AF234A"/>
    <w:rsid w:val="00AF372C"/>
    <w:rsid w:val="00AF3F04"/>
    <w:rsid w:val="00AF42DF"/>
    <w:rsid w:val="00AF4CCB"/>
    <w:rsid w:val="00AF7B3F"/>
    <w:rsid w:val="00B00256"/>
    <w:rsid w:val="00B00996"/>
    <w:rsid w:val="00B04175"/>
    <w:rsid w:val="00B10240"/>
    <w:rsid w:val="00B11FA0"/>
    <w:rsid w:val="00B1222A"/>
    <w:rsid w:val="00B14EA7"/>
    <w:rsid w:val="00B15B16"/>
    <w:rsid w:val="00B2206B"/>
    <w:rsid w:val="00B225E4"/>
    <w:rsid w:val="00B312BE"/>
    <w:rsid w:val="00B32367"/>
    <w:rsid w:val="00B33C05"/>
    <w:rsid w:val="00B33F19"/>
    <w:rsid w:val="00B35F41"/>
    <w:rsid w:val="00B37B16"/>
    <w:rsid w:val="00B403D3"/>
    <w:rsid w:val="00B4075F"/>
    <w:rsid w:val="00B42D2A"/>
    <w:rsid w:val="00B441E1"/>
    <w:rsid w:val="00B44D55"/>
    <w:rsid w:val="00B4534A"/>
    <w:rsid w:val="00B4664D"/>
    <w:rsid w:val="00B467B5"/>
    <w:rsid w:val="00B47CCC"/>
    <w:rsid w:val="00B53293"/>
    <w:rsid w:val="00B543C4"/>
    <w:rsid w:val="00B546BD"/>
    <w:rsid w:val="00B616D1"/>
    <w:rsid w:val="00B6267A"/>
    <w:rsid w:val="00B649ED"/>
    <w:rsid w:val="00B65D41"/>
    <w:rsid w:val="00B67AA4"/>
    <w:rsid w:val="00B67CB4"/>
    <w:rsid w:val="00B72C33"/>
    <w:rsid w:val="00B73C94"/>
    <w:rsid w:val="00B7400E"/>
    <w:rsid w:val="00B75EC1"/>
    <w:rsid w:val="00B7654C"/>
    <w:rsid w:val="00B76FA5"/>
    <w:rsid w:val="00B80D5D"/>
    <w:rsid w:val="00B819CA"/>
    <w:rsid w:val="00B82922"/>
    <w:rsid w:val="00B836C7"/>
    <w:rsid w:val="00B83FE6"/>
    <w:rsid w:val="00B852C6"/>
    <w:rsid w:val="00B856D6"/>
    <w:rsid w:val="00B85794"/>
    <w:rsid w:val="00B868E4"/>
    <w:rsid w:val="00B9053E"/>
    <w:rsid w:val="00B90DF2"/>
    <w:rsid w:val="00B95879"/>
    <w:rsid w:val="00B976CD"/>
    <w:rsid w:val="00BA0376"/>
    <w:rsid w:val="00BA1D01"/>
    <w:rsid w:val="00BA21EB"/>
    <w:rsid w:val="00BA222A"/>
    <w:rsid w:val="00BA2529"/>
    <w:rsid w:val="00BA3CD7"/>
    <w:rsid w:val="00BB110B"/>
    <w:rsid w:val="00BB2651"/>
    <w:rsid w:val="00BB2BEA"/>
    <w:rsid w:val="00BB3269"/>
    <w:rsid w:val="00BB6024"/>
    <w:rsid w:val="00BB6675"/>
    <w:rsid w:val="00BB6CB0"/>
    <w:rsid w:val="00BB6CC6"/>
    <w:rsid w:val="00BC33A3"/>
    <w:rsid w:val="00BC4E2B"/>
    <w:rsid w:val="00BC57E6"/>
    <w:rsid w:val="00BC5B29"/>
    <w:rsid w:val="00BC5BF0"/>
    <w:rsid w:val="00BC6825"/>
    <w:rsid w:val="00BD04E7"/>
    <w:rsid w:val="00BD0693"/>
    <w:rsid w:val="00BD2633"/>
    <w:rsid w:val="00BD559C"/>
    <w:rsid w:val="00BD65C8"/>
    <w:rsid w:val="00BD7275"/>
    <w:rsid w:val="00BE0343"/>
    <w:rsid w:val="00BE0BD2"/>
    <w:rsid w:val="00BE0FE4"/>
    <w:rsid w:val="00BE2781"/>
    <w:rsid w:val="00BE4AC0"/>
    <w:rsid w:val="00BE5AB2"/>
    <w:rsid w:val="00BE66D0"/>
    <w:rsid w:val="00BE7551"/>
    <w:rsid w:val="00BF1ED0"/>
    <w:rsid w:val="00BF3CF5"/>
    <w:rsid w:val="00BF3DC2"/>
    <w:rsid w:val="00BF3EAC"/>
    <w:rsid w:val="00BF5A98"/>
    <w:rsid w:val="00BF6AEA"/>
    <w:rsid w:val="00BF6CFE"/>
    <w:rsid w:val="00BF6DAC"/>
    <w:rsid w:val="00BF73F8"/>
    <w:rsid w:val="00C00DCF"/>
    <w:rsid w:val="00C015C5"/>
    <w:rsid w:val="00C03394"/>
    <w:rsid w:val="00C03E65"/>
    <w:rsid w:val="00C04EE5"/>
    <w:rsid w:val="00C05E3E"/>
    <w:rsid w:val="00C071F4"/>
    <w:rsid w:val="00C07C95"/>
    <w:rsid w:val="00C07E8C"/>
    <w:rsid w:val="00C07EBB"/>
    <w:rsid w:val="00C10D8D"/>
    <w:rsid w:val="00C111B6"/>
    <w:rsid w:val="00C11D5C"/>
    <w:rsid w:val="00C1352F"/>
    <w:rsid w:val="00C143CD"/>
    <w:rsid w:val="00C1759C"/>
    <w:rsid w:val="00C17E1B"/>
    <w:rsid w:val="00C231A3"/>
    <w:rsid w:val="00C2539B"/>
    <w:rsid w:val="00C27E7A"/>
    <w:rsid w:val="00C33BE8"/>
    <w:rsid w:val="00C33F49"/>
    <w:rsid w:val="00C368B7"/>
    <w:rsid w:val="00C36CA5"/>
    <w:rsid w:val="00C413AB"/>
    <w:rsid w:val="00C41585"/>
    <w:rsid w:val="00C41CEE"/>
    <w:rsid w:val="00C4297E"/>
    <w:rsid w:val="00C44C1E"/>
    <w:rsid w:val="00C464EA"/>
    <w:rsid w:val="00C4665A"/>
    <w:rsid w:val="00C46689"/>
    <w:rsid w:val="00C524FD"/>
    <w:rsid w:val="00C528BB"/>
    <w:rsid w:val="00C52D25"/>
    <w:rsid w:val="00C62C4C"/>
    <w:rsid w:val="00C62DED"/>
    <w:rsid w:val="00C660A3"/>
    <w:rsid w:val="00C66C3F"/>
    <w:rsid w:val="00C70135"/>
    <w:rsid w:val="00C70E74"/>
    <w:rsid w:val="00C70F5D"/>
    <w:rsid w:val="00C72BF0"/>
    <w:rsid w:val="00C743A7"/>
    <w:rsid w:val="00C75EAE"/>
    <w:rsid w:val="00C76069"/>
    <w:rsid w:val="00C8003F"/>
    <w:rsid w:val="00C81BED"/>
    <w:rsid w:val="00C82298"/>
    <w:rsid w:val="00C82AFA"/>
    <w:rsid w:val="00C831B9"/>
    <w:rsid w:val="00C837F9"/>
    <w:rsid w:val="00C845CB"/>
    <w:rsid w:val="00C8701D"/>
    <w:rsid w:val="00C879A6"/>
    <w:rsid w:val="00C9021B"/>
    <w:rsid w:val="00C91DF2"/>
    <w:rsid w:val="00C934F6"/>
    <w:rsid w:val="00CA3BDD"/>
    <w:rsid w:val="00CA4405"/>
    <w:rsid w:val="00CA48DF"/>
    <w:rsid w:val="00CA55FC"/>
    <w:rsid w:val="00CA722A"/>
    <w:rsid w:val="00CB0889"/>
    <w:rsid w:val="00CB1DC2"/>
    <w:rsid w:val="00CB261E"/>
    <w:rsid w:val="00CB2DBB"/>
    <w:rsid w:val="00CB3ABA"/>
    <w:rsid w:val="00CB41A5"/>
    <w:rsid w:val="00CB5C8A"/>
    <w:rsid w:val="00CB6D1B"/>
    <w:rsid w:val="00CC2408"/>
    <w:rsid w:val="00CC27BD"/>
    <w:rsid w:val="00CC2E28"/>
    <w:rsid w:val="00CC2E9B"/>
    <w:rsid w:val="00CC5265"/>
    <w:rsid w:val="00CC5A8A"/>
    <w:rsid w:val="00CD1748"/>
    <w:rsid w:val="00CD4C6F"/>
    <w:rsid w:val="00CE0F7E"/>
    <w:rsid w:val="00CE5951"/>
    <w:rsid w:val="00CE6807"/>
    <w:rsid w:val="00CE798E"/>
    <w:rsid w:val="00CE7B53"/>
    <w:rsid w:val="00CE7C81"/>
    <w:rsid w:val="00CF03E1"/>
    <w:rsid w:val="00CF0AAA"/>
    <w:rsid w:val="00CF0F78"/>
    <w:rsid w:val="00CF1325"/>
    <w:rsid w:val="00CF4C2B"/>
    <w:rsid w:val="00CF6E5B"/>
    <w:rsid w:val="00D00646"/>
    <w:rsid w:val="00D0572C"/>
    <w:rsid w:val="00D06B45"/>
    <w:rsid w:val="00D0795B"/>
    <w:rsid w:val="00D07B4F"/>
    <w:rsid w:val="00D1405A"/>
    <w:rsid w:val="00D15573"/>
    <w:rsid w:val="00D1725B"/>
    <w:rsid w:val="00D17D5E"/>
    <w:rsid w:val="00D17D75"/>
    <w:rsid w:val="00D22273"/>
    <w:rsid w:val="00D22940"/>
    <w:rsid w:val="00D229A5"/>
    <w:rsid w:val="00D23DA3"/>
    <w:rsid w:val="00D245BA"/>
    <w:rsid w:val="00D2672F"/>
    <w:rsid w:val="00D312F6"/>
    <w:rsid w:val="00D32605"/>
    <w:rsid w:val="00D331F3"/>
    <w:rsid w:val="00D360F3"/>
    <w:rsid w:val="00D37121"/>
    <w:rsid w:val="00D40B47"/>
    <w:rsid w:val="00D414E2"/>
    <w:rsid w:val="00D4304A"/>
    <w:rsid w:val="00D43222"/>
    <w:rsid w:val="00D434E2"/>
    <w:rsid w:val="00D43A3B"/>
    <w:rsid w:val="00D443DB"/>
    <w:rsid w:val="00D4488A"/>
    <w:rsid w:val="00D5030D"/>
    <w:rsid w:val="00D52A60"/>
    <w:rsid w:val="00D613BC"/>
    <w:rsid w:val="00D634F9"/>
    <w:rsid w:val="00D64806"/>
    <w:rsid w:val="00D6481F"/>
    <w:rsid w:val="00D64B35"/>
    <w:rsid w:val="00D70B51"/>
    <w:rsid w:val="00D75780"/>
    <w:rsid w:val="00D77D98"/>
    <w:rsid w:val="00D77FE5"/>
    <w:rsid w:val="00D824BD"/>
    <w:rsid w:val="00D84E73"/>
    <w:rsid w:val="00D87ABD"/>
    <w:rsid w:val="00D87EA0"/>
    <w:rsid w:val="00D91A6D"/>
    <w:rsid w:val="00D93252"/>
    <w:rsid w:val="00D934B1"/>
    <w:rsid w:val="00D94359"/>
    <w:rsid w:val="00D9479E"/>
    <w:rsid w:val="00D97326"/>
    <w:rsid w:val="00D97FFA"/>
    <w:rsid w:val="00DA0612"/>
    <w:rsid w:val="00DB0413"/>
    <w:rsid w:val="00DB3FA2"/>
    <w:rsid w:val="00DB4990"/>
    <w:rsid w:val="00DB6091"/>
    <w:rsid w:val="00DB7D6B"/>
    <w:rsid w:val="00DC0177"/>
    <w:rsid w:val="00DC09D4"/>
    <w:rsid w:val="00DC191C"/>
    <w:rsid w:val="00DC67D1"/>
    <w:rsid w:val="00DC7A87"/>
    <w:rsid w:val="00DD1307"/>
    <w:rsid w:val="00DD2D2C"/>
    <w:rsid w:val="00DD2E2F"/>
    <w:rsid w:val="00DD42E8"/>
    <w:rsid w:val="00DD44A1"/>
    <w:rsid w:val="00DD6D44"/>
    <w:rsid w:val="00DD74AE"/>
    <w:rsid w:val="00DE0C29"/>
    <w:rsid w:val="00DE3ABF"/>
    <w:rsid w:val="00DE46D6"/>
    <w:rsid w:val="00DE5BAC"/>
    <w:rsid w:val="00DF00BA"/>
    <w:rsid w:val="00DF011B"/>
    <w:rsid w:val="00DF0A2A"/>
    <w:rsid w:val="00DF25F4"/>
    <w:rsid w:val="00DF271B"/>
    <w:rsid w:val="00E02C5B"/>
    <w:rsid w:val="00E03699"/>
    <w:rsid w:val="00E03EE8"/>
    <w:rsid w:val="00E04B96"/>
    <w:rsid w:val="00E10E9B"/>
    <w:rsid w:val="00E11252"/>
    <w:rsid w:val="00E11B11"/>
    <w:rsid w:val="00E12E9D"/>
    <w:rsid w:val="00E12FB0"/>
    <w:rsid w:val="00E154C5"/>
    <w:rsid w:val="00E16E9C"/>
    <w:rsid w:val="00E2230F"/>
    <w:rsid w:val="00E25929"/>
    <w:rsid w:val="00E27DCC"/>
    <w:rsid w:val="00E30264"/>
    <w:rsid w:val="00E30A26"/>
    <w:rsid w:val="00E3188E"/>
    <w:rsid w:val="00E33CA5"/>
    <w:rsid w:val="00E40E98"/>
    <w:rsid w:val="00E43F2F"/>
    <w:rsid w:val="00E44EFE"/>
    <w:rsid w:val="00E45F0A"/>
    <w:rsid w:val="00E46063"/>
    <w:rsid w:val="00E47213"/>
    <w:rsid w:val="00E5008F"/>
    <w:rsid w:val="00E52458"/>
    <w:rsid w:val="00E54E09"/>
    <w:rsid w:val="00E55B2A"/>
    <w:rsid w:val="00E55CA2"/>
    <w:rsid w:val="00E5692E"/>
    <w:rsid w:val="00E56EFF"/>
    <w:rsid w:val="00E614E6"/>
    <w:rsid w:val="00E62C69"/>
    <w:rsid w:val="00E643FD"/>
    <w:rsid w:val="00E64449"/>
    <w:rsid w:val="00E662A1"/>
    <w:rsid w:val="00E668C4"/>
    <w:rsid w:val="00E722D1"/>
    <w:rsid w:val="00E72757"/>
    <w:rsid w:val="00E77FD5"/>
    <w:rsid w:val="00E801B3"/>
    <w:rsid w:val="00E819AD"/>
    <w:rsid w:val="00E9337C"/>
    <w:rsid w:val="00E93649"/>
    <w:rsid w:val="00EA313E"/>
    <w:rsid w:val="00EA46BA"/>
    <w:rsid w:val="00EA4CBD"/>
    <w:rsid w:val="00EA51E0"/>
    <w:rsid w:val="00EA783C"/>
    <w:rsid w:val="00EA79D7"/>
    <w:rsid w:val="00EB2B2D"/>
    <w:rsid w:val="00EB2CA0"/>
    <w:rsid w:val="00EB2DC0"/>
    <w:rsid w:val="00EB345D"/>
    <w:rsid w:val="00EB3FE6"/>
    <w:rsid w:val="00EB6262"/>
    <w:rsid w:val="00EB79EA"/>
    <w:rsid w:val="00EC1415"/>
    <w:rsid w:val="00EC2C8A"/>
    <w:rsid w:val="00EC32D6"/>
    <w:rsid w:val="00EC4948"/>
    <w:rsid w:val="00EC4E87"/>
    <w:rsid w:val="00EC6349"/>
    <w:rsid w:val="00EC7280"/>
    <w:rsid w:val="00EC72CD"/>
    <w:rsid w:val="00EC76A7"/>
    <w:rsid w:val="00ED1385"/>
    <w:rsid w:val="00ED13C7"/>
    <w:rsid w:val="00ED275A"/>
    <w:rsid w:val="00ED3DE2"/>
    <w:rsid w:val="00ED7B6F"/>
    <w:rsid w:val="00EE15AE"/>
    <w:rsid w:val="00EE1D15"/>
    <w:rsid w:val="00EE1FDA"/>
    <w:rsid w:val="00EE2C45"/>
    <w:rsid w:val="00EE32A0"/>
    <w:rsid w:val="00EE35E4"/>
    <w:rsid w:val="00EE4272"/>
    <w:rsid w:val="00EF0838"/>
    <w:rsid w:val="00EF2221"/>
    <w:rsid w:val="00EF2C7B"/>
    <w:rsid w:val="00EF4F4D"/>
    <w:rsid w:val="00EF4F75"/>
    <w:rsid w:val="00EF5807"/>
    <w:rsid w:val="00EF5C02"/>
    <w:rsid w:val="00F000AE"/>
    <w:rsid w:val="00F00445"/>
    <w:rsid w:val="00F02566"/>
    <w:rsid w:val="00F0295D"/>
    <w:rsid w:val="00F045D4"/>
    <w:rsid w:val="00F056D0"/>
    <w:rsid w:val="00F06EC6"/>
    <w:rsid w:val="00F07812"/>
    <w:rsid w:val="00F11BFC"/>
    <w:rsid w:val="00F11F37"/>
    <w:rsid w:val="00F120F4"/>
    <w:rsid w:val="00F12CAD"/>
    <w:rsid w:val="00F13191"/>
    <w:rsid w:val="00F13BDF"/>
    <w:rsid w:val="00F151A2"/>
    <w:rsid w:val="00F155B0"/>
    <w:rsid w:val="00F15FA0"/>
    <w:rsid w:val="00F16571"/>
    <w:rsid w:val="00F22232"/>
    <w:rsid w:val="00F22E3A"/>
    <w:rsid w:val="00F235B0"/>
    <w:rsid w:val="00F25F31"/>
    <w:rsid w:val="00F2672B"/>
    <w:rsid w:val="00F3036F"/>
    <w:rsid w:val="00F30916"/>
    <w:rsid w:val="00F30BAB"/>
    <w:rsid w:val="00F32473"/>
    <w:rsid w:val="00F334BD"/>
    <w:rsid w:val="00F33B74"/>
    <w:rsid w:val="00F33CFA"/>
    <w:rsid w:val="00F34FDA"/>
    <w:rsid w:val="00F43686"/>
    <w:rsid w:val="00F450FC"/>
    <w:rsid w:val="00F454A9"/>
    <w:rsid w:val="00F46452"/>
    <w:rsid w:val="00F479B7"/>
    <w:rsid w:val="00F5204F"/>
    <w:rsid w:val="00F57FE8"/>
    <w:rsid w:val="00F60147"/>
    <w:rsid w:val="00F60F84"/>
    <w:rsid w:val="00F618E8"/>
    <w:rsid w:val="00F62C2C"/>
    <w:rsid w:val="00F64B75"/>
    <w:rsid w:val="00F6515B"/>
    <w:rsid w:val="00F75E09"/>
    <w:rsid w:val="00F77B12"/>
    <w:rsid w:val="00F81D26"/>
    <w:rsid w:val="00F822CC"/>
    <w:rsid w:val="00F825D6"/>
    <w:rsid w:val="00F82AB7"/>
    <w:rsid w:val="00F83605"/>
    <w:rsid w:val="00F842CC"/>
    <w:rsid w:val="00F84350"/>
    <w:rsid w:val="00F84E63"/>
    <w:rsid w:val="00F866FD"/>
    <w:rsid w:val="00F867D5"/>
    <w:rsid w:val="00F86B9F"/>
    <w:rsid w:val="00F87C55"/>
    <w:rsid w:val="00F87FF9"/>
    <w:rsid w:val="00F91736"/>
    <w:rsid w:val="00F917FA"/>
    <w:rsid w:val="00F9353D"/>
    <w:rsid w:val="00F947A6"/>
    <w:rsid w:val="00F95945"/>
    <w:rsid w:val="00F9601F"/>
    <w:rsid w:val="00F9629D"/>
    <w:rsid w:val="00F96628"/>
    <w:rsid w:val="00F96DFB"/>
    <w:rsid w:val="00F97792"/>
    <w:rsid w:val="00FA1809"/>
    <w:rsid w:val="00FA19B5"/>
    <w:rsid w:val="00FA234D"/>
    <w:rsid w:val="00FA396A"/>
    <w:rsid w:val="00FA5772"/>
    <w:rsid w:val="00FA5FB0"/>
    <w:rsid w:val="00FA634E"/>
    <w:rsid w:val="00FA6AA5"/>
    <w:rsid w:val="00FA773A"/>
    <w:rsid w:val="00FA7E23"/>
    <w:rsid w:val="00FB0872"/>
    <w:rsid w:val="00FB0EE5"/>
    <w:rsid w:val="00FB180A"/>
    <w:rsid w:val="00FB1FFB"/>
    <w:rsid w:val="00FB292D"/>
    <w:rsid w:val="00FB2F6C"/>
    <w:rsid w:val="00FB3843"/>
    <w:rsid w:val="00FC0E5A"/>
    <w:rsid w:val="00FC0FBB"/>
    <w:rsid w:val="00FC20B0"/>
    <w:rsid w:val="00FC259C"/>
    <w:rsid w:val="00FC36DD"/>
    <w:rsid w:val="00FC4500"/>
    <w:rsid w:val="00FC5D8A"/>
    <w:rsid w:val="00FC5F02"/>
    <w:rsid w:val="00FC5F1B"/>
    <w:rsid w:val="00FC6318"/>
    <w:rsid w:val="00FC685A"/>
    <w:rsid w:val="00FD5EB3"/>
    <w:rsid w:val="00FD6FBF"/>
    <w:rsid w:val="00FD73E2"/>
    <w:rsid w:val="00FD7FDE"/>
    <w:rsid w:val="00FE06B7"/>
    <w:rsid w:val="00FE0891"/>
    <w:rsid w:val="00FE0A8A"/>
    <w:rsid w:val="00FE1805"/>
    <w:rsid w:val="00FE5559"/>
    <w:rsid w:val="00FE7FF1"/>
    <w:rsid w:val="00FF0522"/>
    <w:rsid w:val="00FF3E86"/>
    <w:rsid w:val="00FF5BAC"/>
    <w:rsid w:val="00FF70E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59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paragraph" w:styleId="Heading1">
    <w:name w:val="heading 1"/>
    <w:basedOn w:val="Normal"/>
    <w:link w:val="Heading1Char"/>
    <w:uiPriority w:val="9"/>
    <w:qFormat/>
    <w:rsid w:val="002069A1"/>
    <w:pPr>
      <w:spacing w:before="100" w:beforeAutospacing="1" w:after="100" w:afterAutospacing="1"/>
      <w:outlineLvl w:val="0"/>
    </w:pPr>
    <w:rPr>
      <w:rFonts w:ascii="Times New Roman" w:hAnsi="Times New Roman" w:cs="Times New Roman"/>
      <w:b/>
      <w:bCs/>
      <w:kern w:val="36"/>
      <w:sz w:val="48"/>
      <w:szCs w:val="48"/>
      <w:lang w:eastAsia="en-GB"/>
    </w:rPr>
  </w:style>
  <w:style w:type="paragraph" w:styleId="Heading3">
    <w:name w:val="heading 3"/>
    <w:basedOn w:val="Normal"/>
    <w:next w:val="Normal"/>
    <w:link w:val="Heading3Char"/>
    <w:uiPriority w:val="9"/>
    <w:semiHidden/>
    <w:unhideWhenUsed/>
    <w:qFormat/>
    <w:rsid w:val="004331B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uiPriority w:val="1"/>
    <w:qFormat/>
    <w:rsid w:val="00C91DF2"/>
    <w:pPr>
      <w:spacing w:after="0" w:line="240" w:lineRule="auto"/>
    </w:pPr>
  </w:style>
  <w:style w:type="table" w:styleId="TableGrid">
    <w:name w:val="Table Grid"/>
    <w:basedOn w:val="TableNormal"/>
    <w:uiPriority w:val="39"/>
    <w:rsid w:val="00561773"/>
    <w:pPr>
      <w:spacing w:after="0" w:line="240" w:lineRule="auto"/>
    </w:pPr>
    <w:rPr>
      <w:rFonts w:ascii="Times New Roman" w:eastAsia="Times New Roman" w:hAnsi="Times New Roman" w:cs="Times New Roman"/>
      <w:sz w:val="20"/>
      <w:szCs w:val="20"/>
      <w:lang w:eastAsia="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 w:type="paragraph" w:styleId="NormalWeb">
    <w:name w:val="Normal (Web)"/>
    <w:basedOn w:val="Normal"/>
    <w:uiPriority w:val="99"/>
    <w:unhideWhenUsed/>
    <w:rsid w:val="003A0638"/>
    <w:pPr>
      <w:spacing w:before="100" w:beforeAutospacing="1" w:after="100" w:afterAutospacing="1"/>
    </w:pPr>
    <w:rPr>
      <w:rFonts w:ascii="Times New Roman" w:hAnsi="Times New Roman" w:cs="Times New Roman"/>
      <w:lang w:eastAsia="en-GB"/>
    </w:rPr>
  </w:style>
  <w:style w:type="character" w:customStyle="1" w:styleId="divider">
    <w:name w:val="divider"/>
    <w:basedOn w:val="DefaultParagraphFont"/>
    <w:rsid w:val="005414D9"/>
  </w:style>
  <w:style w:type="paragraph" w:customStyle="1" w:styleId="Style3">
    <w:name w:val="Style3"/>
    <w:basedOn w:val="Normal"/>
    <w:qFormat/>
    <w:rsid w:val="00FD7FDE"/>
    <w:rPr>
      <w:rFonts w:asciiTheme="minorHAnsi" w:eastAsiaTheme="minorHAnsi" w:hAnsiTheme="minorHAnsi" w:cs="Times New Roman"/>
      <w:szCs w:val="20"/>
      <w:lang w:eastAsia="en-GB"/>
    </w:rPr>
  </w:style>
  <w:style w:type="character" w:styleId="Emphasis">
    <w:name w:val="Emphasis"/>
    <w:basedOn w:val="DefaultParagraphFont"/>
    <w:uiPriority w:val="20"/>
    <w:qFormat/>
    <w:rsid w:val="00DF271B"/>
    <w:rPr>
      <w:i/>
      <w:iCs/>
    </w:rPr>
  </w:style>
  <w:style w:type="character" w:customStyle="1" w:styleId="apple-converted-space">
    <w:name w:val="apple-converted-space"/>
    <w:basedOn w:val="DefaultParagraphFont"/>
    <w:rsid w:val="007E0D2F"/>
  </w:style>
  <w:style w:type="paragraph" w:customStyle="1" w:styleId="ecxmsonormal">
    <w:name w:val="ecxmsonormal"/>
    <w:basedOn w:val="Normal"/>
    <w:rsid w:val="00565173"/>
    <w:pPr>
      <w:spacing w:before="100" w:beforeAutospacing="1" w:after="100" w:afterAutospacing="1"/>
    </w:pPr>
    <w:rPr>
      <w:rFonts w:ascii="Times New Roman" w:hAnsi="Times New Roman" w:cs="Times New Roman"/>
      <w:lang w:eastAsia="en-GB"/>
    </w:rPr>
  </w:style>
  <w:style w:type="character" w:customStyle="1" w:styleId="casenumber">
    <w:name w:val="casenumber"/>
    <w:basedOn w:val="DefaultParagraphFont"/>
    <w:rsid w:val="000F4284"/>
  </w:style>
  <w:style w:type="character" w:customStyle="1" w:styleId="description">
    <w:name w:val="description"/>
    <w:basedOn w:val="DefaultParagraphFont"/>
    <w:rsid w:val="000F4284"/>
  </w:style>
  <w:style w:type="paragraph" w:styleId="BodyText">
    <w:name w:val="Body Text"/>
    <w:basedOn w:val="Normal"/>
    <w:link w:val="BodyTextChar"/>
    <w:rsid w:val="00BE4AC0"/>
    <w:pPr>
      <w:jc w:val="both"/>
    </w:pPr>
    <w:rPr>
      <w:rFonts w:ascii="Times New Roman" w:hAnsi="Times New Roman" w:cs="Times New Roman"/>
    </w:rPr>
  </w:style>
  <w:style w:type="character" w:customStyle="1" w:styleId="BodyTextChar">
    <w:name w:val="Body Text Char"/>
    <w:basedOn w:val="DefaultParagraphFont"/>
    <w:link w:val="BodyText"/>
    <w:rsid w:val="00BE4AC0"/>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069A1"/>
    <w:rPr>
      <w:rFonts w:ascii="Times New Roman" w:eastAsia="Times New Roman" w:hAnsi="Times New Roman" w:cs="Times New Roman"/>
      <w:b/>
      <w:bCs/>
      <w:kern w:val="36"/>
      <w:sz w:val="48"/>
      <w:szCs w:val="48"/>
      <w:lang w:eastAsia="en-GB"/>
    </w:rPr>
  </w:style>
  <w:style w:type="character" w:customStyle="1" w:styleId="ecxname">
    <w:name w:val="ecxname"/>
    <w:basedOn w:val="DefaultParagraphFont"/>
    <w:rsid w:val="002F36AE"/>
  </w:style>
  <w:style w:type="character" w:customStyle="1" w:styleId="Heading3Char">
    <w:name w:val="Heading 3 Char"/>
    <w:basedOn w:val="DefaultParagraphFont"/>
    <w:link w:val="Heading3"/>
    <w:uiPriority w:val="9"/>
    <w:semiHidden/>
    <w:rsid w:val="004331B0"/>
    <w:rPr>
      <w:rFonts w:asciiTheme="majorHAnsi" w:eastAsiaTheme="majorEastAsia" w:hAnsiTheme="majorHAnsi" w:cstheme="majorBidi"/>
      <w:b/>
      <w:bCs/>
      <w:color w:val="4F81BD" w:themeColor="accent1"/>
      <w:sz w:val="24"/>
      <w:szCs w:val="24"/>
    </w:rPr>
  </w:style>
  <w:style w:type="paragraph" w:customStyle="1" w:styleId="immtextalignleft">
    <w:name w:val="immtextalign_left"/>
    <w:basedOn w:val="Normal"/>
    <w:rsid w:val="004331B0"/>
    <w:pPr>
      <w:spacing w:before="100" w:beforeAutospacing="1" w:after="100" w:afterAutospacing="1"/>
    </w:pPr>
    <w:rPr>
      <w:rFonts w:ascii="Times New Roman" w:hAnsi="Times New Roman" w:cs="Times New Roman"/>
      <w:lang w:eastAsia="en-GB"/>
    </w:rPr>
  </w:style>
  <w:style w:type="paragraph" w:customStyle="1" w:styleId="ecxgossipbodytext">
    <w:name w:val="ecxgossipbodytext"/>
    <w:basedOn w:val="Normal"/>
    <w:rsid w:val="004331B0"/>
    <w:pPr>
      <w:spacing w:before="100" w:beforeAutospacing="1" w:after="100" w:afterAutospacing="1"/>
    </w:pPr>
    <w:rPr>
      <w:rFonts w:ascii="Times New Roman" w:hAnsi="Times New Roman" w:cs="Times New Roman"/>
      <w:lang w:eastAsia="en-GB"/>
    </w:rPr>
  </w:style>
  <w:style w:type="character" w:styleId="Hyperlink">
    <w:name w:val="Hyperlink"/>
    <w:basedOn w:val="DefaultParagraphFont"/>
    <w:uiPriority w:val="99"/>
    <w:unhideWhenUsed/>
    <w:rsid w:val="00F454A9"/>
    <w:rPr>
      <w:color w:val="0000FF"/>
      <w:u w:val="single"/>
    </w:rPr>
  </w:style>
  <w:style w:type="character" w:customStyle="1" w:styleId="itxtrst">
    <w:name w:val="itxtrst"/>
    <w:basedOn w:val="DefaultParagraphFont"/>
    <w:rsid w:val="00AF372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812"/>
    <w:pPr>
      <w:spacing w:after="0" w:line="240" w:lineRule="auto"/>
    </w:pPr>
    <w:rPr>
      <w:rFonts w:ascii="Arial" w:eastAsia="Times New Roman"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1D26"/>
    <w:pPr>
      <w:widowControl w:val="0"/>
      <w:suppressAutoHyphens/>
      <w:ind w:left="720"/>
    </w:pPr>
    <w:rPr>
      <w:rFonts w:ascii="Times New Roman" w:hAnsi="Times New Roman" w:cs="Times New Roman"/>
      <w:szCs w:val="20"/>
      <w:lang w:eastAsia="en-GB"/>
    </w:rPr>
  </w:style>
  <w:style w:type="paragraph" w:styleId="NoSpacing">
    <w:name w:val="No Spacing"/>
    <w:qFormat/>
    <w:rsid w:val="00C91DF2"/>
    <w:pPr>
      <w:spacing w:after="0" w:line="240" w:lineRule="auto"/>
    </w:pPr>
  </w:style>
  <w:style w:type="table" w:styleId="TableGrid">
    <w:name w:val="Table Grid"/>
    <w:basedOn w:val="TableNormal"/>
    <w:rsid w:val="00561773"/>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16A2"/>
    <w:pPr>
      <w:tabs>
        <w:tab w:val="center" w:pos="4513"/>
        <w:tab w:val="right" w:pos="9026"/>
      </w:tabs>
    </w:pPr>
  </w:style>
  <w:style w:type="character" w:customStyle="1" w:styleId="HeaderChar">
    <w:name w:val="Header Char"/>
    <w:basedOn w:val="DefaultParagraphFont"/>
    <w:link w:val="Header"/>
    <w:uiPriority w:val="99"/>
    <w:rsid w:val="003916A2"/>
    <w:rPr>
      <w:rFonts w:ascii="Arial" w:eastAsia="Times New Roman" w:hAnsi="Arial" w:cs="Arial"/>
      <w:sz w:val="24"/>
      <w:szCs w:val="24"/>
    </w:rPr>
  </w:style>
  <w:style w:type="paragraph" w:styleId="Footer">
    <w:name w:val="footer"/>
    <w:basedOn w:val="Normal"/>
    <w:link w:val="FooterChar"/>
    <w:uiPriority w:val="99"/>
    <w:unhideWhenUsed/>
    <w:rsid w:val="003916A2"/>
    <w:pPr>
      <w:tabs>
        <w:tab w:val="center" w:pos="4513"/>
        <w:tab w:val="right" w:pos="9026"/>
      </w:tabs>
    </w:pPr>
  </w:style>
  <w:style w:type="character" w:customStyle="1" w:styleId="FooterChar">
    <w:name w:val="Footer Char"/>
    <w:basedOn w:val="DefaultParagraphFont"/>
    <w:link w:val="Footer"/>
    <w:uiPriority w:val="99"/>
    <w:rsid w:val="003916A2"/>
    <w:rPr>
      <w:rFonts w:ascii="Arial" w:eastAsia="Times New Roman" w:hAnsi="Arial" w:cs="Arial"/>
      <w:sz w:val="24"/>
      <w:szCs w:val="24"/>
    </w:rPr>
  </w:style>
  <w:style w:type="numbering" w:customStyle="1" w:styleId="Style1">
    <w:name w:val="Style1"/>
    <w:uiPriority w:val="99"/>
    <w:rsid w:val="004F3228"/>
    <w:pPr>
      <w:numPr>
        <w:numId w:val="9"/>
      </w:numPr>
    </w:pPr>
  </w:style>
  <w:style w:type="paragraph" w:styleId="BalloonText">
    <w:name w:val="Balloon Text"/>
    <w:basedOn w:val="Normal"/>
    <w:link w:val="BalloonTextChar"/>
    <w:uiPriority w:val="99"/>
    <w:semiHidden/>
    <w:unhideWhenUsed/>
    <w:rsid w:val="00792A95"/>
    <w:rPr>
      <w:rFonts w:ascii="Tahoma" w:hAnsi="Tahoma" w:cs="Tahoma"/>
      <w:sz w:val="16"/>
      <w:szCs w:val="16"/>
    </w:rPr>
  </w:style>
  <w:style w:type="character" w:customStyle="1" w:styleId="BalloonTextChar">
    <w:name w:val="Balloon Text Char"/>
    <w:basedOn w:val="DefaultParagraphFont"/>
    <w:link w:val="BalloonText"/>
    <w:uiPriority w:val="99"/>
    <w:semiHidden/>
    <w:rsid w:val="00792A95"/>
    <w:rPr>
      <w:rFonts w:ascii="Tahoma" w:eastAsia="Times New Roman"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99366580">
      <w:bodyDiv w:val="1"/>
      <w:marLeft w:val="0"/>
      <w:marRight w:val="0"/>
      <w:marTop w:val="0"/>
      <w:marBottom w:val="0"/>
      <w:divBdr>
        <w:top w:val="none" w:sz="0" w:space="0" w:color="auto"/>
        <w:left w:val="none" w:sz="0" w:space="0" w:color="auto"/>
        <w:bottom w:val="none" w:sz="0" w:space="0" w:color="auto"/>
        <w:right w:val="none" w:sz="0" w:space="0" w:color="auto"/>
      </w:divBdr>
      <w:divsChild>
        <w:div w:id="1090076519">
          <w:marLeft w:val="0"/>
          <w:marRight w:val="0"/>
          <w:marTop w:val="0"/>
          <w:marBottom w:val="0"/>
          <w:divBdr>
            <w:top w:val="none" w:sz="0" w:space="0" w:color="auto"/>
            <w:left w:val="none" w:sz="0" w:space="0" w:color="auto"/>
            <w:bottom w:val="none" w:sz="0" w:space="0" w:color="auto"/>
            <w:right w:val="none" w:sz="0" w:space="0" w:color="auto"/>
          </w:divBdr>
        </w:div>
        <w:div w:id="1957639131">
          <w:marLeft w:val="0"/>
          <w:marRight w:val="0"/>
          <w:marTop w:val="0"/>
          <w:marBottom w:val="0"/>
          <w:divBdr>
            <w:top w:val="none" w:sz="0" w:space="0" w:color="auto"/>
            <w:left w:val="none" w:sz="0" w:space="0" w:color="auto"/>
            <w:bottom w:val="none" w:sz="0" w:space="0" w:color="auto"/>
            <w:right w:val="none" w:sz="0" w:space="0" w:color="auto"/>
          </w:divBdr>
        </w:div>
        <w:div w:id="1559702518">
          <w:marLeft w:val="0"/>
          <w:marRight w:val="0"/>
          <w:marTop w:val="0"/>
          <w:marBottom w:val="0"/>
          <w:divBdr>
            <w:top w:val="none" w:sz="0" w:space="0" w:color="auto"/>
            <w:left w:val="none" w:sz="0" w:space="0" w:color="auto"/>
            <w:bottom w:val="none" w:sz="0" w:space="0" w:color="auto"/>
            <w:right w:val="none" w:sz="0" w:space="0" w:color="auto"/>
          </w:divBdr>
        </w:div>
        <w:div w:id="209457387">
          <w:marLeft w:val="0"/>
          <w:marRight w:val="0"/>
          <w:marTop w:val="0"/>
          <w:marBottom w:val="0"/>
          <w:divBdr>
            <w:top w:val="none" w:sz="0" w:space="0" w:color="auto"/>
            <w:left w:val="none" w:sz="0" w:space="0" w:color="auto"/>
            <w:bottom w:val="none" w:sz="0" w:space="0" w:color="auto"/>
            <w:right w:val="none" w:sz="0" w:space="0" w:color="auto"/>
          </w:divBdr>
        </w:div>
        <w:div w:id="67117415">
          <w:marLeft w:val="0"/>
          <w:marRight w:val="0"/>
          <w:marTop w:val="0"/>
          <w:marBottom w:val="0"/>
          <w:divBdr>
            <w:top w:val="none" w:sz="0" w:space="0" w:color="auto"/>
            <w:left w:val="none" w:sz="0" w:space="0" w:color="auto"/>
            <w:bottom w:val="none" w:sz="0" w:space="0" w:color="auto"/>
            <w:right w:val="none" w:sz="0" w:space="0" w:color="auto"/>
          </w:divBdr>
        </w:div>
        <w:div w:id="1847206587">
          <w:marLeft w:val="0"/>
          <w:marRight w:val="0"/>
          <w:marTop w:val="0"/>
          <w:marBottom w:val="0"/>
          <w:divBdr>
            <w:top w:val="none" w:sz="0" w:space="0" w:color="auto"/>
            <w:left w:val="none" w:sz="0" w:space="0" w:color="auto"/>
            <w:bottom w:val="none" w:sz="0" w:space="0" w:color="auto"/>
            <w:right w:val="none" w:sz="0" w:space="0" w:color="auto"/>
          </w:divBdr>
        </w:div>
        <w:div w:id="1732728834">
          <w:marLeft w:val="0"/>
          <w:marRight w:val="0"/>
          <w:marTop w:val="0"/>
          <w:marBottom w:val="0"/>
          <w:divBdr>
            <w:top w:val="none" w:sz="0" w:space="0" w:color="auto"/>
            <w:left w:val="none" w:sz="0" w:space="0" w:color="auto"/>
            <w:bottom w:val="none" w:sz="0" w:space="0" w:color="auto"/>
            <w:right w:val="none" w:sz="0" w:space="0" w:color="auto"/>
          </w:divBdr>
        </w:div>
        <w:div w:id="1724134109">
          <w:marLeft w:val="0"/>
          <w:marRight w:val="0"/>
          <w:marTop w:val="0"/>
          <w:marBottom w:val="0"/>
          <w:divBdr>
            <w:top w:val="none" w:sz="0" w:space="0" w:color="auto"/>
            <w:left w:val="none" w:sz="0" w:space="0" w:color="auto"/>
            <w:bottom w:val="none" w:sz="0" w:space="0" w:color="auto"/>
            <w:right w:val="none" w:sz="0" w:space="0" w:color="auto"/>
          </w:divBdr>
        </w:div>
        <w:div w:id="1434981672">
          <w:marLeft w:val="0"/>
          <w:marRight w:val="0"/>
          <w:marTop w:val="0"/>
          <w:marBottom w:val="0"/>
          <w:divBdr>
            <w:top w:val="none" w:sz="0" w:space="0" w:color="auto"/>
            <w:left w:val="none" w:sz="0" w:space="0" w:color="auto"/>
            <w:bottom w:val="none" w:sz="0" w:space="0" w:color="auto"/>
            <w:right w:val="none" w:sz="0" w:space="0" w:color="auto"/>
          </w:divBdr>
        </w:div>
        <w:div w:id="515852205">
          <w:marLeft w:val="0"/>
          <w:marRight w:val="0"/>
          <w:marTop w:val="0"/>
          <w:marBottom w:val="0"/>
          <w:divBdr>
            <w:top w:val="none" w:sz="0" w:space="0" w:color="auto"/>
            <w:left w:val="none" w:sz="0" w:space="0" w:color="auto"/>
            <w:bottom w:val="none" w:sz="0" w:space="0" w:color="auto"/>
            <w:right w:val="none" w:sz="0" w:space="0" w:color="auto"/>
          </w:divBdr>
        </w:div>
        <w:div w:id="1738354911">
          <w:marLeft w:val="0"/>
          <w:marRight w:val="0"/>
          <w:marTop w:val="0"/>
          <w:marBottom w:val="0"/>
          <w:divBdr>
            <w:top w:val="none" w:sz="0" w:space="0" w:color="auto"/>
            <w:left w:val="none" w:sz="0" w:space="0" w:color="auto"/>
            <w:bottom w:val="none" w:sz="0" w:space="0" w:color="auto"/>
            <w:right w:val="none" w:sz="0" w:space="0" w:color="auto"/>
          </w:divBdr>
        </w:div>
        <w:div w:id="2012679168">
          <w:marLeft w:val="0"/>
          <w:marRight w:val="0"/>
          <w:marTop w:val="0"/>
          <w:marBottom w:val="0"/>
          <w:divBdr>
            <w:top w:val="none" w:sz="0" w:space="0" w:color="auto"/>
            <w:left w:val="none" w:sz="0" w:space="0" w:color="auto"/>
            <w:bottom w:val="none" w:sz="0" w:space="0" w:color="auto"/>
            <w:right w:val="none" w:sz="0" w:space="0" w:color="auto"/>
          </w:divBdr>
        </w:div>
        <w:div w:id="1703705555">
          <w:marLeft w:val="0"/>
          <w:marRight w:val="0"/>
          <w:marTop w:val="0"/>
          <w:marBottom w:val="0"/>
          <w:divBdr>
            <w:top w:val="none" w:sz="0" w:space="0" w:color="auto"/>
            <w:left w:val="none" w:sz="0" w:space="0" w:color="auto"/>
            <w:bottom w:val="none" w:sz="0" w:space="0" w:color="auto"/>
            <w:right w:val="none" w:sz="0" w:space="0" w:color="auto"/>
          </w:divBdr>
        </w:div>
      </w:divsChild>
    </w:div>
    <w:div w:id="251858372">
      <w:bodyDiv w:val="1"/>
      <w:marLeft w:val="0"/>
      <w:marRight w:val="0"/>
      <w:marTop w:val="0"/>
      <w:marBottom w:val="0"/>
      <w:divBdr>
        <w:top w:val="none" w:sz="0" w:space="0" w:color="auto"/>
        <w:left w:val="none" w:sz="0" w:space="0" w:color="auto"/>
        <w:bottom w:val="none" w:sz="0" w:space="0" w:color="auto"/>
        <w:right w:val="none" w:sz="0" w:space="0" w:color="auto"/>
      </w:divBdr>
      <w:divsChild>
        <w:div w:id="391544270">
          <w:marLeft w:val="0"/>
          <w:marRight w:val="0"/>
          <w:marTop w:val="0"/>
          <w:marBottom w:val="0"/>
          <w:divBdr>
            <w:top w:val="none" w:sz="0" w:space="0" w:color="auto"/>
            <w:left w:val="none" w:sz="0" w:space="0" w:color="auto"/>
            <w:bottom w:val="none" w:sz="0" w:space="0" w:color="auto"/>
            <w:right w:val="none" w:sz="0" w:space="0" w:color="auto"/>
          </w:divBdr>
        </w:div>
        <w:div w:id="87116592">
          <w:marLeft w:val="0"/>
          <w:marRight w:val="0"/>
          <w:marTop w:val="0"/>
          <w:marBottom w:val="0"/>
          <w:divBdr>
            <w:top w:val="none" w:sz="0" w:space="0" w:color="auto"/>
            <w:left w:val="none" w:sz="0" w:space="0" w:color="auto"/>
            <w:bottom w:val="none" w:sz="0" w:space="0" w:color="auto"/>
            <w:right w:val="none" w:sz="0" w:space="0" w:color="auto"/>
          </w:divBdr>
        </w:div>
        <w:div w:id="332757411">
          <w:marLeft w:val="0"/>
          <w:marRight w:val="0"/>
          <w:marTop w:val="0"/>
          <w:marBottom w:val="0"/>
          <w:divBdr>
            <w:top w:val="none" w:sz="0" w:space="0" w:color="auto"/>
            <w:left w:val="none" w:sz="0" w:space="0" w:color="auto"/>
            <w:bottom w:val="none" w:sz="0" w:space="0" w:color="auto"/>
            <w:right w:val="none" w:sz="0" w:space="0" w:color="auto"/>
          </w:divBdr>
        </w:div>
      </w:divsChild>
    </w:div>
    <w:div w:id="354313119">
      <w:bodyDiv w:val="1"/>
      <w:marLeft w:val="0"/>
      <w:marRight w:val="0"/>
      <w:marTop w:val="0"/>
      <w:marBottom w:val="0"/>
      <w:divBdr>
        <w:top w:val="none" w:sz="0" w:space="0" w:color="auto"/>
        <w:left w:val="none" w:sz="0" w:space="0" w:color="auto"/>
        <w:bottom w:val="none" w:sz="0" w:space="0" w:color="auto"/>
        <w:right w:val="none" w:sz="0" w:space="0" w:color="auto"/>
      </w:divBdr>
    </w:div>
    <w:div w:id="360134238">
      <w:bodyDiv w:val="1"/>
      <w:marLeft w:val="0"/>
      <w:marRight w:val="0"/>
      <w:marTop w:val="0"/>
      <w:marBottom w:val="0"/>
      <w:divBdr>
        <w:top w:val="none" w:sz="0" w:space="0" w:color="auto"/>
        <w:left w:val="none" w:sz="0" w:space="0" w:color="auto"/>
        <w:bottom w:val="none" w:sz="0" w:space="0" w:color="auto"/>
        <w:right w:val="none" w:sz="0" w:space="0" w:color="auto"/>
      </w:divBdr>
      <w:divsChild>
        <w:div w:id="1066689167">
          <w:marLeft w:val="0"/>
          <w:marRight w:val="0"/>
          <w:marTop w:val="0"/>
          <w:marBottom w:val="0"/>
          <w:divBdr>
            <w:top w:val="none" w:sz="0" w:space="0" w:color="auto"/>
            <w:left w:val="none" w:sz="0" w:space="0" w:color="auto"/>
            <w:bottom w:val="none" w:sz="0" w:space="0" w:color="auto"/>
            <w:right w:val="none" w:sz="0" w:space="0" w:color="auto"/>
          </w:divBdr>
        </w:div>
        <w:div w:id="474764173">
          <w:marLeft w:val="0"/>
          <w:marRight w:val="0"/>
          <w:marTop w:val="0"/>
          <w:marBottom w:val="0"/>
          <w:divBdr>
            <w:top w:val="none" w:sz="0" w:space="0" w:color="auto"/>
            <w:left w:val="none" w:sz="0" w:space="0" w:color="auto"/>
            <w:bottom w:val="none" w:sz="0" w:space="0" w:color="auto"/>
            <w:right w:val="none" w:sz="0" w:space="0" w:color="auto"/>
          </w:divBdr>
        </w:div>
        <w:div w:id="1959020726">
          <w:marLeft w:val="0"/>
          <w:marRight w:val="0"/>
          <w:marTop w:val="0"/>
          <w:marBottom w:val="0"/>
          <w:divBdr>
            <w:top w:val="none" w:sz="0" w:space="0" w:color="auto"/>
            <w:left w:val="none" w:sz="0" w:space="0" w:color="auto"/>
            <w:bottom w:val="none" w:sz="0" w:space="0" w:color="auto"/>
            <w:right w:val="none" w:sz="0" w:space="0" w:color="auto"/>
          </w:divBdr>
        </w:div>
      </w:divsChild>
    </w:div>
    <w:div w:id="360711633">
      <w:bodyDiv w:val="1"/>
      <w:marLeft w:val="0"/>
      <w:marRight w:val="0"/>
      <w:marTop w:val="0"/>
      <w:marBottom w:val="0"/>
      <w:divBdr>
        <w:top w:val="none" w:sz="0" w:space="0" w:color="auto"/>
        <w:left w:val="none" w:sz="0" w:space="0" w:color="auto"/>
        <w:bottom w:val="none" w:sz="0" w:space="0" w:color="auto"/>
        <w:right w:val="none" w:sz="0" w:space="0" w:color="auto"/>
      </w:divBdr>
    </w:div>
    <w:div w:id="380324287">
      <w:bodyDiv w:val="1"/>
      <w:marLeft w:val="0"/>
      <w:marRight w:val="0"/>
      <w:marTop w:val="0"/>
      <w:marBottom w:val="0"/>
      <w:divBdr>
        <w:top w:val="none" w:sz="0" w:space="0" w:color="auto"/>
        <w:left w:val="none" w:sz="0" w:space="0" w:color="auto"/>
        <w:bottom w:val="none" w:sz="0" w:space="0" w:color="auto"/>
        <w:right w:val="none" w:sz="0" w:space="0" w:color="auto"/>
      </w:divBdr>
    </w:div>
    <w:div w:id="409625189">
      <w:bodyDiv w:val="1"/>
      <w:marLeft w:val="0"/>
      <w:marRight w:val="0"/>
      <w:marTop w:val="0"/>
      <w:marBottom w:val="0"/>
      <w:divBdr>
        <w:top w:val="none" w:sz="0" w:space="0" w:color="auto"/>
        <w:left w:val="none" w:sz="0" w:space="0" w:color="auto"/>
        <w:bottom w:val="none" w:sz="0" w:space="0" w:color="auto"/>
        <w:right w:val="none" w:sz="0" w:space="0" w:color="auto"/>
      </w:divBdr>
    </w:div>
    <w:div w:id="457262988">
      <w:bodyDiv w:val="1"/>
      <w:marLeft w:val="0"/>
      <w:marRight w:val="0"/>
      <w:marTop w:val="0"/>
      <w:marBottom w:val="0"/>
      <w:divBdr>
        <w:top w:val="none" w:sz="0" w:space="0" w:color="auto"/>
        <w:left w:val="none" w:sz="0" w:space="0" w:color="auto"/>
        <w:bottom w:val="none" w:sz="0" w:space="0" w:color="auto"/>
        <w:right w:val="none" w:sz="0" w:space="0" w:color="auto"/>
      </w:divBdr>
      <w:divsChild>
        <w:div w:id="659651962">
          <w:marLeft w:val="0"/>
          <w:marRight w:val="0"/>
          <w:marTop w:val="0"/>
          <w:marBottom w:val="0"/>
          <w:divBdr>
            <w:top w:val="none" w:sz="0" w:space="0" w:color="auto"/>
            <w:left w:val="none" w:sz="0" w:space="0" w:color="auto"/>
            <w:bottom w:val="none" w:sz="0" w:space="0" w:color="auto"/>
            <w:right w:val="none" w:sz="0" w:space="0" w:color="auto"/>
          </w:divBdr>
        </w:div>
        <w:div w:id="1504978071">
          <w:marLeft w:val="0"/>
          <w:marRight w:val="0"/>
          <w:marTop w:val="0"/>
          <w:marBottom w:val="0"/>
          <w:divBdr>
            <w:top w:val="none" w:sz="0" w:space="0" w:color="auto"/>
            <w:left w:val="none" w:sz="0" w:space="0" w:color="auto"/>
            <w:bottom w:val="none" w:sz="0" w:space="0" w:color="auto"/>
            <w:right w:val="none" w:sz="0" w:space="0" w:color="auto"/>
          </w:divBdr>
        </w:div>
        <w:div w:id="1263340611">
          <w:marLeft w:val="0"/>
          <w:marRight w:val="0"/>
          <w:marTop w:val="0"/>
          <w:marBottom w:val="0"/>
          <w:divBdr>
            <w:top w:val="none" w:sz="0" w:space="0" w:color="auto"/>
            <w:left w:val="none" w:sz="0" w:space="0" w:color="auto"/>
            <w:bottom w:val="none" w:sz="0" w:space="0" w:color="auto"/>
            <w:right w:val="none" w:sz="0" w:space="0" w:color="auto"/>
          </w:divBdr>
        </w:div>
        <w:div w:id="1930044926">
          <w:marLeft w:val="0"/>
          <w:marRight w:val="0"/>
          <w:marTop w:val="0"/>
          <w:marBottom w:val="0"/>
          <w:divBdr>
            <w:top w:val="none" w:sz="0" w:space="0" w:color="auto"/>
            <w:left w:val="none" w:sz="0" w:space="0" w:color="auto"/>
            <w:bottom w:val="none" w:sz="0" w:space="0" w:color="auto"/>
            <w:right w:val="none" w:sz="0" w:space="0" w:color="auto"/>
          </w:divBdr>
        </w:div>
        <w:div w:id="135032299">
          <w:marLeft w:val="0"/>
          <w:marRight w:val="0"/>
          <w:marTop w:val="0"/>
          <w:marBottom w:val="0"/>
          <w:divBdr>
            <w:top w:val="none" w:sz="0" w:space="0" w:color="auto"/>
            <w:left w:val="none" w:sz="0" w:space="0" w:color="auto"/>
            <w:bottom w:val="none" w:sz="0" w:space="0" w:color="auto"/>
            <w:right w:val="none" w:sz="0" w:space="0" w:color="auto"/>
          </w:divBdr>
        </w:div>
        <w:div w:id="1887136045">
          <w:marLeft w:val="0"/>
          <w:marRight w:val="0"/>
          <w:marTop w:val="0"/>
          <w:marBottom w:val="0"/>
          <w:divBdr>
            <w:top w:val="none" w:sz="0" w:space="0" w:color="auto"/>
            <w:left w:val="none" w:sz="0" w:space="0" w:color="auto"/>
            <w:bottom w:val="none" w:sz="0" w:space="0" w:color="auto"/>
            <w:right w:val="none" w:sz="0" w:space="0" w:color="auto"/>
          </w:divBdr>
        </w:div>
        <w:div w:id="175729842">
          <w:marLeft w:val="0"/>
          <w:marRight w:val="0"/>
          <w:marTop w:val="0"/>
          <w:marBottom w:val="0"/>
          <w:divBdr>
            <w:top w:val="none" w:sz="0" w:space="0" w:color="auto"/>
            <w:left w:val="none" w:sz="0" w:space="0" w:color="auto"/>
            <w:bottom w:val="none" w:sz="0" w:space="0" w:color="auto"/>
            <w:right w:val="none" w:sz="0" w:space="0" w:color="auto"/>
          </w:divBdr>
        </w:div>
        <w:div w:id="27263800">
          <w:marLeft w:val="0"/>
          <w:marRight w:val="0"/>
          <w:marTop w:val="0"/>
          <w:marBottom w:val="0"/>
          <w:divBdr>
            <w:top w:val="none" w:sz="0" w:space="0" w:color="auto"/>
            <w:left w:val="none" w:sz="0" w:space="0" w:color="auto"/>
            <w:bottom w:val="none" w:sz="0" w:space="0" w:color="auto"/>
            <w:right w:val="none" w:sz="0" w:space="0" w:color="auto"/>
          </w:divBdr>
        </w:div>
        <w:div w:id="378239625">
          <w:marLeft w:val="0"/>
          <w:marRight w:val="0"/>
          <w:marTop w:val="0"/>
          <w:marBottom w:val="0"/>
          <w:divBdr>
            <w:top w:val="none" w:sz="0" w:space="0" w:color="auto"/>
            <w:left w:val="none" w:sz="0" w:space="0" w:color="auto"/>
            <w:bottom w:val="none" w:sz="0" w:space="0" w:color="auto"/>
            <w:right w:val="none" w:sz="0" w:space="0" w:color="auto"/>
          </w:divBdr>
        </w:div>
        <w:div w:id="44525161">
          <w:marLeft w:val="0"/>
          <w:marRight w:val="0"/>
          <w:marTop w:val="0"/>
          <w:marBottom w:val="0"/>
          <w:divBdr>
            <w:top w:val="none" w:sz="0" w:space="0" w:color="auto"/>
            <w:left w:val="none" w:sz="0" w:space="0" w:color="auto"/>
            <w:bottom w:val="none" w:sz="0" w:space="0" w:color="auto"/>
            <w:right w:val="none" w:sz="0" w:space="0" w:color="auto"/>
          </w:divBdr>
        </w:div>
        <w:div w:id="1984311745">
          <w:marLeft w:val="0"/>
          <w:marRight w:val="0"/>
          <w:marTop w:val="0"/>
          <w:marBottom w:val="0"/>
          <w:divBdr>
            <w:top w:val="none" w:sz="0" w:space="0" w:color="auto"/>
            <w:left w:val="none" w:sz="0" w:space="0" w:color="auto"/>
            <w:bottom w:val="none" w:sz="0" w:space="0" w:color="auto"/>
            <w:right w:val="none" w:sz="0" w:space="0" w:color="auto"/>
          </w:divBdr>
        </w:div>
        <w:div w:id="1643340677">
          <w:marLeft w:val="0"/>
          <w:marRight w:val="0"/>
          <w:marTop w:val="0"/>
          <w:marBottom w:val="0"/>
          <w:divBdr>
            <w:top w:val="none" w:sz="0" w:space="0" w:color="auto"/>
            <w:left w:val="none" w:sz="0" w:space="0" w:color="auto"/>
            <w:bottom w:val="none" w:sz="0" w:space="0" w:color="auto"/>
            <w:right w:val="none" w:sz="0" w:space="0" w:color="auto"/>
          </w:divBdr>
        </w:div>
        <w:div w:id="58983949">
          <w:marLeft w:val="0"/>
          <w:marRight w:val="0"/>
          <w:marTop w:val="0"/>
          <w:marBottom w:val="0"/>
          <w:divBdr>
            <w:top w:val="none" w:sz="0" w:space="0" w:color="auto"/>
            <w:left w:val="none" w:sz="0" w:space="0" w:color="auto"/>
            <w:bottom w:val="none" w:sz="0" w:space="0" w:color="auto"/>
            <w:right w:val="none" w:sz="0" w:space="0" w:color="auto"/>
          </w:divBdr>
        </w:div>
        <w:div w:id="789588609">
          <w:marLeft w:val="0"/>
          <w:marRight w:val="0"/>
          <w:marTop w:val="0"/>
          <w:marBottom w:val="0"/>
          <w:divBdr>
            <w:top w:val="none" w:sz="0" w:space="0" w:color="auto"/>
            <w:left w:val="none" w:sz="0" w:space="0" w:color="auto"/>
            <w:bottom w:val="none" w:sz="0" w:space="0" w:color="auto"/>
            <w:right w:val="none" w:sz="0" w:space="0" w:color="auto"/>
          </w:divBdr>
        </w:div>
        <w:div w:id="504710113">
          <w:marLeft w:val="0"/>
          <w:marRight w:val="0"/>
          <w:marTop w:val="0"/>
          <w:marBottom w:val="0"/>
          <w:divBdr>
            <w:top w:val="none" w:sz="0" w:space="0" w:color="auto"/>
            <w:left w:val="none" w:sz="0" w:space="0" w:color="auto"/>
            <w:bottom w:val="none" w:sz="0" w:space="0" w:color="auto"/>
            <w:right w:val="none" w:sz="0" w:space="0" w:color="auto"/>
          </w:divBdr>
        </w:div>
        <w:div w:id="976106917">
          <w:marLeft w:val="0"/>
          <w:marRight w:val="0"/>
          <w:marTop w:val="0"/>
          <w:marBottom w:val="0"/>
          <w:divBdr>
            <w:top w:val="none" w:sz="0" w:space="0" w:color="auto"/>
            <w:left w:val="none" w:sz="0" w:space="0" w:color="auto"/>
            <w:bottom w:val="none" w:sz="0" w:space="0" w:color="auto"/>
            <w:right w:val="none" w:sz="0" w:space="0" w:color="auto"/>
          </w:divBdr>
        </w:div>
        <w:div w:id="190149304">
          <w:marLeft w:val="0"/>
          <w:marRight w:val="0"/>
          <w:marTop w:val="0"/>
          <w:marBottom w:val="0"/>
          <w:divBdr>
            <w:top w:val="none" w:sz="0" w:space="0" w:color="auto"/>
            <w:left w:val="none" w:sz="0" w:space="0" w:color="auto"/>
            <w:bottom w:val="none" w:sz="0" w:space="0" w:color="auto"/>
            <w:right w:val="none" w:sz="0" w:space="0" w:color="auto"/>
          </w:divBdr>
        </w:div>
        <w:div w:id="628587029">
          <w:marLeft w:val="0"/>
          <w:marRight w:val="0"/>
          <w:marTop w:val="0"/>
          <w:marBottom w:val="0"/>
          <w:divBdr>
            <w:top w:val="none" w:sz="0" w:space="0" w:color="auto"/>
            <w:left w:val="none" w:sz="0" w:space="0" w:color="auto"/>
            <w:bottom w:val="none" w:sz="0" w:space="0" w:color="auto"/>
            <w:right w:val="none" w:sz="0" w:space="0" w:color="auto"/>
          </w:divBdr>
        </w:div>
        <w:div w:id="885871528">
          <w:marLeft w:val="0"/>
          <w:marRight w:val="0"/>
          <w:marTop w:val="0"/>
          <w:marBottom w:val="0"/>
          <w:divBdr>
            <w:top w:val="none" w:sz="0" w:space="0" w:color="auto"/>
            <w:left w:val="none" w:sz="0" w:space="0" w:color="auto"/>
            <w:bottom w:val="none" w:sz="0" w:space="0" w:color="auto"/>
            <w:right w:val="none" w:sz="0" w:space="0" w:color="auto"/>
          </w:divBdr>
        </w:div>
        <w:div w:id="2123305979">
          <w:marLeft w:val="0"/>
          <w:marRight w:val="0"/>
          <w:marTop w:val="0"/>
          <w:marBottom w:val="0"/>
          <w:divBdr>
            <w:top w:val="none" w:sz="0" w:space="0" w:color="auto"/>
            <w:left w:val="none" w:sz="0" w:space="0" w:color="auto"/>
            <w:bottom w:val="none" w:sz="0" w:space="0" w:color="auto"/>
            <w:right w:val="none" w:sz="0" w:space="0" w:color="auto"/>
          </w:divBdr>
        </w:div>
        <w:div w:id="35550073">
          <w:marLeft w:val="0"/>
          <w:marRight w:val="0"/>
          <w:marTop w:val="0"/>
          <w:marBottom w:val="0"/>
          <w:divBdr>
            <w:top w:val="none" w:sz="0" w:space="0" w:color="auto"/>
            <w:left w:val="none" w:sz="0" w:space="0" w:color="auto"/>
            <w:bottom w:val="none" w:sz="0" w:space="0" w:color="auto"/>
            <w:right w:val="none" w:sz="0" w:space="0" w:color="auto"/>
          </w:divBdr>
        </w:div>
        <w:div w:id="397822058">
          <w:marLeft w:val="0"/>
          <w:marRight w:val="0"/>
          <w:marTop w:val="0"/>
          <w:marBottom w:val="0"/>
          <w:divBdr>
            <w:top w:val="none" w:sz="0" w:space="0" w:color="auto"/>
            <w:left w:val="none" w:sz="0" w:space="0" w:color="auto"/>
            <w:bottom w:val="none" w:sz="0" w:space="0" w:color="auto"/>
            <w:right w:val="none" w:sz="0" w:space="0" w:color="auto"/>
          </w:divBdr>
        </w:div>
      </w:divsChild>
    </w:div>
    <w:div w:id="469566113">
      <w:bodyDiv w:val="1"/>
      <w:marLeft w:val="0"/>
      <w:marRight w:val="0"/>
      <w:marTop w:val="0"/>
      <w:marBottom w:val="0"/>
      <w:divBdr>
        <w:top w:val="none" w:sz="0" w:space="0" w:color="auto"/>
        <w:left w:val="none" w:sz="0" w:space="0" w:color="auto"/>
        <w:bottom w:val="none" w:sz="0" w:space="0" w:color="auto"/>
        <w:right w:val="none" w:sz="0" w:space="0" w:color="auto"/>
      </w:divBdr>
      <w:divsChild>
        <w:div w:id="820729426">
          <w:marLeft w:val="0"/>
          <w:marRight w:val="0"/>
          <w:marTop w:val="0"/>
          <w:marBottom w:val="0"/>
          <w:divBdr>
            <w:top w:val="none" w:sz="0" w:space="0" w:color="auto"/>
            <w:left w:val="none" w:sz="0" w:space="0" w:color="auto"/>
            <w:bottom w:val="none" w:sz="0" w:space="0" w:color="auto"/>
            <w:right w:val="none" w:sz="0" w:space="0" w:color="auto"/>
          </w:divBdr>
        </w:div>
        <w:div w:id="829448229">
          <w:marLeft w:val="0"/>
          <w:marRight w:val="0"/>
          <w:marTop w:val="0"/>
          <w:marBottom w:val="0"/>
          <w:divBdr>
            <w:top w:val="none" w:sz="0" w:space="0" w:color="auto"/>
            <w:left w:val="none" w:sz="0" w:space="0" w:color="auto"/>
            <w:bottom w:val="none" w:sz="0" w:space="0" w:color="auto"/>
            <w:right w:val="none" w:sz="0" w:space="0" w:color="auto"/>
          </w:divBdr>
        </w:div>
      </w:divsChild>
    </w:div>
    <w:div w:id="488713536">
      <w:bodyDiv w:val="1"/>
      <w:marLeft w:val="0"/>
      <w:marRight w:val="0"/>
      <w:marTop w:val="0"/>
      <w:marBottom w:val="0"/>
      <w:divBdr>
        <w:top w:val="none" w:sz="0" w:space="0" w:color="auto"/>
        <w:left w:val="none" w:sz="0" w:space="0" w:color="auto"/>
        <w:bottom w:val="none" w:sz="0" w:space="0" w:color="auto"/>
        <w:right w:val="none" w:sz="0" w:space="0" w:color="auto"/>
      </w:divBdr>
    </w:div>
    <w:div w:id="507865198">
      <w:bodyDiv w:val="1"/>
      <w:marLeft w:val="0"/>
      <w:marRight w:val="0"/>
      <w:marTop w:val="0"/>
      <w:marBottom w:val="0"/>
      <w:divBdr>
        <w:top w:val="none" w:sz="0" w:space="0" w:color="auto"/>
        <w:left w:val="none" w:sz="0" w:space="0" w:color="auto"/>
        <w:bottom w:val="none" w:sz="0" w:space="0" w:color="auto"/>
        <w:right w:val="none" w:sz="0" w:space="0" w:color="auto"/>
      </w:divBdr>
    </w:div>
    <w:div w:id="523829397">
      <w:bodyDiv w:val="1"/>
      <w:marLeft w:val="0"/>
      <w:marRight w:val="0"/>
      <w:marTop w:val="0"/>
      <w:marBottom w:val="0"/>
      <w:divBdr>
        <w:top w:val="none" w:sz="0" w:space="0" w:color="auto"/>
        <w:left w:val="none" w:sz="0" w:space="0" w:color="auto"/>
        <w:bottom w:val="none" w:sz="0" w:space="0" w:color="auto"/>
        <w:right w:val="none" w:sz="0" w:space="0" w:color="auto"/>
      </w:divBdr>
    </w:div>
    <w:div w:id="690958585">
      <w:bodyDiv w:val="1"/>
      <w:marLeft w:val="0"/>
      <w:marRight w:val="0"/>
      <w:marTop w:val="0"/>
      <w:marBottom w:val="0"/>
      <w:divBdr>
        <w:top w:val="none" w:sz="0" w:space="0" w:color="auto"/>
        <w:left w:val="none" w:sz="0" w:space="0" w:color="auto"/>
        <w:bottom w:val="none" w:sz="0" w:space="0" w:color="auto"/>
        <w:right w:val="none" w:sz="0" w:space="0" w:color="auto"/>
      </w:divBdr>
    </w:div>
    <w:div w:id="694036978">
      <w:bodyDiv w:val="1"/>
      <w:marLeft w:val="0"/>
      <w:marRight w:val="0"/>
      <w:marTop w:val="0"/>
      <w:marBottom w:val="0"/>
      <w:divBdr>
        <w:top w:val="none" w:sz="0" w:space="0" w:color="auto"/>
        <w:left w:val="none" w:sz="0" w:space="0" w:color="auto"/>
        <w:bottom w:val="none" w:sz="0" w:space="0" w:color="auto"/>
        <w:right w:val="none" w:sz="0" w:space="0" w:color="auto"/>
      </w:divBdr>
    </w:div>
    <w:div w:id="761146590">
      <w:bodyDiv w:val="1"/>
      <w:marLeft w:val="0"/>
      <w:marRight w:val="0"/>
      <w:marTop w:val="0"/>
      <w:marBottom w:val="0"/>
      <w:divBdr>
        <w:top w:val="none" w:sz="0" w:space="0" w:color="auto"/>
        <w:left w:val="none" w:sz="0" w:space="0" w:color="auto"/>
        <w:bottom w:val="none" w:sz="0" w:space="0" w:color="auto"/>
        <w:right w:val="none" w:sz="0" w:space="0" w:color="auto"/>
      </w:divBdr>
      <w:divsChild>
        <w:div w:id="797802119">
          <w:marLeft w:val="0"/>
          <w:marRight w:val="0"/>
          <w:marTop w:val="0"/>
          <w:marBottom w:val="0"/>
          <w:divBdr>
            <w:top w:val="none" w:sz="0" w:space="0" w:color="auto"/>
            <w:left w:val="none" w:sz="0" w:space="0" w:color="auto"/>
            <w:bottom w:val="none" w:sz="0" w:space="0" w:color="auto"/>
            <w:right w:val="none" w:sz="0" w:space="0" w:color="auto"/>
          </w:divBdr>
        </w:div>
        <w:div w:id="627512951">
          <w:marLeft w:val="0"/>
          <w:marRight w:val="0"/>
          <w:marTop w:val="0"/>
          <w:marBottom w:val="0"/>
          <w:divBdr>
            <w:top w:val="none" w:sz="0" w:space="0" w:color="auto"/>
            <w:left w:val="none" w:sz="0" w:space="0" w:color="auto"/>
            <w:bottom w:val="none" w:sz="0" w:space="0" w:color="auto"/>
            <w:right w:val="none" w:sz="0" w:space="0" w:color="auto"/>
          </w:divBdr>
        </w:div>
        <w:div w:id="1433010237">
          <w:marLeft w:val="0"/>
          <w:marRight w:val="0"/>
          <w:marTop w:val="0"/>
          <w:marBottom w:val="0"/>
          <w:divBdr>
            <w:top w:val="none" w:sz="0" w:space="0" w:color="auto"/>
            <w:left w:val="none" w:sz="0" w:space="0" w:color="auto"/>
            <w:bottom w:val="none" w:sz="0" w:space="0" w:color="auto"/>
            <w:right w:val="none" w:sz="0" w:space="0" w:color="auto"/>
          </w:divBdr>
        </w:div>
        <w:div w:id="1001808618">
          <w:marLeft w:val="0"/>
          <w:marRight w:val="0"/>
          <w:marTop w:val="0"/>
          <w:marBottom w:val="0"/>
          <w:divBdr>
            <w:top w:val="none" w:sz="0" w:space="0" w:color="auto"/>
            <w:left w:val="none" w:sz="0" w:space="0" w:color="auto"/>
            <w:bottom w:val="none" w:sz="0" w:space="0" w:color="auto"/>
            <w:right w:val="none" w:sz="0" w:space="0" w:color="auto"/>
          </w:divBdr>
        </w:div>
        <w:div w:id="1263032637">
          <w:marLeft w:val="0"/>
          <w:marRight w:val="0"/>
          <w:marTop w:val="0"/>
          <w:marBottom w:val="0"/>
          <w:divBdr>
            <w:top w:val="none" w:sz="0" w:space="0" w:color="auto"/>
            <w:left w:val="none" w:sz="0" w:space="0" w:color="auto"/>
            <w:bottom w:val="none" w:sz="0" w:space="0" w:color="auto"/>
            <w:right w:val="none" w:sz="0" w:space="0" w:color="auto"/>
          </w:divBdr>
        </w:div>
        <w:div w:id="465320276">
          <w:marLeft w:val="0"/>
          <w:marRight w:val="0"/>
          <w:marTop w:val="0"/>
          <w:marBottom w:val="0"/>
          <w:divBdr>
            <w:top w:val="none" w:sz="0" w:space="0" w:color="auto"/>
            <w:left w:val="none" w:sz="0" w:space="0" w:color="auto"/>
            <w:bottom w:val="none" w:sz="0" w:space="0" w:color="auto"/>
            <w:right w:val="none" w:sz="0" w:space="0" w:color="auto"/>
          </w:divBdr>
        </w:div>
        <w:div w:id="1815371317">
          <w:marLeft w:val="0"/>
          <w:marRight w:val="0"/>
          <w:marTop w:val="0"/>
          <w:marBottom w:val="0"/>
          <w:divBdr>
            <w:top w:val="none" w:sz="0" w:space="0" w:color="auto"/>
            <w:left w:val="none" w:sz="0" w:space="0" w:color="auto"/>
            <w:bottom w:val="none" w:sz="0" w:space="0" w:color="auto"/>
            <w:right w:val="none" w:sz="0" w:space="0" w:color="auto"/>
          </w:divBdr>
        </w:div>
        <w:div w:id="1111129936">
          <w:marLeft w:val="0"/>
          <w:marRight w:val="0"/>
          <w:marTop w:val="0"/>
          <w:marBottom w:val="0"/>
          <w:divBdr>
            <w:top w:val="none" w:sz="0" w:space="0" w:color="auto"/>
            <w:left w:val="none" w:sz="0" w:space="0" w:color="auto"/>
            <w:bottom w:val="none" w:sz="0" w:space="0" w:color="auto"/>
            <w:right w:val="none" w:sz="0" w:space="0" w:color="auto"/>
          </w:divBdr>
        </w:div>
        <w:div w:id="1398943480">
          <w:marLeft w:val="0"/>
          <w:marRight w:val="0"/>
          <w:marTop w:val="0"/>
          <w:marBottom w:val="0"/>
          <w:divBdr>
            <w:top w:val="none" w:sz="0" w:space="0" w:color="auto"/>
            <w:left w:val="none" w:sz="0" w:space="0" w:color="auto"/>
            <w:bottom w:val="none" w:sz="0" w:space="0" w:color="auto"/>
            <w:right w:val="none" w:sz="0" w:space="0" w:color="auto"/>
          </w:divBdr>
        </w:div>
        <w:div w:id="1902248444">
          <w:marLeft w:val="0"/>
          <w:marRight w:val="0"/>
          <w:marTop w:val="0"/>
          <w:marBottom w:val="0"/>
          <w:divBdr>
            <w:top w:val="none" w:sz="0" w:space="0" w:color="auto"/>
            <w:left w:val="none" w:sz="0" w:space="0" w:color="auto"/>
            <w:bottom w:val="none" w:sz="0" w:space="0" w:color="auto"/>
            <w:right w:val="none" w:sz="0" w:space="0" w:color="auto"/>
          </w:divBdr>
        </w:div>
        <w:div w:id="739669068">
          <w:marLeft w:val="0"/>
          <w:marRight w:val="0"/>
          <w:marTop w:val="0"/>
          <w:marBottom w:val="0"/>
          <w:divBdr>
            <w:top w:val="none" w:sz="0" w:space="0" w:color="auto"/>
            <w:left w:val="none" w:sz="0" w:space="0" w:color="auto"/>
            <w:bottom w:val="none" w:sz="0" w:space="0" w:color="auto"/>
            <w:right w:val="none" w:sz="0" w:space="0" w:color="auto"/>
          </w:divBdr>
        </w:div>
        <w:div w:id="590508068">
          <w:marLeft w:val="0"/>
          <w:marRight w:val="0"/>
          <w:marTop w:val="0"/>
          <w:marBottom w:val="0"/>
          <w:divBdr>
            <w:top w:val="none" w:sz="0" w:space="0" w:color="auto"/>
            <w:left w:val="none" w:sz="0" w:space="0" w:color="auto"/>
            <w:bottom w:val="none" w:sz="0" w:space="0" w:color="auto"/>
            <w:right w:val="none" w:sz="0" w:space="0" w:color="auto"/>
          </w:divBdr>
        </w:div>
        <w:div w:id="1026713405">
          <w:marLeft w:val="0"/>
          <w:marRight w:val="0"/>
          <w:marTop w:val="0"/>
          <w:marBottom w:val="0"/>
          <w:divBdr>
            <w:top w:val="none" w:sz="0" w:space="0" w:color="auto"/>
            <w:left w:val="none" w:sz="0" w:space="0" w:color="auto"/>
            <w:bottom w:val="none" w:sz="0" w:space="0" w:color="auto"/>
            <w:right w:val="none" w:sz="0" w:space="0" w:color="auto"/>
          </w:divBdr>
        </w:div>
        <w:div w:id="1106147347">
          <w:marLeft w:val="0"/>
          <w:marRight w:val="0"/>
          <w:marTop w:val="0"/>
          <w:marBottom w:val="0"/>
          <w:divBdr>
            <w:top w:val="none" w:sz="0" w:space="0" w:color="auto"/>
            <w:left w:val="none" w:sz="0" w:space="0" w:color="auto"/>
            <w:bottom w:val="none" w:sz="0" w:space="0" w:color="auto"/>
            <w:right w:val="none" w:sz="0" w:space="0" w:color="auto"/>
          </w:divBdr>
        </w:div>
        <w:div w:id="216092291">
          <w:marLeft w:val="0"/>
          <w:marRight w:val="0"/>
          <w:marTop w:val="0"/>
          <w:marBottom w:val="0"/>
          <w:divBdr>
            <w:top w:val="none" w:sz="0" w:space="0" w:color="auto"/>
            <w:left w:val="none" w:sz="0" w:space="0" w:color="auto"/>
            <w:bottom w:val="none" w:sz="0" w:space="0" w:color="auto"/>
            <w:right w:val="none" w:sz="0" w:space="0" w:color="auto"/>
          </w:divBdr>
        </w:div>
        <w:div w:id="634331706">
          <w:marLeft w:val="0"/>
          <w:marRight w:val="0"/>
          <w:marTop w:val="0"/>
          <w:marBottom w:val="0"/>
          <w:divBdr>
            <w:top w:val="none" w:sz="0" w:space="0" w:color="auto"/>
            <w:left w:val="none" w:sz="0" w:space="0" w:color="auto"/>
            <w:bottom w:val="none" w:sz="0" w:space="0" w:color="auto"/>
            <w:right w:val="none" w:sz="0" w:space="0" w:color="auto"/>
          </w:divBdr>
        </w:div>
        <w:div w:id="327484537">
          <w:marLeft w:val="0"/>
          <w:marRight w:val="0"/>
          <w:marTop w:val="0"/>
          <w:marBottom w:val="0"/>
          <w:divBdr>
            <w:top w:val="none" w:sz="0" w:space="0" w:color="auto"/>
            <w:left w:val="none" w:sz="0" w:space="0" w:color="auto"/>
            <w:bottom w:val="none" w:sz="0" w:space="0" w:color="auto"/>
            <w:right w:val="none" w:sz="0" w:space="0" w:color="auto"/>
          </w:divBdr>
        </w:div>
        <w:div w:id="676083914">
          <w:marLeft w:val="0"/>
          <w:marRight w:val="0"/>
          <w:marTop w:val="0"/>
          <w:marBottom w:val="0"/>
          <w:divBdr>
            <w:top w:val="none" w:sz="0" w:space="0" w:color="auto"/>
            <w:left w:val="none" w:sz="0" w:space="0" w:color="auto"/>
            <w:bottom w:val="none" w:sz="0" w:space="0" w:color="auto"/>
            <w:right w:val="none" w:sz="0" w:space="0" w:color="auto"/>
          </w:divBdr>
        </w:div>
        <w:div w:id="915938548">
          <w:marLeft w:val="0"/>
          <w:marRight w:val="0"/>
          <w:marTop w:val="0"/>
          <w:marBottom w:val="0"/>
          <w:divBdr>
            <w:top w:val="none" w:sz="0" w:space="0" w:color="auto"/>
            <w:left w:val="none" w:sz="0" w:space="0" w:color="auto"/>
            <w:bottom w:val="none" w:sz="0" w:space="0" w:color="auto"/>
            <w:right w:val="none" w:sz="0" w:space="0" w:color="auto"/>
          </w:divBdr>
        </w:div>
        <w:div w:id="1240285405">
          <w:marLeft w:val="0"/>
          <w:marRight w:val="0"/>
          <w:marTop w:val="0"/>
          <w:marBottom w:val="0"/>
          <w:divBdr>
            <w:top w:val="none" w:sz="0" w:space="0" w:color="auto"/>
            <w:left w:val="none" w:sz="0" w:space="0" w:color="auto"/>
            <w:bottom w:val="none" w:sz="0" w:space="0" w:color="auto"/>
            <w:right w:val="none" w:sz="0" w:space="0" w:color="auto"/>
          </w:divBdr>
        </w:div>
        <w:div w:id="1941330679">
          <w:marLeft w:val="0"/>
          <w:marRight w:val="0"/>
          <w:marTop w:val="0"/>
          <w:marBottom w:val="0"/>
          <w:divBdr>
            <w:top w:val="none" w:sz="0" w:space="0" w:color="auto"/>
            <w:left w:val="none" w:sz="0" w:space="0" w:color="auto"/>
            <w:bottom w:val="none" w:sz="0" w:space="0" w:color="auto"/>
            <w:right w:val="none" w:sz="0" w:space="0" w:color="auto"/>
          </w:divBdr>
        </w:div>
        <w:div w:id="1764304160">
          <w:marLeft w:val="0"/>
          <w:marRight w:val="0"/>
          <w:marTop w:val="0"/>
          <w:marBottom w:val="0"/>
          <w:divBdr>
            <w:top w:val="none" w:sz="0" w:space="0" w:color="auto"/>
            <w:left w:val="none" w:sz="0" w:space="0" w:color="auto"/>
            <w:bottom w:val="none" w:sz="0" w:space="0" w:color="auto"/>
            <w:right w:val="none" w:sz="0" w:space="0" w:color="auto"/>
          </w:divBdr>
        </w:div>
        <w:div w:id="1656641967">
          <w:marLeft w:val="0"/>
          <w:marRight w:val="0"/>
          <w:marTop w:val="0"/>
          <w:marBottom w:val="0"/>
          <w:divBdr>
            <w:top w:val="none" w:sz="0" w:space="0" w:color="auto"/>
            <w:left w:val="none" w:sz="0" w:space="0" w:color="auto"/>
            <w:bottom w:val="none" w:sz="0" w:space="0" w:color="auto"/>
            <w:right w:val="none" w:sz="0" w:space="0" w:color="auto"/>
          </w:divBdr>
        </w:div>
        <w:div w:id="798768388">
          <w:marLeft w:val="0"/>
          <w:marRight w:val="0"/>
          <w:marTop w:val="0"/>
          <w:marBottom w:val="0"/>
          <w:divBdr>
            <w:top w:val="none" w:sz="0" w:space="0" w:color="auto"/>
            <w:left w:val="none" w:sz="0" w:space="0" w:color="auto"/>
            <w:bottom w:val="none" w:sz="0" w:space="0" w:color="auto"/>
            <w:right w:val="none" w:sz="0" w:space="0" w:color="auto"/>
          </w:divBdr>
        </w:div>
        <w:div w:id="1765178303">
          <w:marLeft w:val="0"/>
          <w:marRight w:val="0"/>
          <w:marTop w:val="0"/>
          <w:marBottom w:val="0"/>
          <w:divBdr>
            <w:top w:val="none" w:sz="0" w:space="0" w:color="auto"/>
            <w:left w:val="none" w:sz="0" w:space="0" w:color="auto"/>
            <w:bottom w:val="none" w:sz="0" w:space="0" w:color="auto"/>
            <w:right w:val="none" w:sz="0" w:space="0" w:color="auto"/>
          </w:divBdr>
        </w:div>
        <w:div w:id="220992959">
          <w:marLeft w:val="0"/>
          <w:marRight w:val="0"/>
          <w:marTop w:val="0"/>
          <w:marBottom w:val="0"/>
          <w:divBdr>
            <w:top w:val="none" w:sz="0" w:space="0" w:color="auto"/>
            <w:left w:val="none" w:sz="0" w:space="0" w:color="auto"/>
            <w:bottom w:val="none" w:sz="0" w:space="0" w:color="auto"/>
            <w:right w:val="none" w:sz="0" w:space="0" w:color="auto"/>
          </w:divBdr>
        </w:div>
        <w:div w:id="1425564925">
          <w:marLeft w:val="0"/>
          <w:marRight w:val="0"/>
          <w:marTop w:val="0"/>
          <w:marBottom w:val="0"/>
          <w:divBdr>
            <w:top w:val="none" w:sz="0" w:space="0" w:color="auto"/>
            <w:left w:val="none" w:sz="0" w:space="0" w:color="auto"/>
            <w:bottom w:val="none" w:sz="0" w:space="0" w:color="auto"/>
            <w:right w:val="none" w:sz="0" w:space="0" w:color="auto"/>
          </w:divBdr>
        </w:div>
        <w:div w:id="1642687378">
          <w:marLeft w:val="0"/>
          <w:marRight w:val="0"/>
          <w:marTop w:val="0"/>
          <w:marBottom w:val="0"/>
          <w:divBdr>
            <w:top w:val="none" w:sz="0" w:space="0" w:color="auto"/>
            <w:left w:val="none" w:sz="0" w:space="0" w:color="auto"/>
            <w:bottom w:val="none" w:sz="0" w:space="0" w:color="auto"/>
            <w:right w:val="none" w:sz="0" w:space="0" w:color="auto"/>
          </w:divBdr>
        </w:div>
        <w:div w:id="1459688768">
          <w:marLeft w:val="0"/>
          <w:marRight w:val="0"/>
          <w:marTop w:val="0"/>
          <w:marBottom w:val="0"/>
          <w:divBdr>
            <w:top w:val="none" w:sz="0" w:space="0" w:color="auto"/>
            <w:left w:val="none" w:sz="0" w:space="0" w:color="auto"/>
            <w:bottom w:val="none" w:sz="0" w:space="0" w:color="auto"/>
            <w:right w:val="none" w:sz="0" w:space="0" w:color="auto"/>
          </w:divBdr>
        </w:div>
        <w:div w:id="1122383751">
          <w:marLeft w:val="0"/>
          <w:marRight w:val="0"/>
          <w:marTop w:val="0"/>
          <w:marBottom w:val="0"/>
          <w:divBdr>
            <w:top w:val="none" w:sz="0" w:space="0" w:color="auto"/>
            <w:left w:val="none" w:sz="0" w:space="0" w:color="auto"/>
            <w:bottom w:val="none" w:sz="0" w:space="0" w:color="auto"/>
            <w:right w:val="none" w:sz="0" w:space="0" w:color="auto"/>
          </w:divBdr>
        </w:div>
        <w:div w:id="1206723884">
          <w:marLeft w:val="0"/>
          <w:marRight w:val="0"/>
          <w:marTop w:val="0"/>
          <w:marBottom w:val="0"/>
          <w:divBdr>
            <w:top w:val="none" w:sz="0" w:space="0" w:color="auto"/>
            <w:left w:val="none" w:sz="0" w:space="0" w:color="auto"/>
            <w:bottom w:val="none" w:sz="0" w:space="0" w:color="auto"/>
            <w:right w:val="none" w:sz="0" w:space="0" w:color="auto"/>
          </w:divBdr>
        </w:div>
      </w:divsChild>
    </w:div>
    <w:div w:id="870842862">
      <w:bodyDiv w:val="1"/>
      <w:marLeft w:val="0"/>
      <w:marRight w:val="0"/>
      <w:marTop w:val="0"/>
      <w:marBottom w:val="0"/>
      <w:divBdr>
        <w:top w:val="none" w:sz="0" w:space="0" w:color="auto"/>
        <w:left w:val="none" w:sz="0" w:space="0" w:color="auto"/>
        <w:bottom w:val="none" w:sz="0" w:space="0" w:color="auto"/>
        <w:right w:val="none" w:sz="0" w:space="0" w:color="auto"/>
      </w:divBdr>
      <w:divsChild>
        <w:div w:id="1919359893">
          <w:marLeft w:val="0"/>
          <w:marRight w:val="0"/>
          <w:marTop w:val="0"/>
          <w:marBottom w:val="0"/>
          <w:divBdr>
            <w:top w:val="none" w:sz="0" w:space="0" w:color="auto"/>
            <w:left w:val="none" w:sz="0" w:space="0" w:color="auto"/>
            <w:bottom w:val="none" w:sz="0" w:space="0" w:color="auto"/>
            <w:right w:val="none" w:sz="0" w:space="0" w:color="auto"/>
          </w:divBdr>
        </w:div>
        <w:div w:id="939223040">
          <w:marLeft w:val="0"/>
          <w:marRight w:val="0"/>
          <w:marTop w:val="0"/>
          <w:marBottom w:val="0"/>
          <w:divBdr>
            <w:top w:val="none" w:sz="0" w:space="0" w:color="auto"/>
            <w:left w:val="none" w:sz="0" w:space="0" w:color="auto"/>
            <w:bottom w:val="none" w:sz="0" w:space="0" w:color="auto"/>
            <w:right w:val="none" w:sz="0" w:space="0" w:color="auto"/>
          </w:divBdr>
        </w:div>
        <w:div w:id="1914898781">
          <w:marLeft w:val="0"/>
          <w:marRight w:val="0"/>
          <w:marTop w:val="0"/>
          <w:marBottom w:val="0"/>
          <w:divBdr>
            <w:top w:val="none" w:sz="0" w:space="0" w:color="auto"/>
            <w:left w:val="none" w:sz="0" w:space="0" w:color="auto"/>
            <w:bottom w:val="none" w:sz="0" w:space="0" w:color="auto"/>
            <w:right w:val="none" w:sz="0" w:space="0" w:color="auto"/>
          </w:divBdr>
        </w:div>
        <w:div w:id="977535045">
          <w:marLeft w:val="0"/>
          <w:marRight w:val="0"/>
          <w:marTop w:val="0"/>
          <w:marBottom w:val="0"/>
          <w:divBdr>
            <w:top w:val="none" w:sz="0" w:space="0" w:color="auto"/>
            <w:left w:val="none" w:sz="0" w:space="0" w:color="auto"/>
            <w:bottom w:val="none" w:sz="0" w:space="0" w:color="auto"/>
            <w:right w:val="none" w:sz="0" w:space="0" w:color="auto"/>
          </w:divBdr>
        </w:div>
        <w:div w:id="1596674232">
          <w:marLeft w:val="0"/>
          <w:marRight w:val="0"/>
          <w:marTop w:val="0"/>
          <w:marBottom w:val="0"/>
          <w:divBdr>
            <w:top w:val="none" w:sz="0" w:space="0" w:color="auto"/>
            <w:left w:val="none" w:sz="0" w:space="0" w:color="auto"/>
            <w:bottom w:val="none" w:sz="0" w:space="0" w:color="auto"/>
            <w:right w:val="none" w:sz="0" w:space="0" w:color="auto"/>
          </w:divBdr>
        </w:div>
      </w:divsChild>
    </w:div>
    <w:div w:id="959650918">
      <w:bodyDiv w:val="1"/>
      <w:marLeft w:val="0"/>
      <w:marRight w:val="0"/>
      <w:marTop w:val="0"/>
      <w:marBottom w:val="0"/>
      <w:divBdr>
        <w:top w:val="none" w:sz="0" w:space="0" w:color="auto"/>
        <w:left w:val="none" w:sz="0" w:space="0" w:color="auto"/>
        <w:bottom w:val="none" w:sz="0" w:space="0" w:color="auto"/>
        <w:right w:val="none" w:sz="0" w:space="0" w:color="auto"/>
      </w:divBdr>
      <w:divsChild>
        <w:div w:id="1345208245">
          <w:marLeft w:val="0"/>
          <w:marRight w:val="0"/>
          <w:marTop w:val="0"/>
          <w:marBottom w:val="0"/>
          <w:divBdr>
            <w:top w:val="none" w:sz="0" w:space="0" w:color="auto"/>
            <w:left w:val="none" w:sz="0" w:space="0" w:color="auto"/>
            <w:bottom w:val="none" w:sz="0" w:space="0" w:color="auto"/>
            <w:right w:val="none" w:sz="0" w:space="0" w:color="auto"/>
          </w:divBdr>
        </w:div>
        <w:div w:id="429741607">
          <w:marLeft w:val="0"/>
          <w:marRight w:val="0"/>
          <w:marTop w:val="0"/>
          <w:marBottom w:val="0"/>
          <w:divBdr>
            <w:top w:val="none" w:sz="0" w:space="0" w:color="auto"/>
            <w:left w:val="none" w:sz="0" w:space="0" w:color="auto"/>
            <w:bottom w:val="none" w:sz="0" w:space="0" w:color="auto"/>
            <w:right w:val="none" w:sz="0" w:space="0" w:color="auto"/>
          </w:divBdr>
        </w:div>
      </w:divsChild>
    </w:div>
    <w:div w:id="960039547">
      <w:bodyDiv w:val="1"/>
      <w:marLeft w:val="0"/>
      <w:marRight w:val="0"/>
      <w:marTop w:val="0"/>
      <w:marBottom w:val="0"/>
      <w:divBdr>
        <w:top w:val="none" w:sz="0" w:space="0" w:color="auto"/>
        <w:left w:val="none" w:sz="0" w:space="0" w:color="auto"/>
        <w:bottom w:val="none" w:sz="0" w:space="0" w:color="auto"/>
        <w:right w:val="none" w:sz="0" w:space="0" w:color="auto"/>
      </w:divBdr>
    </w:div>
    <w:div w:id="968054840">
      <w:bodyDiv w:val="1"/>
      <w:marLeft w:val="0"/>
      <w:marRight w:val="0"/>
      <w:marTop w:val="0"/>
      <w:marBottom w:val="0"/>
      <w:divBdr>
        <w:top w:val="none" w:sz="0" w:space="0" w:color="auto"/>
        <w:left w:val="none" w:sz="0" w:space="0" w:color="auto"/>
        <w:bottom w:val="none" w:sz="0" w:space="0" w:color="auto"/>
        <w:right w:val="none" w:sz="0" w:space="0" w:color="auto"/>
      </w:divBdr>
      <w:divsChild>
        <w:div w:id="284860">
          <w:marLeft w:val="0"/>
          <w:marRight w:val="0"/>
          <w:marTop w:val="0"/>
          <w:marBottom w:val="0"/>
          <w:divBdr>
            <w:top w:val="none" w:sz="0" w:space="0" w:color="auto"/>
            <w:left w:val="none" w:sz="0" w:space="0" w:color="auto"/>
            <w:bottom w:val="none" w:sz="0" w:space="0" w:color="auto"/>
            <w:right w:val="none" w:sz="0" w:space="0" w:color="auto"/>
          </w:divBdr>
        </w:div>
      </w:divsChild>
    </w:div>
    <w:div w:id="1122068489">
      <w:bodyDiv w:val="1"/>
      <w:marLeft w:val="0"/>
      <w:marRight w:val="0"/>
      <w:marTop w:val="0"/>
      <w:marBottom w:val="0"/>
      <w:divBdr>
        <w:top w:val="none" w:sz="0" w:space="0" w:color="auto"/>
        <w:left w:val="none" w:sz="0" w:space="0" w:color="auto"/>
        <w:bottom w:val="none" w:sz="0" w:space="0" w:color="auto"/>
        <w:right w:val="none" w:sz="0" w:space="0" w:color="auto"/>
      </w:divBdr>
    </w:div>
    <w:div w:id="1183669094">
      <w:bodyDiv w:val="1"/>
      <w:marLeft w:val="0"/>
      <w:marRight w:val="0"/>
      <w:marTop w:val="0"/>
      <w:marBottom w:val="0"/>
      <w:divBdr>
        <w:top w:val="none" w:sz="0" w:space="0" w:color="auto"/>
        <w:left w:val="none" w:sz="0" w:space="0" w:color="auto"/>
        <w:bottom w:val="none" w:sz="0" w:space="0" w:color="auto"/>
        <w:right w:val="none" w:sz="0" w:space="0" w:color="auto"/>
      </w:divBdr>
    </w:div>
    <w:div w:id="1234051474">
      <w:bodyDiv w:val="1"/>
      <w:marLeft w:val="0"/>
      <w:marRight w:val="0"/>
      <w:marTop w:val="0"/>
      <w:marBottom w:val="0"/>
      <w:divBdr>
        <w:top w:val="none" w:sz="0" w:space="0" w:color="auto"/>
        <w:left w:val="none" w:sz="0" w:space="0" w:color="auto"/>
        <w:bottom w:val="none" w:sz="0" w:space="0" w:color="auto"/>
        <w:right w:val="none" w:sz="0" w:space="0" w:color="auto"/>
      </w:divBdr>
    </w:div>
    <w:div w:id="1252658985">
      <w:bodyDiv w:val="1"/>
      <w:marLeft w:val="0"/>
      <w:marRight w:val="0"/>
      <w:marTop w:val="0"/>
      <w:marBottom w:val="0"/>
      <w:divBdr>
        <w:top w:val="none" w:sz="0" w:space="0" w:color="auto"/>
        <w:left w:val="none" w:sz="0" w:space="0" w:color="auto"/>
        <w:bottom w:val="none" w:sz="0" w:space="0" w:color="auto"/>
        <w:right w:val="none" w:sz="0" w:space="0" w:color="auto"/>
      </w:divBdr>
    </w:div>
    <w:div w:id="1341543809">
      <w:bodyDiv w:val="1"/>
      <w:marLeft w:val="0"/>
      <w:marRight w:val="0"/>
      <w:marTop w:val="0"/>
      <w:marBottom w:val="0"/>
      <w:divBdr>
        <w:top w:val="none" w:sz="0" w:space="0" w:color="auto"/>
        <w:left w:val="none" w:sz="0" w:space="0" w:color="auto"/>
        <w:bottom w:val="none" w:sz="0" w:space="0" w:color="auto"/>
        <w:right w:val="none" w:sz="0" w:space="0" w:color="auto"/>
      </w:divBdr>
    </w:div>
    <w:div w:id="1363704423">
      <w:bodyDiv w:val="1"/>
      <w:marLeft w:val="0"/>
      <w:marRight w:val="0"/>
      <w:marTop w:val="0"/>
      <w:marBottom w:val="0"/>
      <w:divBdr>
        <w:top w:val="none" w:sz="0" w:space="0" w:color="auto"/>
        <w:left w:val="none" w:sz="0" w:space="0" w:color="auto"/>
        <w:bottom w:val="none" w:sz="0" w:space="0" w:color="auto"/>
        <w:right w:val="none" w:sz="0" w:space="0" w:color="auto"/>
      </w:divBdr>
    </w:div>
    <w:div w:id="1366714061">
      <w:bodyDiv w:val="1"/>
      <w:marLeft w:val="0"/>
      <w:marRight w:val="0"/>
      <w:marTop w:val="0"/>
      <w:marBottom w:val="0"/>
      <w:divBdr>
        <w:top w:val="none" w:sz="0" w:space="0" w:color="auto"/>
        <w:left w:val="none" w:sz="0" w:space="0" w:color="auto"/>
        <w:bottom w:val="none" w:sz="0" w:space="0" w:color="auto"/>
        <w:right w:val="none" w:sz="0" w:space="0" w:color="auto"/>
      </w:divBdr>
    </w:div>
    <w:div w:id="1485856818">
      <w:bodyDiv w:val="1"/>
      <w:marLeft w:val="0"/>
      <w:marRight w:val="0"/>
      <w:marTop w:val="0"/>
      <w:marBottom w:val="0"/>
      <w:divBdr>
        <w:top w:val="none" w:sz="0" w:space="0" w:color="auto"/>
        <w:left w:val="none" w:sz="0" w:space="0" w:color="auto"/>
        <w:bottom w:val="none" w:sz="0" w:space="0" w:color="auto"/>
        <w:right w:val="none" w:sz="0" w:space="0" w:color="auto"/>
      </w:divBdr>
      <w:divsChild>
        <w:div w:id="362247068">
          <w:marLeft w:val="0"/>
          <w:marRight w:val="0"/>
          <w:marTop w:val="0"/>
          <w:marBottom w:val="0"/>
          <w:divBdr>
            <w:top w:val="none" w:sz="0" w:space="0" w:color="auto"/>
            <w:left w:val="none" w:sz="0" w:space="0" w:color="auto"/>
            <w:bottom w:val="none" w:sz="0" w:space="0" w:color="auto"/>
            <w:right w:val="none" w:sz="0" w:space="0" w:color="auto"/>
          </w:divBdr>
        </w:div>
        <w:div w:id="1329674568">
          <w:marLeft w:val="0"/>
          <w:marRight w:val="0"/>
          <w:marTop w:val="0"/>
          <w:marBottom w:val="0"/>
          <w:divBdr>
            <w:top w:val="none" w:sz="0" w:space="0" w:color="auto"/>
            <w:left w:val="none" w:sz="0" w:space="0" w:color="auto"/>
            <w:bottom w:val="none" w:sz="0" w:space="0" w:color="auto"/>
            <w:right w:val="none" w:sz="0" w:space="0" w:color="auto"/>
          </w:divBdr>
        </w:div>
        <w:div w:id="644167556">
          <w:marLeft w:val="0"/>
          <w:marRight w:val="0"/>
          <w:marTop w:val="0"/>
          <w:marBottom w:val="0"/>
          <w:divBdr>
            <w:top w:val="none" w:sz="0" w:space="0" w:color="auto"/>
            <w:left w:val="none" w:sz="0" w:space="0" w:color="auto"/>
            <w:bottom w:val="none" w:sz="0" w:space="0" w:color="auto"/>
            <w:right w:val="none" w:sz="0" w:space="0" w:color="auto"/>
          </w:divBdr>
        </w:div>
        <w:div w:id="1842890776">
          <w:marLeft w:val="0"/>
          <w:marRight w:val="0"/>
          <w:marTop w:val="0"/>
          <w:marBottom w:val="0"/>
          <w:divBdr>
            <w:top w:val="none" w:sz="0" w:space="0" w:color="auto"/>
            <w:left w:val="none" w:sz="0" w:space="0" w:color="auto"/>
            <w:bottom w:val="none" w:sz="0" w:space="0" w:color="auto"/>
            <w:right w:val="none" w:sz="0" w:space="0" w:color="auto"/>
          </w:divBdr>
        </w:div>
      </w:divsChild>
    </w:div>
    <w:div w:id="1519275255">
      <w:bodyDiv w:val="1"/>
      <w:marLeft w:val="0"/>
      <w:marRight w:val="0"/>
      <w:marTop w:val="0"/>
      <w:marBottom w:val="0"/>
      <w:divBdr>
        <w:top w:val="none" w:sz="0" w:space="0" w:color="auto"/>
        <w:left w:val="none" w:sz="0" w:space="0" w:color="auto"/>
        <w:bottom w:val="none" w:sz="0" w:space="0" w:color="auto"/>
        <w:right w:val="none" w:sz="0" w:space="0" w:color="auto"/>
      </w:divBdr>
    </w:div>
    <w:div w:id="1536118235">
      <w:bodyDiv w:val="1"/>
      <w:marLeft w:val="0"/>
      <w:marRight w:val="0"/>
      <w:marTop w:val="0"/>
      <w:marBottom w:val="0"/>
      <w:divBdr>
        <w:top w:val="none" w:sz="0" w:space="0" w:color="auto"/>
        <w:left w:val="none" w:sz="0" w:space="0" w:color="auto"/>
        <w:bottom w:val="none" w:sz="0" w:space="0" w:color="auto"/>
        <w:right w:val="none" w:sz="0" w:space="0" w:color="auto"/>
      </w:divBdr>
    </w:div>
    <w:div w:id="1618296839">
      <w:bodyDiv w:val="1"/>
      <w:marLeft w:val="0"/>
      <w:marRight w:val="0"/>
      <w:marTop w:val="0"/>
      <w:marBottom w:val="0"/>
      <w:divBdr>
        <w:top w:val="none" w:sz="0" w:space="0" w:color="auto"/>
        <w:left w:val="none" w:sz="0" w:space="0" w:color="auto"/>
        <w:bottom w:val="none" w:sz="0" w:space="0" w:color="auto"/>
        <w:right w:val="none" w:sz="0" w:space="0" w:color="auto"/>
      </w:divBdr>
    </w:div>
    <w:div w:id="1651860635">
      <w:bodyDiv w:val="1"/>
      <w:marLeft w:val="0"/>
      <w:marRight w:val="0"/>
      <w:marTop w:val="0"/>
      <w:marBottom w:val="0"/>
      <w:divBdr>
        <w:top w:val="none" w:sz="0" w:space="0" w:color="auto"/>
        <w:left w:val="none" w:sz="0" w:space="0" w:color="auto"/>
        <w:bottom w:val="none" w:sz="0" w:space="0" w:color="auto"/>
        <w:right w:val="none" w:sz="0" w:space="0" w:color="auto"/>
      </w:divBdr>
      <w:divsChild>
        <w:div w:id="2143578362">
          <w:marLeft w:val="0"/>
          <w:marRight w:val="0"/>
          <w:marTop w:val="0"/>
          <w:marBottom w:val="0"/>
          <w:divBdr>
            <w:top w:val="none" w:sz="0" w:space="0" w:color="auto"/>
            <w:left w:val="none" w:sz="0" w:space="0" w:color="auto"/>
            <w:bottom w:val="none" w:sz="0" w:space="0" w:color="auto"/>
            <w:right w:val="none" w:sz="0" w:space="0" w:color="auto"/>
          </w:divBdr>
        </w:div>
        <w:div w:id="1631091271">
          <w:marLeft w:val="0"/>
          <w:marRight w:val="0"/>
          <w:marTop w:val="0"/>
          <w:marBottom w:val="0"/>
          <w:divBdr>
            <w:top w:val="none" w:sz="0" w:space="0" w:color="auto"/>
            <w:left w:val="none" w:sz="0" w:space="0" w:color="auto"/>
            <w:bottom w:val="none" w:sz="0" w:space="0" w:color="auto"/>
            <w:right w:val="none" w:sz="0" w:space="0" w:color="auto"/>
          </w:divBdr>
        </w:div>
        <w:div w:id="592470005">
          <w:marLeft w:val="0"/>
          <w:marRight w:val="0"/>
          <w:marTop w:val="0"/>
          <w:marBottom w:val="0"/>
          <w:divBdr>
            <w:top w:val="none" w:sz="0" w:space="0" w:color="auto"/>
            <w:left w:val="none" w:sz="0" w:space="0" w:color="auto"/>
            <w:bottom w:val="none" w:sz="0" w:space="0" w:color="auto"/>
            <w:right w:val="none" w:sz="0" w:space="0" w:color="auto"/>
          </w:divBdr>
        </w:div>
      </w:divsChild>
    </w:div>
    <w:div w:id="1804421966">
      <w:bodyDiv w:val="1"/>
      <w:marLeft w:val="0"/>
      <w:marRight w:val="0"/>
      <w:marTop w:val="0"/>
      <w:marBottom w:val="0"/>
      <w:divBdr>
        <w:top w:val="none" w:sz="0" w:space="0" w:color="auto"/>
        <w:left w:val="none" w:sz="0" w:space="0" w:color="auto"/>
        <w:bottom w:val="none" w:sz="0" w:space="0" w:color="auto"/>
        <w:right w:val="none" w:sz="0" w:space="0" w:color="auto"/>
      </w:divBdr>
      <w:divsChild>
        <w:div w:id="993492292">
          <w:marLeft w:val="0"/>
          <w:marRight w:val="0"/>
          <w:marTop w:val="0"/>
          <w:marBottom w:val="0"/>
          <w:divBdr>
            <w:top w:val="none" w:sz="0" w:space="0" w:color="auto"/>
            <w:left w:val="none" w:sz="0" w:space="0" w:color="auto"/>
            <w:bottom w:val="none" w:sz="0" w:space="0" w:color="auto"/>
            <w:right w:val="none" w:sz="0" w:space="0" w:color="auto"/>
          </w:divBdr>
        </w:div>
        <w:div w:id="1240486534">
          <w:marLeft w:val="0"/>
          <w:marRight w:val="0"/>
          <w:marTop w:val="0"/>
          <w:marBottom w:val="0"/>
          <w:divBdr>
            <w:top w:val="none" w:sz="0" w:space="0" w:color="auto"/>
            <w:left w:val="none" w:sz="0" w:space="0" w:color="auto"/>
            <w:bottom w:val="none" w:sz="0" w:space="0" w:color="auto"/>
            <w:right w:val="none" w:sz="0" w:space="0" w:color="auto"/>
          </w:divBdr>
        </w:div>
        <w:div w:id="54396498">
          <w:marLeft w:val="0"/>
          <w:marRight w:val="0"/>
          <w:marTop w:val="0"/>
          <w:marBottom w:val="0"/>
          <w:divBdr>
            <w:top w:val="none" w:sz="0" w:space="0" w:color="auto"/>
            <w:left w:val="none" w:sz="0" w:space="0" w:color="auto"/>
            <w:bottom w:val="none" w:sz="0" w:space="0" w:color="auto"/>
            <w:right w:val="none" w:sz="0" w:space="0" w:color="auto"/>
          </w:divBdr>
        </w:div>
        <w:div w:id="2142261861">
          <w:marLeft w:val="0"/>
          <w:marRight w:val="0"/>
          <w:marTop w:val="0"/>
          <w:marBottom w:val="0"/>
          <w:divBdr>
            <w:top w:val="none" w:sz="0" w:space="0" w:color="auto"/>
            <w:left w:val="none" w:sz="0" w:space="0" w:color="auto"/>
            <w:bottom w:val="none" w:sz="0" w:space="0" w:color="auto"/>
            <w:right w:val="none" w:sz="0" w:space="0" w:color="auto"/>
          </w:divBdr>
        </w:div>
        <w:div w:id="2132507718">
          <w:marLeft w:val="0"/>
          <w:marRight w:val="0"/>
          <w:marTop w:val="0"/>
          <w:marBottom w:val="0"/>
          <w:divBdr>
            <w:top w:val="none" w:sz="0" w:space="0" w:color="auto"/>
            <w:left w:val="none" w:sz="0" w:space="0" w:color="auto"/>
            <w:bottom w:val="none" w:sz="0" w:space="0" w:color="auto"/>
            <w:right w:val="none" w:sz="0" w:space="0" w:color="auto"/>
          </w:divBdr>
        </w:div>
        <w:div w:id="946885755">
          <w:marLeft w:val="0"/>
          <w:marRight w:val="0"/>
          <w:marTop w:val="0"/>
          <w:marBottom w:val="0"/>
          <w:divBdr>
            <w:top w:val="none" w:sz="0" w:space="0" w:color="auto"/>
            <w:left w:val="none" w:sz="0" w:space="0" w:color="auto"/>
            <w:bottom w:val="none" w:sz="0" w:space="0" w:color="auto"/>
            <w:right w:val="none" w:sz="0" w:space="0" w:color="auto"/>
          </w:divBdr>
        </w:div>
        <w:div w:id="159584003">
          <w:marLeft w:val="0"/>
          <w:marRight w:val="0"/>
          <w:marTop w:val="0"/>
          <w:marBottom w:val="0"/>
          <w:divBdr>
            <w:top w:val="none" w:sz="0" w:space="0" w:color="auto"/>
            <w:left w:val="none" w:sz="0" w:space="0" w:color="auto"/>
            <w:bottom w:val="none" w:sz="0" w:space="0" w:color="auto"/>
            <w:right w:val="none" w:sz="0" w:space="0" w:color="auto"/>
          </w:divBdr>
        </w:div>
      </w:divsChild>
    </w:div>
    <w:div w:id="1867021007">
      <w:bodyDiv w:val="1"/>
      <w:marLeft w:val="0"/>
      <w:marRight w:val="0"/>
      <w:marTop w:val="0"/>
      <w:marBottom w:val="0"/>
      <w:divBdr>
        <w:top w:val="none" w:sz="0" w:space="0" w:color="auto"/>
        <w:left w:val="none" w:sz="0" w:space="0" w:color="auto"/>
        <w:bottom w:val="none" w:sz="0" w:space="0" w:color="auto"/>
        <w:right w:val="none" w:sz="0" w:space="0" w:color="auto"/>
      </w:divBdr>
    </w:div>
    <w:div w:id="1888224706">
      <w:bodyDiv w:val="1"/>
      <w:marLeft w:val="0"/>
      <w:marRight w:val="0"/>
      <w:marTop w:val="0"/>
      <w:marBottom w:val="0"/>
      <w:divBdr>
        <w:top w:val="none" w:sz="0" w:space="0" w:color="auto"/>
        <w:left w:val="none" w:sz="0" w:space="0" w:color="auto"/>
        <w:bottom w:val="none" w:sz="0" w:space="0" w:color="auto"/>
        <w:right w:val="none" w:sz="0" w:space="0" w:color="auto"/>
      </w:divBdr>
    </w:div>
    <w:div w:id="1899705426">
      <w:bodyDiv w:val="1"/>
      <w:marLeft w:val="0"/>
      <w:marRight w:val="0"/>
      <w:marTop w:val="0"/>
      <w:marBottom w:val="0"/>
      <w:divBdr>
        <w:top w:val="none" w:sz="0" w:space="0" w:color="auto"/>
        <w:left w:val="none" w:sz="0" w:space="0" w:color="auto"/>
        <w:bottom w:val="none" w:sz="0" w:space="0" w:color="auto"/>
        <w:right w:val="none" w:sz="0" w:space="0" w:color="auto"/>
      </w:divBdr>
    </w:div>
    <w:div w:id="1908488816">
      <w:bodyDiv w:val="1"/>
      <w:marLeft w:val="0"/>
      <w:marRight w:val="0"/>
      <w:marTop w:val="0"/>
      <w:marBottom w:val="0"/>
      <w:divBdr>
        <w:top w:val="none" w:sz="0" w:space="0" w:color="auto"/>
        <w:left w:val="none" w:sz="0" w:space="0" w:color="auto"/>
        <w:bottom w:val="none" w:sz="0" w:space="0" w:color="auto"/>
        <w:right w:val="none" w:sz="0" w:space="0" w:color="auto"/>
      </w:divBdr>
    </w:div>
    <w:div w:id="1940332125">
      <w:bodyDiv w:val="1"/>
      <w:marLeft w:val="0"/>
      <w:marRight w:val="0"/>
      <w:marTop w:val="0"/>
      <w:marBottom w:val="0"/>
      <w:divBdr>
        <w:top w:val="none" w:sz="0" w:space="0" w:color="auto"/>
        <w:left w:val="none" w:sz="0" w:space="0" w:color="auto"/>
        <w:bottom w:val="none" w:sz="0" w:space="0" w:color="auto"/>
        <w:right w:val="none" w:sz="0" w:space="0" w:color="auto"/>
      </w:divBdr>
      <w:divsChild>
        <w:div w:id="1900944669">
          <w:marLeft w:val="0"/>
          <w:marRight w:val="0"/>
          <w:marTop w:val="0"/>
          <w:marBottom w:val="0"/>
          <w:divBdr>
            <w:top w:val="none" w:sz="0" w:space="0" w:color="auto"/>
            <w:left w:val="none" w:sz="0" w:space="0" w:color="auto"/>
            <w:bottom w:val="none" w:sz="0" w:space="0" w:color="auto"/>
            <w:right w:val="none" w:sz="0" w:space="0" w:color="auto"/>
          </w:divBdr>
        </w:div>
        <w:div w:id="1820032112">
          <w:marLeft w:val="0"/>
          <w:marRight w:val="0"/>
          <w:marTop w:val="0"/>
          <w:marBottom w:val="0"/>
          <w:divBdr>
            <w:top w:val="none" w:sz="0" w:space="0" w:color="auto"/>
            <w:left w:val="none" w:sz="0" w:space="0" w:color="auto"/>
            <w:bottom w:val="none" w:sz="0" w:space="0" w:color="auto"/>
            <w:right w:val="none" w:sz="0" w:space="0" w:color="auto"/>
          </w:divBdr>
        </w:div>
        <w:div w:id="1990673980">
          <w:marLeft w:val="0"/>
          <w:marRight w:val="0"/>
          <w:marTop w:val="0"/>
          <w:marBottom w:val="0"/>
          <w:divBdr>
            <w:top w:val="none" w:sz="0" w:space="0" w:color="auto"/>
            <w:left w:val="none" w:sz="0" w:space="0" w:color="auto"/>
            <w:bottom w:val="none" w:sz="0" w:space="0" w:color="auto"/>
            <w:right w:val="none" w:sz="0" w:space="0" w:color="auto"/>
          </w:divBdr>
        </w:div>
        <w:div w:id="69154544">
          <w:marLeft w:val="0"/>
          <w:marRight w:val="0"/>
          <w:marTop w:val="0"/>
          <w:marBottom w:val="0"/>
          <w:divBdr>
            <w:top w:val="none" w:sz="0" w:space="0" w:color="auto"/>
            <w:left w:val="none" w:sz="0" w:space="0" w:color="auto"/>
            <w:bottom w:val="none" w:sz="0" w:space="0" w:color="auto"/>
            <w:right w:val="none" w:sz="0" w:space="0" w:color="auto"/>
          </w:divBdr>
        </w:div>
        <w:div w:id="641689128">
          <w:marLeft w:val="0"/>
          <w:marRight w:val="0"/>
          <w:marTop w:val="0"/>
          <w:marBottom w:val="0"/>
          <w:divBdr>
            <w:top w:val="none" w:sz="0" w:space="0" w:color="auto"/>
            <w:left w:val="none" w:sz="0" w:space="0" w:color="auto"/>
            <w:bottom w:val="none" w:sz="0" w:space="0" w:color="auto"/>
            <w:right w:val="none" w:sz="0" w:space="0" w:color="auto"/>
          </w:divBdr>
        </w:div>
        <w:div w:id="927347916">
          <w:marLeft w:val="0"/>
          <w:marRight w:val="0"/>
          <w:marTop w:val="0"/>
          <w:marBottom w:val="0"/>
          <w:divBdr>
            <w:top w:val="none" w:sz="0" w:space="0" w:color="auto"/>
            <w:left w:val="none" w:sz="0" w:space="0" w:color="auto"/>
            <w:bottom w:val="none" w:sz="0" w:space="0" w:color="auto"/>
            <w:right w:val="none" w:sz="0" w:space="0" w:color="auto"/>
          </w:divBdr>
        </w:div>
        <w:div w:id="153226968">
          <w:marLeft w:val="0"/>
          <w:marRight w:val="0"/>
          <w:marTop w:val="0"/>
          <w:marBottom w:val="0"/>
          <w:divBdr>
            <w:top w:val="none" w:sz="0" w:space="0" w:color="auto"/>
            <w:left w:val="none" w:sz="0" w:space="0" w:color="auto"/>
            <w:bottom w:val="none" w:sz="0" w:space="0" w:color="auto"/>
            <w:right w:val="none" w:sz="0" w:space="0" w:color="auto"/>
          </w:divBdr>
        </w:div>
      </w:divsChild>
    </w:div>
    <w:div w:id="2128308421">
      <w:bodyDiv w:val="1"/>
      <w:marLeft w:val="0"/>
      <w:marRight w:val="0"/>
      <w:marTop w:val="0"/>
      <w:marBottom w:val="0"/>
      <w:divBdr>
        <w:top w:val="none" w:sz="0" w:space="0" w:color="auto"/>
        <w:left w:val="none" w:sz="0" w:space="0" w:color="auto"/>
        <w:bottom w:val="none" w:sz="0" w:space="0" w:color="auto"/>
        <w:right w:val="none" w:sz="0" w:space="0" w:color="auto"/>
      </w:divBdr>
      <w:divsChild>
        <w:div w:id="1776972455">
          <w:marLeft w:val="0"/>
          <w:marRight w:val="0"/>
          <w:marTop w:val="0"/>
          <w:marBottom w:val="0"/>
          <w:divBdr>
            <w:top w:val="none" w:sz="0" w:space="0" w:color="auto"/>
            <w:left w:val="none" w:sz="0" w:space="0" w:color="auto"/>
            <w:bottom w:val="none" w:sz="0" w:space="0" w:color="auto"/>
            <w:right w:val="none" w:sz="0" w:space="0" w:color="auto"/>
          </w:divBdr>
        </w:div>
        <w:div w:id="769550666">
          <w:marLeft w:val="0"/>
          <w:marRight w:val="0"/>
          <w:marTop w:val="0"/>
          <w:marBottom w:val="0"/>
          <w:divBdr>
            <w:top w:val="none" w:sz="0" w:space="0" w:color="auto"/>
            <w:left w:val="none" w:sz="0" w:space="0" w:color="auto"/>
            <w:bottom w:val="none" w:sz="0" w:space="0" w:color="auto"/>
            <w:right w:val="none" w:sz="0" w:space="0" w:color="auto"/>
          </w:divBdr>
        </w:div>
        <w:div w:id="1555462934">
          <w:marLeft w:val="0"/>
          <w:marRight w:val="0"/>
          <w:marTop w:val="0"/>
          <w:marBottom w:val="0"/>
          <w:divBdr>
            <w:top w:val="none" w:sz="0" w:space="0" w:color="auto"/>
            <w:left w:val="none" w:sz="0" w:space="0" w:color="auto"/>
            <w:bottom w:val="none" w:sz="0" w:space="0" w:color="auto"/>
            <w:right w:val="none" w:sz="0" w:space="0" w:color="auto"/>
          </w:divBdr>
        </w:div>
        <w:div w:id="96496991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7"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B0F7A7-764F-4018-8769-E576BC957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3010</TotalTime>
  <Pages>13</Pages>
  <Words>5261</Words>
  <Characters>29988</Characters>
  <Application>Microsoft Office Word</Application>
  <DocSecurity>0</DocSecurity>
  <Lines>249</Lines>
  <Paragraphs>70</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PIPPA</dc:creator>
  <cp:lastModifiedBy>Arnold</cp:lastModifiedBy>
  <cp:revision>225</cp:revision>
  <cp:lastPrinted>2016-07-07T12:59:00Z</cp:lastPrinted>
  <dcterms:created xsi:type="dcterms:W3CDTF">2016-03-13T13:25:00Z</dcterms:created>
  <dcterms:modified xsi:type="dcterms:W3CDTF">2016-07-22T14:43:00Z</dcterms:modified>
</cp:coreProperties>
</file>