
<file path=[Content_Types].xml><?xml version="1.0" encoding="utf-8"?>
<Types xmlns="http://schemas.openxmlformats.org/package/2006/content-types">
  <Default Extension="bin" ContentType="application/vnd.ms-office.activeX"/>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9B6B5" w14:textId="287C7CDC" w:rsidR="00BD48CB" w:rsidRPr="001430CE" w:rsidRDefault="00BD48CB" w:rsidP="00785075">
      <w:pPr>
        <w:spacing w:before="120" w:after="120"/>
        <w:jc w:val="center"/>
        <w:outlineLvl w:val="0"/>
        <w:rPr>
          <w:rFonts w:asciiTheme="minorHAnsi" w:hAnsiTheme="minorHAnsi" w:cstheme="minorHAnsi"/>
          <w:b/>
          <w:bCs/>
          <w:kern w:val="36"/>
          <w:sz w:val="40"/>
          <w:szCs w:val="40"/>
        </w:rPr>
      </w:pPr>
      <w:bookmarkStart w:id="0" w:name="_Toc32852422"/>
      <w:r w:rsidRPr="001430CE">
        <w:rPr>
          <w:rFonts w:asciiTheme="minorHAnsi" w:hAnsiTheme="minorHAnsi" w:cstheme="minorHAnsi"/>
          <w:b/>
          <w:bCs/>
          <w:kern w:val="36"/>
          <w:sz w:val="40"/>
          <w:szCs w:val="40"/>
        </w:rPr>
        <w:t>WATLINGTON PARISH COUNCIL</w:t>
      </w:r>
    </w:p>
    <w:p w14:paraId="16533BB6" w14:textId="2B72D4C3" w:rsidR="00BD48CB" w:rsidRPr="001430CE" w:rsidRDefault="00C403A1" w:rsidP="00785075">
      <w:pPr>
        <w:spacing w:before="120" w:after="120"/>
        <w:jc w:val="center"/>
        <w:rPr>
          <w:rFonts w:asciiTheme="minorHAnsi" w:hAnsiTheme="minorHAnsi" w:cstheme="minorHAnsi"/>
          <w:sz w:val="40"/>
          <w:szCs w:val="40"/>
        </w:rPr>
      </w:pPr>
      <w:r w:rsidRPr="001430CE">
        <w:rPr>
          <w:rFonts w:asciiTheme="minorHAnsi" w:hAnsiTheme="minorHAnsi" w:cstheme="minorHAnsi"/>
          <w:b/>
          <w:sz w:val="40"/>
          <w:szCs w:val="40"/>
        </w:rPr>
        <w:t xml:space="preserve">CCTV </w:t>
      </w:r>
      <w:r w:rsidR="00BD48CB" w:rsidRPr="001430CE">
        <w:rPr>
          <w:rFonts w:asciiTheme="minorHAnsi" w:hAnsiTheme="minorHAnsi" w:cstheme="minorHAnsi"/>
          <w:b/>
          <w:sz w:val="40"/>
          <w:szCs w:val="40"/>
        </w:rPr>
        <w:t xml:space="preserve">POLICY </w:t>
      </w:r>
    </w:p>
    <w:p w14:paraId="122675A2" w14:textId="1416EA12" w:rsidR="00BD48CB" w:rsidRDefault="00BD48CB" w:rsidP="00785075">
      <w:pPr>
        <w:spacing w:before="120" w:after="120"/>
        <w:jc w:val="center"/>
        <w:outlineLvl w:val="0"/>
        <w:rPr>
          <w:rFonts w:asciiTheme="minorHAnsi" w:hAnsiTheme="minorHAnsi" w:cstheme="minorHAnsi"/>
          <w:b/>
          <w:bCs/>
          <w:kern w:val="36"/>
          <w:sz w:val="24"/>
          <w:szCs w:val="24"/>
        </w:rPr>
      </w:pPr>
      <w:r w:rsidRPr="00A22FDA">
        <w:rPr>
          <w:rFonts w:asciiTheme="minorHAnsi" w:hAnsiTheme="minorHAnsi" w:cstheme="minorHAnsi"/>
          <w:b/>
          <w:bCs/>
          <w:kern w:val="36"/>
          <w:sz w:val="24"/>
          <w:szCs w:val="24"/>
        </w:rPr>
        <w:t xml:space="preserve">Adopted </w:t>
      </w:r>
      <w:r w:rsidR="005E1797">
        <w:rPr>
          <w:rFonts w:asciiTheme="minorHAnsi" w:hAnsiTheme="minorHAnsi" w:cstheme="minorHAnsi"/>
          <w:b/>
          <w:bCs/>
          <w:kern w:val="36"/>
          <w:sz w:val="24"/>
          <w:szCs w:val="24"/>
        </w:rPr>
        <w:t>18</w:t>
      </w:r>
      <w:r w:rsidR="005E1797" w:rsidRPr="005E1797">
        <w:rPr>
          <w:rFonts w:asciiTheme="minorHAnsi" w:hAnsiTheme="minorHAnsi" w:cstheme="minorHAnsi"/>
          <w:b/>
          <w:bCs/>
          <w:kern w:val="36"/>
          <w:sz w:val="24"/>
          <w:szCs w:val="24"/>
          <w:vertAlign w:val="superscript"/>
        </w:rPr>
        <w:t>th</w:t>
      </w:r>
      <w:r w:rsidR="005E1797">
        <w:rPr>
          <w:rFonts w:asciiTheme="minorHAnsi" w:hAnsiTheme="minorHAnsi" w:cstheme="minorHAnsi"/>
          <w:b/>
          <w:bCs/>
          <w:kern w:val="36"/>
          <w:sz w:val="24"/>
          <w:szCs w:val="24"/>
        </w:rPr>
        <w:t xml:space="preserve"> October 2022</w:t>
      </w:r>
    </w:p>
    <w:p w14:paraId="0BBDB8E7" w14:textId="0D10AD22" w:rsidR="00540AD8" w:rsidRDefault="00540AD8" w:rsidP="00540AD8">
      <w:pPr>
        <w:pStyle w:val="Title"/>
        <w:spacing w:before="120" w:after="120"/>
        <w:rPr>
          <w:rFonts w:ascii="Calibri" w:hAnsi="Calibri"/>
          <w:sz w:val="24"/>
          <w:lang w:val="en"/>
        </w:rPr>
      </w:pPr>
      <w:r>
        <w:rPr>
          <w:rFonts w:ascii="Calibri" w:hAnsi="Calibri"/>
          <w:sz w:val="24"/>
          <w:lang w:val="en"/>
        </w:rPr>
        <w:t xml:space="preserve">Reviewed </w:t>
      </w:r>
      <w:r w:rsidR="007E0909">
        <w:rPr>
          <w:rFonts w:ascii="Calibri" w:hAnsi="Calibri"/>
          <w:sz w:val="24"/>
          <w:lang w:val="en"/>
        </w:rPr>
        <w:t>27</w:t>
      </w:r>
      <w:r>
        <w:rPr>
          <w:rFonts w:ascii="Calibri" w:hAnsi="Calibri"/>
          <w:sz w:val="24"/>
          <w:vertAlign w:val="superscript"/>
          <w:lang w:val="en"/>
        </w:rPr>
        <w:t>th</w:t>
      </w:r>
      <w:r>
        <w:rPr>
          <w:rFonts w:ascii="Calibri" w:hAnsi="Calibri"/>
          <w:sz w:val="24"/>
          <w:lang w:val="en"/>
        </w:rPr>
        <w:t xml:space="preserve"> May 202</w:t>
      </w:r>
      <w:r w:rsidR="007E0909">
        <w:rPr>
          <w:rFonts w:ascii="Calibri" w:hAnsi="Calibri"/>
          <w:sz w:val="24"/>
          <w:lang w:val="en"/>
        </w:rPr>
        <w:t>5</w:t>
      </w:r>
    </w:p>
    <w:p w14:paraId="6678DD31" w14:textId="77777777" w:rsidR="00BD48CB" w:rsidRPr="005E1797" w:rsidRDefault="00BD48CB" w:rsidP="00785075">
      <w:pPr>
        <w:pBdr>
          <w:top w:val="single" w:sz="4" w:space="1" w:color="auto"/>
        </w:pBdr>
        <w:spacing w:before="120" w:after="120"/>
        <w:jc w:val="both"/>
        <w:rPr>
          <w:rFonts w:asciiTheme="minorHAnsi" w:hAnsiTheme="minorHAnsi" w:cstheme="minorHAnsi"/>
          <w:b/>
          <w:sz w:val="22"/>
          <w:szCs w:val="22"/>
          <w:u w:val="single"/>
        </w:rPr>
      </w:pPr>
    </w:p>
    <w:bookmarkEnd w:id="0"/>
    <w:p w14:paraId="2ACABA1D" w14:textId="77777777" w:rsidR="00C403A1" w:rsidRPr="005E1797" w:rsidRDefault="00C403A1" w:rsidP="00785075">
      <w:pPr>
        <w:spacing w:before="120" w:after="120"/>
        <w:jc w:val="both"/>
        <w:rPr>
          <w:rFonts w:asciiTheme="minorHAnsi" w:hAnsiTheme="minorHAnsi" w:cstheme="minorHAnsi"/>
          <w:sz w:val="22"/>
          <w:szCs w:val="22"/>
        </w:rPr>
      </w:pPr>
      <w:r w:rsidRPr="005E1797">
        <w:rPr>
          <w:rFonts w:asciiTheme="minorHAnsi" w:hAnsiTheme="minorHAnsi" w:cstheme="minorHAnsi"/>
          <w:sz w:val="22"/>
          <w:szCs w:val="22"/>
        </w:rPr>
        <w:t>This policy is to control the management, operation, use and confidentiality of the CCTV systems located at the Village Hall.</w:t>
      </w:r>
    </w:p>
    <w:p w14:paraId="7E04B2DD" w14:textId="281AACE4" w:rsidR="00C403A1" w:rsidRPr="005E1797" w:rsidRDefault="00C403A1" w:rsidP="00785075">
      <w:pPr>
        <w:spacing w:before="120" w:after="120"/>
        <w:jc w:val="both"/>
        <w:rPr>
          <w:rFonts w:asciiTheme="minorHAnsi" w:hAnsiTheme="minorHAnsi" w:cstheme="minorHAnsi"/>
          <w:sz w:val="22"/>
          <w:szCs w:val="22"/>
        </w:rPr>
      </w:pPr>
      <w:r w:rsidRPr="005E1797">
        <w:rPr>
          <w:rFonts w:asciiTheme="minorHAnsi" w:hAnsiTheme="minorHAnsi" w:cstheme="minorHAnsi"/>
          <w:sz w:val="22"/>
          <w:szCs w:val="22"/>
        </w:rPr>
        <w:t>The cameras are owned and managed by Watlington Parish Council.</w:t>
      </w:r>
    </w:p>
    <w:p w14:paraId="154EB190" w14:textId="762534A4" w:rsidR="00C403A1" w:rsidRPr="005E1797" w:rsidRDefault="00C403A1" w:rsidP="00785075">
      <w:pPr>
        <w:spacing w:before="120" w:after="120"/>
        <w:jc w:val="both"/>
        <w:rPr>
          <w:rFonts w:asciiTheme="minorHAnsi" w:hAnsiTheme="minorHAnsi" w:cstheme="minorHAnsi"/>
          <w:sz w:val="22"/>
          <w:szCs w:val="22"/>
        </w:rPr>
      </w:pPr>
      <w:r w:rsidRPr="005E1797">
        <w:rPr>
          <w:rFonts w:asciiTheme="minorHAnsi" w:hAnsiTheme="minorHAnsi" w:cstheme="minorHAnsi"/>
          <w:sz w:val="22"/>
          <w:szCs w:val="22"/>
        </w:rPr>
        <w:t>This policy has been prepared in accordance with the Code of Practice published by the Data Protection Commissioner (Revised 2015) and the General Data Protection Regulations 2018.</w:t>
      </w:r>
    </w:p>
    <w:p w14:paraId="06FE9CBC" w14:textId="0C61759C" w:rsidR="00C403A1" w:rsidRPr="005E1797" w:rsidRDefault="00C403A1" w:rsidP="00785075">
      <w:pPr>
        <w:spacing w:before="120" w:after="120"/>
        <w:jc w:val="both"/>
        <w:rPr>
          <w:rFonts w:asciiTheme="minorHAnsi" w:hAnsiTheme="minorHAnsi" w:cstheme="minorHAnsi"/>
          <w:sz w:val="22"/>
          <w:szCs w:val="22"/>
        </w:rPr>
      </w:pPr>
      <w:r w:rsidRPr="005E1797">
        <w:rPr>
          <w:rFonts w:asciiTheme="minorHAnsi" w:hAnsiTheme="minorHAnsi" w:cstheme="minorHAnsi"/>
          <w:sz w:val="22"/>
          <w:szCs w:val="22"/>
        </w:rPr>
        <w:t>This policy will be subject to an annual review by the Parish Council to ensure it continues to reflect the public interest and that it meets all legislative requirements.</w:t>
      </w:r>
    </w:p>
    <w:p w14:paraId="70CF8D58" w14:textId="21887FC4" w:rsidR="00C403A1" w:rsidRPr="005E1797" w:rsidRDefault="00C403A1" w:rsidP="00785075">
      <w:pPr>
        <w:spacing w:before="120" w:after="120"/>
        <w:jc w:val="both"/>
        <w:rPr>
          <w:rFonts w:asciiTheme="minorHAnsi" w:hAnsiTheme="minorHAnsi" w:cstheme="minorHAnsi"/>
          <w:sz w:val="22"/>
          <w:szCs w:val="22"/>
        </w:rPr>
      </w:pPr>
      <w:r w:rsidRPr="005E1797">
        <w:rPr>
          <w:rFonts w:asciiTheme="minorHAnsi" w:hAnsiTheme="minorHAnsi" w:cstheme="minorHAnsi"/>
          <w:sz w:val="22"/>
          <w:szCs w:val="22"/>
        </w:rPr>
        <w:t xml:space="preserve">The CCTV Scheme is registered with the Information Commissioner under the Terms of the Data Protection Act 1998.  Registration Reference: </w:t>
      </w:r>
      <w:r w:rsidR="008E7787" w:rsidRPr="005E1797">
        <w:rPr>
          <w:rFonts w:asciiTheme="minorHAnsi" w:hAnsiTheme="minorHAnsi" w:cstheme="minorHAnsi"/>
          <w:sz w:val="22"/>
          <w:szCs w:val="22"/>
        </w:rPr>
        <w:t>ZA002545.</w:t>
      </w:r>
    </w:p>
    <w:p w14:paraId="0C9A50A8" w14:textId="77777777" w:rsidR="00437921" w:rsidRPr="005E1797" w:rsidRDefault="00437921" w:rsidP="00785075">
      <w:pPr>
        <w:spacing w:before="120" w:after="120"/>
        <w:jc w:val="both"/>
        <w:rPr>
          <w:rFonts w:asciiTheme="minorHAnsi" w:hAnsiTheme="minorHAnsi" w:cstheme="minorHAnsi"/>
          <w:sz w:val="22"/>
          <w:szCs w:val="22"/>
        </w:rPr>
      </w:pPr>
    </w:p>
    <w:p w14:paraId="656E59E2" w14:textId="6B2E635C" w:rsidR="00C403A1" w:rsidRPr="005E1797" w:rsidRDefault="008E7787" w:rsidP="00785075">
      <w:pPr>
        <w:spacing w:before="120" w:after="120"/>
        <w:jc w:val="both"/>
        <w:rPr>
          <w:rFonts w:asciiTheme="minorHAnsi" w:hAnsiTheme="minorHAnsi" w:cstheme="minorHAnsi"/>
          <w:sz w:val="22"/>
          <w:szCs w:val="22"/>
        </w:rPr>
      </w:pPr>
      <w:r w:rsidRPr="005E1797">
        <w:rPr>
          <w:rFonts w:asciiTheme="minorHAnsi" w:hAnsiTheme="minorHAnsi" w:cstheme="minorHAnsi"/>
          <w:sz w:val="22"/>
          <w:szCs w:val="22"/>
        </w:rPr>
        <w:t>Watlington</w:t>
      </w:r>
      <w:r w:rsidR="00C403A1" w:rsidRPr="005E1797">
        <w:rPr>
          <w:rFonts w:asciiTheme="minorHAnsi" w:hAnsiTheme="minorHAnsi" w:cstheme="minorHAnsi"/>
          <w:sz w:val="22"/>
          <w:szCs w:val="22"/>
        </w:rPr>
        <w:t xml:space="preserve"> Parish Council accepts the eight data protection principles based on the data Protection Act 1998 as follows</w:t>
      </w:r>
      <w:r w:rsidR="00437921" w:rsidRPr="005E1797">
        <w:rPr>
          <w:rFonts w:asciiTheme="minorHAnsi" w:hAnsiTheme="minorHAnsi" w:cstheme="minorHAnsi"/>
          <w:sz w:val="22"/>
          <w:szCs w:val="22"/>
        </w:rPr>
        <w:t>:</w:t>
      </w:r>
    </w:p>
    <w:p w14:paraId="557B291D" w14:textId="6DA6C185" w:rsidR="00C403A1" w:rsidRPr="005E1797" w:rsidRDefault="00C403A1" w:rsidP="00785075">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both"/>
        <w:rPr>
          <w:rFonts w:asciiTheme="minorHAnsi" w:hAnsiTheme="minorHAnsi" w:cstheme="minorHAnsi"/>
          <w:b/>
          <w:bCs/>
          <w:sz w:val="22"/>
          <w:szCs w:val="22"/>
        </w:rPr>
      </w:pPr>
      <w:r w:rsidRPr="005E1797">
        <w:rPr>
          <w:rFonts w:asciiTheme="minorHAnsi" w:hAnsiTheme="minorHAnsi" w:cstheme="minorHAnsi"/>
          <w:b/>
          <w:bCs/>
          <w:sz w:val="22"/>
          <w:szCs w:val="22"/>
        </w:rPr>
        <w:t>Data must be</w:t>
      </w:r>
    </w:p>
    <w:p w14:paraId="70E51A98" w14:textId="5543229A" w:rsidR="00C403A1" w:rsidRPr="005E1797" w:rsidRDefault="00C403A1" w:rsidP="00785075">
      <w:pPr>
        <w:pStyle w:val="ListParagraph"/>
        <w:numPr>
          <w:ilvl w:val="0"/>
          <w:numId w:val="43"/>
        </w:numPr>
        <w:spacing w:before="120" w:after="120"/>
        <w:ind w:left="426" w:hanging="284"/>
        <w:contextualSpacing w:val="0"/>
        <w:jc w:val="both"/>
        <w:rPr>
          <w:rFonts w:asciiTheme="minorHAnsi" w:hAnsiTheme="minorHAnsi" w:cstheme="minorHAnsi"/>
          <w:sz w:val="22"/>
          <w:szCs w:val="22"/>
        </w:rPr>
      </w:pPr>
      <w:r w:rsidRPr="005E1797">
        <w:rPr>
          <w:rFonts w:asciiTheme="minorHAnsi" w:hAnsiTheme="minorHAnsi" w:cstheme="minorHAnsi"/>
          <w:sz w:val="22"/>
          <w:szCs w:val="22"/>
        </w:rPr>
        <w:t>Fairly and lawfully processed</w:t>
      </w:r>
      <w:r w:rsidR="00582F3A" w:rsidRPr="005E1797">
        <w:rPr>
          <w:rFonts w:asciiTheme="minorHAnsi" w:hAnsiTheme="minorHAnsi" w:cstheme="minorHAnsi"/>
          <w:sz w:val="22"/>
          <w:szCs w:val="22"/>
        </w:rPr>
        <w:t>.</w:t>
      </w:r>
    </w:p>
    <w:p w14:paraId="203A29FD" w14:textId="0B9356D9" w:rsidR="00C403A1" w:rsidRPr="005E1797" w:rsidRDefault="00C403A1" w:rsidP="00785075">
      <w:pPr>
        <w:pStyle w:val="ListParagraph"/>
        <w:numPr>
          <w:ilvl w:val="0"/>
          <w:numId w:val="43"/>
        </w:numPr>
        <w:spacing w:before="120" w:after="120"/>
        <w:ind w:left="426" w:hanging="284"/>
        <w:contextualSpacing w:val="0"/>
        <w:jc w:val="both"/>
        <w:rPr>
          <w:rFonts w:asciiTheme="minorHAnsi" w:hAnsiTheme="minorHAnsi" w:cstheme="minorHAnsi"/>
          <w:sz w:val="22"/>
          <w:szCs w:val="22"/>
        </w:rPr>
      </w:pPr>
      <w:r w:rsidRPr="005E1797">
        <w:rPr>
          <w:rFonts w:asciiTheme="minorHAnsi" w:hAnsiTheme="minorHAnsi" w:cstheme="minorHAnsi"/>
          <w:sz w:val="22"/>
          <w:szCs w:val="22"/>
        </w:rPr>
        <w:t>Processed for limited purposes and not in any manner incompatible with those purposes</w:t>
      </w:r>
      <w:r w:rsidR="00582F3A" w:rsidRPr="005E1797">
        <w:rPr>
          <w:rFonts w:asciiTheme="minorHAnsi" w:hAnsiTheme="minorHAnsi" w:cstheme="minorHAnsi"/>
          <w:sz w:val="22"/>
          <w:szCs w:val="22"/>
        </w:rPr>
        <w:t>.</w:t>
      </w:r>
    </w:p>
    <w:p w14:paraId="7269909F" w14:textId="2E7781B3" w:rsidR="00C403A1" w:rsidRPr="005E1797" w:rsidRDefault="00C403A1" w:rsidP="00785075">
      <w:pPr>
        <w:pStyle w:val="ListParagraph"/>
        <w:numPr>
          <w:ilvl w:val="0"/>
          <w:numId w:val="43"/>
        </w:numPr>
        <w:spacing w:before="120" w:after="120"/>
        <w:ind w:left="426" w:hanging="284"/>
        <w:contextualSpacing w:val="0"/>
        <w:jc w:val="both"/>
        <w:rPr>
          <w:rFonts w:asciiTheme="minorHAnsi" w:hAnsiTheme="minorHAnsi" w:cstheme="minorHAnsi"/>
          <w:sz w:val="22"/>
          <w:szCs w:val="22"/>
        </w:rPr>
      </w:pPr>
      <w:r w:rsidRPr="005E1797">
        <w:rPr>
          <w:rFonts w:asciiTheme="minorHAnsi" w:hAnsiTheme="minorHAnsi" w:cstheme="minorHAnsi"/>
          <w:sz w:val="22"/>
          <w:szCs w:val="22"/>
        </w:rPr>
        <w:t>Adequate, relevant and not excessive</w:t>
      </w:r>
      <w:r w:rsidR="00582F3A" w:rsidRPr="005E1797">
        <w:rPr>
          <w:rFonts w:asciiTheme="minorHAnsi" w:hAnsiTheme="minorHAnsi" w:cstheme="minorHAnsi"/>
          <w:sz w:val="22"/>
          <w:szCs w:val="22"/>
        </w:rPr>
        <w:t>.</w:t>
      </w:r>
    </w:p>
    <w:p w14:paraId="56DE0910" w14:textId="39B772B7" w:rsidR="00C403A1" w:rsidRPr="005E1797" w:rsidRDefault="00C403A1" w:rsidP="00785075">
      <w:pPr>
        <w:pStyle w:val="ListParagraph"/>
        <w:numPr>
          <w:ilvl w:val="0"/>
          <w:numId w:val="43"/>
        </w:numPr>
        <w:spacing w:before="120" w:after="120"/>
        <w:ind w:left="426" w:hanging="284"/>
        <w:contextualSpacing w:val="0"/>
        <w:jc w:val="both"/>
        <w:rPr>
          <w:rFonts w:asciiTheme="minorHAnsi" w:hAnsiTheme="minorHAnsi" w:cstheme="minorHAnsi"/>
          <w:sz w:val="22"/>
          <w:szCs w:val="22"/>
        </w:rPr>
      </w:pPr>
      <w:r w:rsidRPr="005E1797">
        <w:rPr>
          <w:rFonts w:asciiTheme="minorHAnsi" w:hAnsiTheme="minorHAnsi" w:cstheme="minorHAnsi"/>
          <w:sz w:val="22"/>
          <w:szCs w:val="22"/>
        </w:rPr>
        <w:t>Accurate</w:t>
      </w:r>
      <w:r w:rsidR="00582F3A" w:rsidRPr="005E1797">
        <w:rPr>
          <w:rFonts w:asciiTheme="minorHAnsi" w:hAnsiTheme="minorHAnsi" w:cstheme="minorHAnsi"/>
          <w:sz w:val="22"/>
          <w:szCs w:val="22"/>
        </w:rPr>
        <w:t>.</w:t>
      </w:r>
    </w:p>
    <w:p w14:paraId="1F0E9AD5" w14:textId="4DB8A348" w:rsidR="00C403A1" w:rsidRPr="005E1797" w:rsidRDefault="00C403A1" w:rsidP="00785075">
      <w:pPr>
        <w:pStyle w:val="ListParagraph"/>
        <w:numPr>
          <w:ilvl w:val="0"/>
          <w:numId w:val="43"/>
        </w:numPr>
        <w:spacing w:before="120" w:after="120"/>
        <w:ind w:left="426" w:hanging="284"/>
        <w:contextualSpacing w:val="0"/>
        <w:jc w:val="both"/>
        <w:rPr>
          <w:rFonts w:asciiTheme="minorHAnsi" w:hAnsiTheme="minorHAnsi" w:cstheme="minorHAnsi"/>
          <w:sz w:val="22"/>
          <w:szCs w:val="22"/>
        </w:rPr>
      </w:pPr>
      <w:r w:rsidRPr="005E1797">
        <w:rPr>
          <w:rFonts w:asciiTheme="minorHAnsi" w:hAnsiTheme="minorHAnsi" w:cstheme="minorHAnsi"/>
          <w:sz w:val="22"/>
          <w:szCs w:val="22"/>
        </w:rPr>
        <w:t>Not kept for longer than is necessary</w:t>
      </w:r>
      <w:r w:rsidR="00582F3A" w:rsidRPr="005E1797">
        <w:rPr>
          <w:rFonts w:asciiTheme="minorHAnsi" w:hAnsiTheme="minorHAnsi" w:cstheme="minorHAnsi"/>
          <w:sz w:val="22"/>
          <w:szCs w:val="22"/>
        </w:rPr>
        <w:t>.</w:t>
      </w:r>
    </w:p>
    <w:p w14:paraId="0E56A610" w14:textId="3F5CE1F7" w:rsidR="00C403A1" w:rsidRPr="005E1797" w:rsidRDefault="00C403A1" w:rsidP="00785075">
      <w:pPr>
        <w:pStyle w:val="ListParagraph"/>
        <w:numPr>
          <w:ilvl w:val="0"/>
          <w:numId w:val="43"/>
        </w:numPr>
        <w:spacing w:before="120" w:after="120"/>
        <w:ind w:left="426" w:hanging="284"/>
        <w:contextualSpacing w:val="0"/>
        <w:jc w:val="both"/>
        <w:rPr>
          <w:rFonts w:asciiTheme="minorHAnsi" w:hAnsiTheme="minorHAnsi" w:cstheme="minorHAnsi"/>
          <w:sz w:val="22"/>
          <w:szCs w:val="22"/>
        </w:rPr>
      </w:pPr>
      <w:r w:rsidRPr="005E1797">
        <w:rPr>
          <w:rFonts w:asciiTheme="minorHAnsi" w:hAnsiTheme="minorHAnsi" w:cstheme="minorHAnsi"/>
          <w:sz w:val="22"/>
          <w:szCs w:val="22"/>
        </w:rPr>
        <w:t>Processed in accordance with individuals’ rights</w:t>
      </w:r>
      <w:r w:rsidR="00582F3A" w:rsidRPr="005E1797">
        <w:rPr>
          <w:rFonts w:asciiTheme="minorHAnsi" w:hAnsiTheme="minorHAnsi" w:cstheme="minorHAnsi"/>
          <w:sz w:val="22"/>
          <w:szCs w:val="22"/>
        </w:rPr>
        <w:t>.</w:t>
      </w:r>
    </w:p>
    <w:p w14:paraId="2D2D6EA2" w14:textId="69558E47" w:rsidR="00C403A1" w:rsidRPr="005E1797" w:rsidRDefault="00C403A1" w:rsidP="00785075">
      <w:pPr>
        <w:pStyle w:val="ListParagraph"/>
        <w:numPr>
          <w:ilvl w:val="0"/>
          <w:numId w:val="43"/>
        </w:numPr>
        <w:spacing w:before="120" w:after="120"/>
        <w:ind w:left="426" w:hanging="284"/>
        <w:contextualSpacing w:val="0"/>
        <w:jc w:val="both"/>
        <w:rPr>
          <w:rFonts w:asciiTheme="minorHAnsi" w:hAnsiTheme="minorHAnsi" w:cstheme="minorHAnsi"/>
          <w:sz w:val="22"/>
          <w:szCs w:val="22"/>
        </w:rPr>
      </w:pPr>
      <w:r w:rsidRPr="005E1797">
        <w:rPr>
          <w:rFonts w:asciiTheme="minorHAnsi" w:hAnsiTheme="minorHAnsi" w:cstheme="minorHAnsi"/>
          <w:sz w:val="22"/>
          <w:szCs w:val="22"/>
        </w:rPr>
        <w:t>Secure</w:t>
      </w:r>
      <w:r w:rsidR="00582F3A" w:rsidRPr="005E1797">
        <w:rPr>
          <w:rFonts w:asciiTheme="minorHAnsi" w:hAnsiTheme="minorHAnsi" w:cstheme="minorHAnsi"/>
          <w:sz w:val="22"/>
          <w:szCs w:val="22"/>
        </w:rPr>
        <w:t>.</w:t>
      </w:r>
    </w:p>
    <w:p w14:paraId="42FA06E2" w14:textId="124039EC" w:rsidR="00C403A1" w:rsidRPr="005E1797" w:rsidRDefault="00C403A1" w:rsidP="00785075">
      <w:pPr>
        <w:pStyle w:val="ListParagraph"/>
        <w:numPr>
          <w:ilvl w:val="0"/>
          <w:numId w:val="43"/>
        </w:numPr>
        <w:spacing w:before="120" w:after="120"/>
        <w:ind w:left="426" w:hanging="284"/>
        <w:contextualSpacing w:val="0"/>
        <w:jc w:val="both"/>
        <w:rPr>
          <w:rFonts w:asciiTheme="minorHAnsi" w:hAnsiTheme="minorHAnsi" w:cstheme="minorHAnsi"/>
          <w:sz w:val="22"/>
          <w:szCs w:val="22"/>
        </w:rPr>
      </w:pPr>
      <w:r w:rsidRPr="005E1797">
        <w:rPr>
          <w:rFonts w:asciiTheme="minorHAnsi" w:hAnsiTheme="minorHAnsi" w:cstheme="minorHAnsi"/>
          <w:sz w:val="22"/>
          <w:szCs w:val="22"/>
        </w:rPr>
        <w:t>Not transferred to a country or territory outside the European Economic Area unless an adequate level of protection for the rights and freedoms of data subjects is ensured</w:t>
      </w:r>
      <w:r w:rsidR="00582F3A" w:rsidRPr="005E1797">
        <w:rPr>
          <w:rFonts w:asciiTheme="minorHAnsi" w:hAnsiTheme="minorHAnsi" w:cstheme="minorHAnsi"/>
          <w:sz w:val="22"/>
          <w:szCs w:val="22"/>
        </w:rPr>
        <w:t>.</w:t>
      </w:r>
    </w:p>
    <w:p w14:paraId="0CA7C123" w14:textId="77777777" w:rsidR="00437921" w:rsidRPr="005E1797" w:rsidRDefault="00437921" w:rsidP="00785075">
      <w:pPr>
        <w:pStyle w:val="ListParagraph"/>
        <w:spacing w:before="120" w:after="120"/>
        <w:ind w:left="426"/>
        <w:contextualSpacing w:val="0"/>
        <w:jc w:val="both"/>
        <w:rPr>
          <w:rFonts w:asciiTheme="minorHAnsi" w:hAnsiTheme="minorHAnsi" w:cstheme="minorHAnsi"/>
          <w:sz w:val="22"/>
          <w:szCs w:val="22"/>
        </w:rPr>
      </w:pPr>
    </w:p>
    <w:p w14:paraId="0CE6D144" w14:textId="77777777" w:rsidR="00C403A1" w:rsidRPr="005E1797" w:rsidRDefault="00C403A1" w:rsidP="00785075">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both"/>
        <w:rPr>
          <w:rFonts w:asciiTheme="minorHAnsi" w:hAnsiTheme="minorHAnsi" w:cstheme="minorHAnsi"/>
          <w:b/>
          <w:bCs/>
          <w:sz w:val="22"/>
          <w:szCs w:val="22"/>
        </w:rPr>
      </w:pPr>
      <w:r w:rsidRPr="005E1797">
        <w:rPr>
          <w:rFonts w:asciiTheme="minorHAnsi" w:hAnsiTheme="minorHAnsi" w:cstheme="minorHAnsi"/>
          <w:b/>
          <w:bCs/>
          <w:sz w:val="22"/>
          <w:szCs w:val="22"/>
        </w:rPr>
        <w:t>Statement of Purpose</w:t>
      </w:r>
    </w:p>
    <w:p w14:paraId="0DF6C3EC" w14:textId="2048EA2E" w:rsidR="00C403A1" w:rsidRPr="005E1797" w:rsidRDefault="00C403A1" w:rsidP="00785075">
      <w:pPr>
        <w:spacing w:before="120" w:after="120"/>
        <w:jc w:val="both"/>
        <w:rPr>
          <w:rFonts w:asciiTheme="minorHAnsi" w:hAnsiTheme="minorHAnsi" w:cstheme="minorHAnsi"/>
          <w:sz w:val="22"/>
          <w:szCs w:val="22"/>
        </w:rPr>
      </w:pPr>
      <w:r w:rsidRPr="005E1797">
        <w:rPr>
          <w:rFonts w:asciiTheme="minorHAnsi" w:hAnsiTheme="minorHAnsi" w:cstheme="minorHAnsi"/>
          <w:sz w:val="22"/>
          <w:szCs w:val="22"/>
        </w:rPr>
        <w:t>To provide a safe and secure environment for the benefit of those who might visit, work or live in the area. The system will only be used in accordance with the law.</w:t>
      </w:r>
      <w:r w:rsidR="008E7787" w:rsidRPr="005E1797">
        <w:rPr>
          <w:rFonts w:asciiTheme="minorHAnsi" w:hAnsiTheme="minorHAnsi" w:cstheme="minorHAnsi"/>
          <w:sz w:val="22"/>
          <w:szCs w:val="22"/>
        </w:rPr>
        <w:t xml:space="preserve"> </w:t>
      </w:r>
      <w:r w:rsidRPr="005E1797">
        <w:rPr>
          <w:rFonts w:asciiTheme="minorHAnsi" w:hAnsiTheme="minorHAnsi" w:cstheme="minorHAnsi"/>
          <w:sz w:val="22"/>
          <w:szCs w:val="22"/>
        </w:rPr>
        <w:t xml:space="preserve"> The scheme will be used for the following purposes:</w:t>
      </w:r>
    </w:p>
    <w:p w14:paraId="4EC6DA46" w14:textId="44FADD70" w:rsidR="00C403A1" w:rsidRPr="005E1797" w:rsidRDefault="00C403A1" w:rsidP="00785075">
      <w:pPr>
        <w:pStyle w:val="ListParagraph"/>
        <w:numPr>
          <w:ilvl w:val="0"/>
          <w:numId w:val="44"/>
        </w:numPr>
        <w:spacing w:before="120" w:after="120"/>
        <w:ind w:left="426" w:hanging="284"/>
        <w:contextualSpacing w:val="0"/>
        <w:jc w:val="both"/>
        <w:rPr>
          <w:rFonts w:asciiTheme="minorHAnsi" w:hAnsiTheme="minorHAnsi" w:cstheme="minorHAnsi"/>
          <w:sz w:val="22"/>
          <w:szCs w:val="22"/>
        </w:rPr>
      </w:pPr>
      <w:r w:rsidRPr="005E1797">
        <w:rPr>
          <w:rFonts w:asciiTheme="minorHAnsi" w:hAnsiTheme="minorHAnsi" w:cstheme="minorHAnsi"/>
          <w:sz w:val="22"/>
          <w:szCs w:val="22"/>
        </w:rPr>
        <w:t xml:space="preserve">To reduce the fear of crime by persons using </w:t>
      </w:r>
      <w:r w:rsidR="008E7787" w:rsidRPr="005E1797">
        <w:rPr>
          <w:rFonts w:asciiTheme="minorHAnsi" w:hAnsiTheme="minorHAnsi" w:cstheme="minorHAnsi"/>
          <w:sz w:val="22"/>
          <w:szCs w:val="22"/>
        </w:rPr>
        <w:t>the Council facilities on the Recreation Ground and rented Glebe Field</w:t>
      </w:r>
      <w:r w:rsidR="00582F3A" w:rsidRPr="005E1797">
        <w:rPr>
          <w:rFonts w:asciiTheme="minorHAnsi" w:hAnsiTheme="minorHAnsi" w:cstheme="minorHAnsi"/>
          <w:sz w:val="22"/>
          <w:szCs w:val="22"/>
        </w:rPr>
        <w:t>.</w:t>
      </w:r>
    </w:p>
    <w:p w14:paraId="3DB08958" w14:textId="670DEF32" w:rsidR="00C403A1" w:rsidRPr="005E1797" w:rsidRDefault="00C403A1" w:rsidP="00785075">
      <w:pPr>
        <w:pStyle w:val="ListParagraph"/>
        <w:numPr>
          <w:ilvl w:val="0"/>
          <w:numId w:val="44"/>
        </w:numPr>
        <w:spacing w:before="120" w:after="120"/>
        <w:ind w:left="426" w:hanging="284"/>
        <w:contextualSpacing w:val="0"/>
        <w:jc w:val="both"/>
        <w:rPr>
          <w:rFonts w:asciiTheme="minorHAnsi" w:hAnsiTheme="minorHAnsi" w:cstheme="minorHAnsi"/>
          <w:sz w:val="22"/>
          <w:szCs w:val="22"/>
        </w:rPr>
      </w:pPr>
      <w:r w:rsidRPr="005E1797">
        <w:rPr>
          <w:rFonts w:asciiTheme="minorHAnsi" w:hAnsiTheme="minorHAnsi" w:cstheme="minorHAnsi"/>
          <w:sz w:val="22"/>
          <w:szCs w:val="22"/>
        </w:rPr>
        <w:t>To prevent, deter and detect crime and disorder</w:t>
      </w:r>
      <w:r w:rsidR="00582F3A" w:rsidRPr="005E1797">
        <w:rPr>
          <w:rFonts w:asciiTheme="minorHAnsi" w:hAnsiTheme="minorHAnsi" w:cstheme="minorHAnsi"/>
          <w:sz w:val="22"/>
          <w:szCs w:val="22"/>
        </w:rPr>
        <w:t>.</w:t>
      </w:r>
    </w:p>
    <w:p w14:paraId="3891CD9C" w14:textId="1C9E4561" w:rsidR="00C403A1" w:rsidRPr="005E1797" w:rsidRDefault="00C403A1" w:rsidP="00785075">
      <w:pPr>
        <w:pStyle w:val="ListParagraph"/>
        <w:numPr>
          <w:ilvl w:val="0"/>
          <w:numId w:val="44"/>
        </w:numPr>
        <w:spacing w:before="120" w:after="120"/>
        <w:ind w:left="426" w:hanging="284"/>
        <w:contextualSpacing w:val="0"/>
        <w:jc w:val="both"/>
        <w:rPr>
          <w:rFonts w:asciiTheme="minorHAnsi" w:hAnsiTheme="minorHAnsi" w:cstheme="minorHAnsi"/>
          <w:sz w:val="22"/>
          <w:szCs w:val="22"/>
        </w:rPr>
      </w:pPr>
      <w:r w:rsidRPr="005E1797">
        <w:rPr>
          <w:rFonts w:asciiTheme="minorHAnsi" w:hAnsiTheme="minorHAnsi" w:cstheme="minorHAnsi"/>
          <w:sz w:val="22"/>
          <w:szCs w:val="22"/>
        </w:rPr>
        <w:t xml:space="preserve">To </w:t>
      </w:r>
      <w:r w:rsidR="008E7787" w:rsidRPr="005E1797">
        <w:rPr>
          <w:rFonts w:asciiTheme="minorHAnsi" w:hAnsiTheme="minorHAnsi" w:cstheme="minorHAnsi"/>
          <w:sz w:val="22"/>
          <w:szCs w:val="22"/>
        </w:rPr>
        <w:t>prevent</w:t>
      </w:r>
      <w:r w:rsidR="00B704C0" w:rsidRPr="005E1797">
        <w:rPr>
          <w:rFonts w:asciiTheme="minorHAnsi" w:hAnsiTheme="minorHAnsi" w:cstheme="minorHAnsi"/>
          <w:sz w:val="22"/>
          <w:szCs w:val="22"/>
        </w:rPr>
        <w:t xml:space="preserve"> and </w:t>
      </w:r>
      <w:r w:rsidRPr="005E1797">
        <w:rPr>
          <w:rFonts w:asciiTheme="minorHAnsi" w:hAnsiTheme="minorHAnsi" w:cstheme="minorHAnsi"/>
          <w:sz w:val="22"/>
          <w:szCs w:val="22"/>
        </w:rPr>
        <w:t xml:space="preserve">reduce the level of </w:t>
      </w:r>
      <w:r w:rsidR="008E7787" w:rsidRPr="005E1797">
        <w:rPr>
          <w:rFonts w:asciiTheme="minorHAnsi" w:hAnsiTheme="minorHAnsi" w:cstheme="minorHAnsi"/>
          <w:sz w:val="22"/>
          <w:szCs w:val="22"/>
        </w:rPr>
        <w:t>dog fouling</w:t>
      </w:r>
      <w:r w:rsidRPr="005E1797">
        <w:rPr>
          <w:rFonts w:asciiTheme="minorHAnsi" w:hAnsiTheme="minorHAnsi" w:cstheme="minorHAnsi"/>
          <w:sz w:val="22"/>
          <w:szCs w:val="22"/>
        </w:rPr>
        <w:t xml:space="preserve"> and identify the culprits</w:t>
      </w:r>
      <w:r w:rsidR="00582F3A" w:rsidRPr="005E1797">
        <w:rPr>
          <w:rFonts w:asciiTheme="minorHAnsi" w:hAnsiTheme="minorHAnsi" w:cstheme="minorHAnsi"/>
          <w:sz w:val="22"/>
          <w:szCs w:val="22"/>
        </w:rPr>
        <w:t>.</w:t>
      </w:r>
    </w:p>
    <w:p w14:paraId="4C89AEF1" w14:textId="7ED86982" w:rsidR="00C403A1" w:rsidRPr="005E1797" w:rsidRDefault="00C403A1" w:rsidP="00785075">
      <w:pPr>
        <w:pStyle w:val="ListParagraph"/>
        <w:numPr>
          <w:ilvl w:val="0"/>
          <w:numId w:val="44"/>
        </w:numPr>
        <w:spacing w:before="120" w:after="120"/>
        <w:ind w:left="426" w:hanging="284"/>
        <w:contextualSpacing w:val="0"/>
        <w:jc w:val="both"/>
        <w:rPr>
          <w:rFonts w:asciiTheme="minorHAnsi" w:hAnsiTheme="minorHAnsi" w:cstheme="minorHAnsi"/>
          <w:sz w:val="22"/>
          <w:szCs w:val="22"/>
        </w:rPr>
      </w:pPr>
      <w:r w:rsidRPr="005E1797">
        <w:rPr>
          <w:rFonts w:asciiTheme="minorHAnsi" w:hAnsiTheme="minorHAnsi" w:cstheme="minorHAnsi"/>
          <w:sz w:val="22"/>
          <w:szCs w:val="22"/>
        </w:rPr>
        <w:t xml:space="preserve">To prevent, deter and detect crime and antisocial behaviour </w:t>
      </w:r>
      <w:r w:rsidR="008E7787" w:rsidRPr="005E1797">
        <w:rPr>
          <w:rFonts w:asciiTheme="minorHAnsi" w:hAnsiTheme="minorHAnsi" w:cstheme="minorHAnsi"/>
          <w:sz w:val="22"/>
          <w:szCs w:val="22"/>
        </w:rPr>
        <w:t>and identify the culprits</w:t>
      </w:r>
      <w:r w:rsidR="00582F3A" w:rsidRPr="005E1797">
        <w:rPr>
          <w:rFonts w:asciiTheme="minorHAnsi" w:hAnsiTheme="minorHAnsi" w:cstheme="minorHAnsi"/>
          <w:sz w:val="22"/>
          <w:szCs w:val="22"/>
        </w:rPr>
        <w:t>.</w:t>
      </w:r>
    </w:p>
    <w:p w14:paraId="59092226" w14:textId="4F54A72C" w:rsidR="00C403A1" w:rsidRPr="005E1797" w:rsidRDefault="00C403A1" w:rsidP="00785075">
      <w:pPr>
        <w:pStyle w:val="ListParagraph"/>
        <w:numPr>
          <w:ilvl w:val="0"/>
          <w:numId w:val="44"/>
        </w:numPr>
        <w:spacing w:before="120" w:after="120"/>
        <w:ind w:left="426" w:hanging="284"/>
        <w:contextualSpacing w:val="0"/>
        <w:jc w:val="both"/>
        <w:rPr>
          <w:rFonts w:asciiTheme="minorHAnsi" w:hAnsiTheme="minorHAnsi" w:cstheme="minorHAnsi"/>
          <w:sz w:val="22"/>
          <w:szCs w:val="22"/>
        </w:rPr>
      </w:pPr>
      <w:r w:rsidRPr="005E1797">
        <w:rPr>
          <w:rFonts w:asciiTheme="minorHAnsi" w:hAnsiTheme="minorHAnsi" w:cstheme="minorHAnsi"/>
          <w:sz w:val="22"/>
          <w:szCs w:val="22"/>
        </w:rPr>
        <w:t>To assist the police</w:t>
      </w:r>
      <w:r w:rsidR="00B704C0" w:rsidRPr="005E1797">
        <w:rPr>
          <w:rFonts w:asciiTheme="minorHAnsi" w:hAnsiTheme="minorHAnsi" w:cstheme="minorHAnsi"/>
          <w:sz w:val="22"/>
          <w:szCs w:val="22"/>
        </w:rPr>
        <w:t xml:space="preserve"> </w:t>
      </w:r>
      <w:r w:rsidRPr="005E1797">
        <w:rPr>
          <w:rFonts w:asciiTheme="minorHAnsi" w:hAnsiTheme="minorHAnsi" w:cstheme="minorHAnsi"/>
          <w:sz w:val="22"/>
          <w:szCs w:val="22"/>
        </w:rPr>
        <w:t>and other Law Enforcement Agencies with identification, detection, apprehension and prosecution of offenders by examining and using retrievable evidence relating to crime and public order</w:t>
      </w:r>
      <w:r w:rsidR="00582F3A" w:rsidRPr="005E1797">
        <w:rPr>
          <w:rFonts w:asciiTheme="minorHAnsi" w:hAnsiTheme="minorHAnsi" w:cstheme="minorHAnsi"/>
          <w:sz w:val="22"/>
          <w:szCs w:val="22"/>
        </w:rPr>
        <w:t>.</w:t>
      </w:r>
    </w:p>
    <w:p w14:paraId="4E6FFA66" w14:textId="7D9E2211" w:rsidR="00C403A1" w:rsidRDefault="00C403A1" w:rsidP="00785075">
      <w:pPr>
        <w:pStyle w:val="ListParagraph"/>
        <w:numPr>
          <w:ilvl w:val="0"/>
          <w:numId w:val="44"/>
        </w:numPr>
        <w:spacing w:before="120" w:after="120"/>
        <w:ind w:left="426" w:hanging="284"/>
        <w:contextualSpacing w:val="0"/>
        <w:jc w:val="both"/>
        <w:rPr>
          <w:rFonts w:asciiTheme="minorHAnsi" w:hAnsiTheme="minorHAnsi" w:cstheme="minorHAnsi"/>
          <w:sz w:val="22"/>
          <w:szCs w:val="22"/>
        </w:rPr>
      </w:pPr>
      <w:r w:rsidRPr="005E1797">
        <w:rPr>
          <w:rFonts w:asciiTheme="minorHAnsi" w:hAnsiTheme="minorHAnsi" w:cstheme="minorHAnsi"/>
          <w:sz w:val="22"/>
          <w:szCs w:val="22"/>
        </w:rPr>
        <w:lastRenderedPageBreak/>
        <w:t>To act as a deterrent to potential offenders by publicly displaying the existence of CCTV, having cameras clearly sited that are not hidden and signs on display in areas being monitored</w:t>
      </w:r>
      <w:r w:rsidR="00582F3A" w:rsidRPr="005E1797">
        <w:rPr>
          <w:rFonts w:asciiTheme="minorHAnsi" w:hAnsiTheme="minorHAnsi" w:cstheme="minorHAnsi"/>
          <w:sz w:val="22"/>
          <w:szCs w:val="22"/>
        </w:rPr>
        <w:t>.</w:t>
      </w:r>
    </w:p>
    <w:p w14:paraId="178CED64" w14:textId="77777777" w:rsidR="00785075" w:rsidRPr="005E1797" w:rsidRDefault="00785075" w:rsidP="00785075">
      <w:pPr>
        <w:pStyle w:val="ListParagraph"/>
        <w:spacing w:before="120" w:after="120"/>
        <w:ind w:left="426"/>
        <w:contextualSpacing w:val="0"/>
        <w:jc w:val="both"/>
        <w:rPr>
          <w:rFonts w:asciiTheme="minorHAnsi" w:hAnsiTheme="minorHAnsi" w:cstheme="minorHAnsi"/>
          <w:sz w:val="22"/>
          <w:szCs w:val="22"/>
        </w:rPr>
      </w:pPr>
    </w:p>
    <w:p w14:paraId="69864023" w14:textId="77777777" w:rsidR="00C403A1" w:rsidRPr="005E1797" w:rsidRDefault="00C403A1" w:rsidP="00785075">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both"/>
        <w:rPr>
          <w:rFonts w:asciiTheme="minorHAnsi" w:hAnsiTheme="minorHAnsi" w:cstheme="minorHAnsi"/>
          <w:b/>
          <w:bCs/>
          <w:sz w:val="22"/>
          <w:szCs w:val="22"/>
        </w:rPr>
      </w:pPr>
      <w:r w:rsidRPr="005E1797">
        <w:rPr>
          <w:rFonts w:asciiTheme="minorHAnsi" w:hAnsiTheme="minorHAnsi" w:cstheme="minorHAnsi"/>
          <w:b/>
          <w:bCs/>
          <w:sz w:val="22"/>
          <w:szCs w:val="22"/>
        </w:rPr>
        <w:t>CCTV Code of Practice</w:t>
      </w:r>
    </w:p>
    <w:p w14:paraId="5E5767FD" w14:textId="368DD346" w:rsidR="00C403A1" w:rsidRPr="005E1797" w:rsidRDefault="00C403A1" w:rsidP="00785075">
      <w:pPr>
        <w:pStyle w:val="ListParagraph"/>
        <w:numPr>
          <w:ilvl w:val="0"/>
          <w:numId w:val="45"/>
        </w:numPr>
        <w:spacing w:before="120" w:after="120"/>
        <w:ind w:left="426" w:hanging="284"/>
        <w:contextualSpacing w:val="0"/>
        <w:jc w:val="both"/>
        <w:rPr>
          <w:rFonts w:asciiTheme="minorHAnsi" w:hAnsiTheme="minorHAnsi" w:cstheme="minorHAnsi"/>
          <w:sz w:val="22"/>
          <w:szCs w:val="22"/>
        </w:rPr>
      </w:pPr>
      <w:r w:rsidRPr="005E1797">
        <w:rPr>
          <w:rFonts w:asciiTheme="minorHAnsi" w:hAnsiTheme="minorHAnsi" w:cstheme="minorHAnsi"/>
          <w:sz w:val="22"/>
          <w:szCs w:val="22"/>
        </w:rPr>
        <w:t>Day to day operational responsibility rests with the Clerk to the Parish Council</w:t>
      </w:r>
      <w:r w:rsidR="00582F3A" w:rsidRPr="005E1797">
        <w:rPr>
          <w:rFonts w:asciiTheme="minorHAnsi" w:hAnsiTheme="minorHAnsi" w:cstheme="minorHAnsi"/>
          <w:sz w:val="22"/>
          <w:szCs w:val="22"/>
        </w:rPr>
        <w:t>.</w:t>
      </w:r>
    </w:p>
    <w:p w14:paraId="5A3D369E" w14:textId="79EEE9E3" w:rsidR="00C403A1" w:rsidRPr="005E1797" w:rsidRDefault="00C403A1" w:rsidP="00785075">
      <w:pPr>
        <w:pStyle w:val="ListParagraph"/>
        <w:numPr>
          <w:ilvl w:val="0"/>
          <w:numId w:val="45"/>
        </w:numPr>
        <w:spacing w:before="120" w:after="120"/>
        <w:ind w:left="426" w:hanging="284"/>
        <w:contextualSpacing w:val="0"/>
        <w:jc w:val="both"/>
        <w:rPr>
          <w:rFonts w:asciiTheme="minorHAnsi" w:hAnsiTheme="minorHAnsi" w:cstheme="minorHAnsi"/>
          <w:sz w:val="22"/>
          <w:szCs w:val="22"/>
        </w:rPr>
      </w:pPr>
      <w:r w:rsidRPr="005E1797">
        <w:rPr>
          <w:rFonts w:asciiTheme="minorHAnsi" w:hAnsiTheme="minorHAnsi" w:cstheme="minorHAnsi"/>
          <w:sz w:val="22"/>
          <w:szCs w:val="22"/>
        </w:rPr>
        <w:t>Breaches of this policy will be investigated by the Clerk and reported to the Parish Council</w:t>
      </w:r>
      <w:r w:rsidR="00582F3A" w:rsidRPr="005E1797">
        <w:rPr>
          <w:rFonts w:asciiTheme="minorHAnsi" w:hAnsiTheme="minorHAnsi" w:cstheme="minorHAnsi"/>
          <w:sz w:val="22"/>
          <w:szCs w:val="22"/>
        </w:rPr>
        <w:t>.</w:t>
      </w:r>
    </w:p>
    <w:p w14:paraId="381EB2A4" w14:textId="100BA92D" w:rsidR="002C29E2" w:rsidRPr="005E1797" w:rsidRDefault="002C29E2" w:rsidP="00785075">
      <w:pPr>
        <w:spacing w:before="120" w:after="120"/>
        <w:jc w:val="both"/>
        <w:rPr>
          <w:rFonts w:asciiTheme="minorHAnsi" w:hAnsiTheme="minorHAnsi" w:cstheme="minorHAnsi"/>
          <w:color w:val="000000" w:themeColor="text1"/>
          <w:sz w:val="22"/>
          <w:szCs w:val="22"/>
        </w:rPr>
      </w:pPr>
    </w:p>
    <w:p w14:paraId="20A4462E" w14:textId="1216331D" w:rsidR="002C29E2" w:rsidRPr="005E1797" w:rsidRDefault="002C29E2" w:rsidP="00785075">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both"/>
        <w:rPr>
          <w:rFonts w:asciiTheme="minorHAnsi" w:hAnsiTheme="minorHAnsi" w:cstheme="minorHAnsi"/>
          <w:color w:val="000000" w:themeColor="text1"/>
          <w:sz w:val="22"/>
          <w:szCs w:val="22"/>
        </w:rPr>
      </w:pPr>
      <w:r w:rsidRPr="005E1797">
        <w:rPr>
          <w:rFonts w:asciiTheme="minorHAnsi" w:hAnsiTheme="minorHAnsi" w:cstheme="minorHAnsi"/>
          <w:b/>
          <w:bCs/>
          <w:color w:val="000000" w:themeColor="text1"/>
          <w:sz w:val="22"/>
          <w:szCs w:val="22"/>
        </w:rPr>
        <w:t>Maintenance of the Cameras, Monitor and Systems</w:t>
      </w:r>
    </w:p>
    <w:p w14:paraId="309DED39" w14:textId="7DA8310E" w:rsidR="002C29E2" w:rsidRPr="005E1797" w:rsidRDefault="002C29E2" w:rsidP="00785075">
      <w:pPr>
        <w:spacing w:before="120" w:after="120"/>
        <w:jc w:val="both"/>
        <w:rPr>
          <w:rFonts w:asciiTheme="minorHAnsi" w:hAnsiTheme="minorHAnsi" w:cstheme="minorHAnsi"/>
          <w:color w:val="000000" w:themeColor="text1"/>
          <w:sz w:val="22"/>
          <w:szCs w:val="22"/>
        </w:rPr>
      </w:pPr>
      <w:r w:rsidRPr="005E1797">
        <w:rPr>
          <w:rFonts w:asciiTheme="minorHAnsi" w:hAnsiTheme="minorHAnsi" w:cstheme="minorHAnsi"/>
          <w:color w:val="000000" w:themeColor="text1"/>
          <w:sz w:val="22"/>
          <w:szCs w:val="22"/>
        </w:rPr>
        <w:t xml:space="preserve">To safeguard and maintain the surveillance system, a six monthly operational check will be conducted by a </w:t>
      </w:r>
      <w:r w:rsidR="00582F3A" w:rsidRPr="005E1797">
        <w:rPr>
          <w:rFonts w:asciiTheme="minorHAnsi" w:hAnsiTheme="minorHAnsi" w:cstheme="minorHAnsi"/>
          <w:color w:val="000000" w:themeColor="text1"/>
          <w:sz w:val="22"/>
          <w:szCs w:val="22"/>
        </w:rPr>
        <w:t xml:space="preserve">contracted </w:t>
      </w:r>
      <w:r w:rsidRPr="005E1797">
        <w:rPr>
          <w:rFonts w:asciiTheme="minorHAnsi" w:hAnsiTheme="minorHAnsi" w:cstheme="minorHAnsi"/>
          <w:color w:val="000000" w:themeColor="text1"/>
          <w:sz w:val="22"/>
          <w:szCs w:val="22"/>
        </w:rPr>
        <w:t>qualified technician.</w:t>
      </w:r>
      <w:r w:rsidR="00582F3A" w:rsidRPr="005E1797">
        <w:rPr>
          <w:rFonts w:asciiTheme="minorHAnsi" w:hAnsiTheme="minorHAnsi" w:cstheme="minorHAnsi"/>
          <w:color w:val="000000" w:themeColor="text1"/>
          <w:sz w:val="22"/>
          <w:szCs w:val="22"/>
        </w:rPr>
        <w:t xml:space="preserve">  </w:t>
      </w:r>
      <w:r w:rsidRPr="005E1797">
        <w:rPr>
          <w:rFonts w:asciiTheme="minorHAnsi" w:hAnsiTheme="minorHAnsi" w:cstheme="minorHAnsi"/>
          <w:color w:val="000000" w:themeColor="text1"/>
          <w:sz w:val="22"/>
          <w:szCs w:val="22"/>
        </w:rPr>
        <w:t xml:space="preserve">The checks will include </w:t>
      </w:r>
      <w:r w:rsidR="00166507" w:rsidRPr="005E1797">
        <w:rPr>
          <w:rFonts w:asciiTheme="minorHAnsi" w:hAnsiTheme="minorHAnsi" w:cstheme="minorHAnsi"/>
          <w:color w:val="000000" w:themeColor="text1"/>
          <w:sz w:val="22"/>
          <w:szCs w:val="22"/>
        </w:rPr>
        <w:t xml:space="preserve">an inspection of all major components on the CCTV system, including connections and cabling for signs of deterioration or damage </w:t>
      </w:r>
      <w:r w:rsidRPr="005E1797">
        <w:rPr>
          <w:rFonts w:asciiTheme="minorHAnsi" w:hAnsiTheme="minorHAnsi" w:cstheme="minorHAnsi"/>
          <w:color w:val="000000" w:themeColor="text1"/>
          <w:sz w:val="22"/>
          <w:szCs w:val="22"/>
        </w:rPr>
        <w:t>as follows:</w:t>
      </w:r>
    </w:p>
    <w:p w14:paraId="6892AA8F" w14:textId="5A08A7A7" w:rsidR="002C29E2" w:rsidRPr="005E1797" w:rsidRDefault="002C29E2" w:rsidP="00785075">
      <w:pPr>
        <w:pStyle w:val="ListParagraph"/>
        <w:numPr>
          <w:ilvl w:val="0"/>
          <w:numId w:val="50"/>
        </w:numPr>
        <w:spacing w:before="120" w:after="120"/>
        <w:ind w:left="426" w:hanging="284"/>
        <w:contextualSpacing w:val="0"/>
        <w:jc w:val="both"/>
        <w:rPr>
          <w:rFonts w:asciiTheme="minorHAnsi" w:hAnsiTheme="minorHAnsi" w:cstheme="minorHAnsi"/>
          <w:color w:val="000000" w:themeColor="text1"/>
          <w:sz w:val="22"/>
          <w:szCs w:val="22"/>
        </w:rPr>
      </w:pPr>
      <w:r w:rsidRPr="005E1797">
        <w:rPr>
          <w:rFonts w:asciiTheme="minorHAnsi" w:hAnsiTheme="minorHAnsi" w:cstheme="minorHAnsi"/>
          <w:color w:val="000000" w:themeColor="text1"/>
          <w:sz w:val="22"/>
          <w:szCs w:val="22"/>
        </w:rPr>
        <w:t>The quality of the image on the monitor is clear and the functions are working correctly (static, zoom, panning and motion detection)</w:t>
      </w:r>
      <w:r w:rsidR="00862524" w:rsidRPr="005E1797">
        <w:rPr>
          <w:rFonts w:asciiTheme="minorHAnsi" w:hAnsiTheme="minorHAnsi" w:cstheme="minorHAnsi"/>
          <w:color w:val="000000" w:themeColor="text1"/>
          <w:sz w:val="22"/>
          <w:szCs w:val="22"/>
        </w:rPr>
        <w:t>.</w:t>
      </w:r>
    </w:p>
    <w:p w14:paraId="6707F275" w14:textId="1914A6C9" w:rsidR="002C29E2" w:rsidRPr="005E1797" w:rsidRDefault="002C29E2" w:rsidP="00785075">
      <w:pPr>
        <w:pStyle w:val="ListParagraph"/>
        <w:numPr>
          <w:ilvl w:val="0"/>
          <w:numId w:val="50"/>
        </w:numPr>
        <w:spacing w:before="120" w:after="120"/>
        <w:ind w:left="426" w:hanging="284"/>
        <w:contextualSpacing w:val="0"/>
        <w:jc w:val="both"/>
        <w:rPr>
          <w:rFonts w:asciiTheme="minorHAnsi" w:hAnsiTheme="minorHAnsi" w:cstheme="minorHAnsi"/>
          <w:color w:val="000000" w:themeColor="text1"/>
          <w:sz w:val="22"/>
          <w:szCs w:val="22"/>
        </w:rPr>
      </w:pPr>
      <w:r w:rsidRPr="005E1797">
        <w:rPr>
          <w:rFonts w:asciiTheme="minorHAnsi" w:hAnsiTheme="minorHAnsi" w:cstheme="minorHAnsi"/>
          <w:color w:val="000000" w:themeColor="text1"/>
          <w:sz w:val="22"/>
          <w:szCs w:val="22"/>
        </w:rPr>
        <w:t>The cables on the control equipment (monitors and control panels) have no damage, deterioration or weak points</w:t>
      </w:r>
      <w:r w:rsidR="00862524" w:rsidRPr="005E1797">
        <w:rPr>
          <w:rFonts w:asciiTheme="minorHAnsi" w:hAnsiTheme="minorHAnsi" w:cstheme="minorHAnsi"/>
          <w:color w:val="000000" w:themeColor="text1"/>
          <w:sz w:val="22"/>
          <w:szCs w:val="22"/>
        </w:rPr>
        <w:t>.</w:t>
      </w:r>
    </w:p>
    <w:p w14:paraId="49AA9CB0" w14:textId="484F1CD3" w:rsidR="002C29E2" w:rsidRPr="005E1797" w:rsidRDefault="002C29E2" w:rsidP="00785075">
      <w:pPr>
        <w:pStyle w:val="ListParagraph"/>
        <w:numPr>
          <w:ilvl w:val="0"/>
          <w:numId w:val="50"/>
        </w:numPr>
        <w:spacing w:before="120" w:after="120"/>
        <w:ind w:left="426" w:hanging="284"/>
        <w:contextualSpacing w:val="0"/>
        <w:jc w:val="both"/>
        <w:rPr>
          <w:rFonts w:asciiTheme="minorHAnsi" w:hAnsiTheme="minorHAnsi" w:cstheme="minorHAnsi"/>
          <w:color w:val="000000" w:themeColor="text1"/>
          <w:sz w:val="22"/>
          <w:szCs w:val="22"/>
        </w:rPr>
      </w:pPr>
      <w:r w:rsidRPr="005E1797">
        <w:rPr>
          <w:rFonts w:asciiTheme="minorHAnsi" w:hAnsiTheme="minorHAnsi" w:cstheme="minorHAnsi"/>
          <w:color w:val="000000" w:themeColor="text1"/>
          <w:sz w:val="22"/>
          <w:szCs w:val="22"/>
        </w:rPr>
        <w:t>The monitor is displaying the correct date and time</w:t>
      </w:r>
      <w:r w:rsidR="00862524" w:rsidRPr="005E1797">
        <w:rPr>
          <w:rFonts w:asciiTheme="minorHAnsi" w:hAnsiTheme="minorHAnsi" w:cstheme="minorHAnsi"/>
          <w:color w:val="000000" w:themeColor="text1"/>
          <w:sz w:val="22"/>
          <w:szCs w:val="22"/>
        </w:rPr>
        <w:t>.</w:t>
      </w:r>
    </w:p>
    <w:p w14:paraId="1DC1583C" w14:textId="1E11A026" w:rsidR="002C29E2" w:rsidRPr="005E1797" w:rsidRDefault="002C29E2" w:rsidP="00785075">
      <w:pPr>
        <w:pStyle w:val="ListParagraph"/>
        <w:numPr>
          <w:ilvl w:val="0"/>
          <w:numId w:val="50"/>
        </w:numPr>
        <w:spacing w:before="120" w:after="120"/>
        <w:ind w:left="426" w:hanging="284"/>
        <w:contextualSpacing w:val="0"/>
        <w:jc w:val="both"/>
        <w:rPr>
          <w:rFonts w:asciiTheme="minorHAnsi" w:hAnsiTheme="minorHAnsi" w:cstheme="minorHAnsi"/>
          <w:color w:val="000000" w:themeColor="text1"/>
          <w:sz w:val="22"/>
          <w:szCs w:val="22"/>
        </w:rPr>
      </w:pPr>
      <w:r w:rsidRPr="005E1797">
        <w:rPr>
          <w:rFonts w:asciiTheme="minorHAnsi" w:hAnsiTheme="minorHAnsi" w:cstheme="minorHAnsi"/>
          <w:color w:val="000000" w:themeColor="text1"/>
          <w:sz w:val="22"/>
          <w:szCs w:val="22"/>
        </w:rPr>
        <w:t>Obstructions such as grime, dust build-up and cobwebs are removed from the exterior camera lenses to avoid viewing obstructions</w:t>
      </w:r>
      <w:r w:rsidR="00862524" w:rsidRPr="005E1797">
        <w:rPr>
          <w:rFonts w:asciiTheme="minorHAnsi" w:hAnsiTheme="minorHAnsi" w:cstheme="minorHAnsi"/>
          <w:color w:val="000000" w:themeColor="text1"/>
          <w:sz w:val="22"/>
          <w:szCs w:val="22"/>
        </w:rPr>
        <w:t>.</w:t>
      </w:r>
    </w:p>
    <w:p w14:paraId="1D62B4BD" w14:textId="25398EF3" w:rsidR="002C29E2" w:rsidRPr="005E1797" w:rsidRDefault="002C29E2" w:rsidP="00785075">
      <w:pPr>
        <w:pStyle w:val="ListParagraph"/>
        <w:numPr>
          <w:ilvl w:val="0"/>
          <w:numId w:val="50"/>
        </w:numPr>
        <w:spacing w:before="120" w:after="120"/>
        <w:ind w:left="426" w:hanging="284"/>
        <w:contextualSpacing w:val="0"/>
        <w:jc w:val="both"/>
        <w:rPr>
          <w:rFonts w:asciiTheme="minorHAnsi" w:hAnsiTheme="minorHAnsi" w:cstheme="minorHAnsi"/>
          <w:color w:val="000000" w:themeColor="text1"/>
          <w:sz w:val="22"/>
          <w:szCs w:val="22"/>
        </w:rPr>
      </w:pPr>
      <w:r w:rsidRPr="005E1797">
        <w:rPr>
          <w:rFonts w:asciiTheme="minorHAnsi" w:hAnsiTheme="minorHAnsi" w:cstheme="minorHAnsi"/>
          <w:color w:val="000000" w:themeColor="text1"/>
          <w:sz w:val="22"/>
          <w:szCs w:val="22"/>
        </w:rPr>
        <w:t>Cameras are firmly attached to the walls</w:t>
      </w:r>
      <w:r w:rsidR="00862524" w:rsidRPr="005E1797">
        <w:rPr>
          <w:rFonts w:asciiTheme="minorHAnsi" w:hAnsiTheme="minorHAnsi" w:cstheme="minorHAnsi"/>
          <w:color w:val="000000" w:themeColor="text1"/>
          <w:sz w:val="22"/>
          <w:szCs w:val="22"/>
        </w:rPr>
        <w:t>.</w:t>
      </w:r>
    </w:p>
    <w:p w14:paraId="58901BB3" w14:textId="2B838B3A" w:rsidR="00437921" w:rsidRPr="005E1797" w:rsidRDefault="00437921" w:rsidP="00785075">
      <w:pPr>
        <w:spacing w:before="120" w:after="120"/>
        <w:rPr>
          <w:rFonts w:asciiTheme="minorHAnsi" w:hAnsiTheme="minorHAnsi" w:cstheme="minorHAnsi"/>
          <w:color w:val="000000" w:themeColor="text1"/>
          <w:sz w:val="22"/>
          <w:szCs w:val="22"/>
        </w:rPr>
      </w:pPr>
    </w:p>
    <w:p w14:paraId="79651FD7" w14:textId="77777777" w:rsidR="00C403A1" w:rsidRPr="005E1797" w:rsidRDefault="00C403A1" w:rsidP="00785075">
      <w:pPr>
        <w:pBdr>
          <w:top w:val="single" w:sz="4" w:space="1" w:color="auto"/>
          <w:left w:val="single" w:sz="4" w:space="4" w:color="auto"/>
          <w:bottom w:val="single" w:sz="4" w:space="1" w:color="auto"/>
          <w:right w:val="single" w:sz="4" w:space="4" w:color="auto"/>
        </w:pBdr>
        <w:shd w:val="clear" w:color="auto" w:fill="DEEAF6" w:themeFill="accent5" w:themeFillTint="33"/>
        <w:spacing w:before="120" w:after="120"/>
        <w:jc w:val="both"/>
        <w:rPr>
          <w:rFonts w:asciiTheme="minorHAnsi" w:hAnsiTheme="minorHAnsi" w:cstheme="minorHAnsi"/>
          <w:b/>
          <w:bCs/>
          <w:sz w:val="22"/>
          <w:szCs w:val="22"/>
        </w:rPr>
      </w:pPr>
      <w:r w:rsidRPr="005E1797">
        <w:rPr>
          <w:rFonts w:asciiTheme="minorHAnsi" w:hAnsiTheme="minorHAnsi" w:cstheme="minorHAnsi"/>
          <w:b/>
          <w:bCs/>
          <w:sz w:val="22"/>
          <w:szCs w:val="22"/>
        </w:rPr>
        <w:t>Control and Operation of the Cameras, Monitors and Systems</w:t>
      </w:r>
    </w:p>
    <w:p w14:paraId="37837025" w14:textId="2C2DBC26" w:rsidR="00C403A1" w:rsidRPr="005E1797" w:rsidRDefault="00C403A1" w:rsidP="00785075">
      <w:pPr>
        <w:pStyle w:val="ListParagraph"/>
        <w:numPr>
          <w:ilvl w:val="0"/>
          <w:numId w:val="46"/>
        </w:numPr>
        <w:spacing w:before="120" w:after="120"/>
        <w:ind w:left="426" w:hanging="284"/>
        <w:contextualSpacing w:val="0"/>
        <w:jc w:val="both"/>
        <w:rPr>
          <w:rFonts w:asciiTheme="minorHAnsi" w:hAnsiTheme="minorHAnsi" w:cstheme="minorHAnsi"/>
          <w:sz w:val="22"/>
          <w:szCs w:val="22"/>
        </w:rPr>
      </w:pPr>
      <w:r w:rsidRPr="005E1797">
        <w:rPr>
          <w:rFonts w:asciiTheme="minorHAnsi" w:hAnsiTheme="minorHAnsi" w:cstheme="minorHAnsi"/>
          <w:sz w:val="22"/>
          <w:szCs w:val="22"/>
        </w:rPr>
        <w:t>Operators must act with integrity and not abuse the equipment or change the pre-set criteria to compromise the privacy of an individual</w:t>
      </w:r>
      <w:r w:rsidR="00862524" w:rsidRPr="005E1797">
        <w:rPr>
          <w:rFonts w:asciiTheme="minorHAnsi" w:hAnsiTheme="minorHAnsi" w:cstheme="minorHAnsi"/>
          <w:sz w:val="22"/>
          <w:szCs w:val="22"/>
        </w:rPr>
        <w:t>.</w:t>
      </w:r>
    </w:p>
    <w:p w14:paraId="48720ACA" w14:textId="7197B64C" w:rsidR="00C403A1" w:rsidRPr="005E1797" w:rsidRDefault="00C403A1" w:rsidP="00785075">
      <w:pPr>
        <w:pStyle w:val="ListParagraph"/>
        <w:numPr>
          <w:ilvl w:val="0"/>
          <w:numId w:val="46"/>
        </w:numPr>
        <w:spacing w:before="120" w:after="120"/>
        <w:ind w:left="426" w:hanging="284"/>
        <w:contextualSpacing w:val="0"/>
        <w:jc w:val="both"/>
        <w:rPr>
          <w:rFonts w:asciiTheme="minorHAnsi" w:hAnsiTheme="minorHAnsi" w:cstheme="minorHAnsi"/>
          <w:sz w:val="22"/>
          <w:szCs w:val="22"/>
        </w:rPr>
      </w:pPr>
      <w:r w:rsidRPr="005E1797">
        <w:rPr>
          <w:rFonts w:asciiTheme="minorHAnsi" w:hAnsiTheme="minorHAnsi" w:cstheme="minorHAnsi"/>
          <w:sz w:val="22"/>
          <w:szCs w:val="22"/>
        </w:rPr>
        <w:t>No public access will be allowed to the monitors except for lawful, proper and sufficient reason, with prior approval of the Clerk to the Council</w:t>
      </w:r>
      <w:r w:rsidR="00862524" w:rsidRPr="005E1797">
        <w:rPr>
          <w:rFonts w:asciiTheme="minorHAnsi" w:hAnsiTheme="minorHAnsi" w:cstheme="minorHAnsi"/>
          <w:sz w:val="22"/>
          <w:szCs w:val="22"/>
        </w:rPr>
        <w:t>.</w:t>
      </w:r>
    </w:p>
    <w:p w14:paraId="5A14CEEF" w14:textId="64398029" w:rsidR="00C403A1" w:rsidRPr="005E1797" w:rsidRDefault="00C403A1" w:rsidP="00785075">
      <w:pPr>
        <w:pStyle w:val="ListParagraph"/>
        <w:numPr>
          <w:ilvl w:val="0"/>
          <w:numId w:val="46"/>
        </w:numPr>
        <w:spacing w:before="120" w:after="120"/>
        <w:ind w:left="426" w:hanging="284"/>
        <w:contextualSpacing w:val="0"/>
        <w:jc w:val="both"/>
        <w:rPr>
          <w:rFonts w:asciiTheme="minorHAnsi" w:hAnsiTheme="minorHAnsi" w:cstheme="minorHAnsi"/>
          <w:sz w:val="22"/>
          <w:szCs w:val="22"/>
        </w:rPr>
      </w:pPr>
      <w:r w:rsidRPr="005E1797">
        <w:rPr>
          <w:rFonts w:asciiTheme="minorHAnsi" w:hAnsiTheme="minorHAnsi" w:cstheme="minorHAnsi"/>
          <w:sz w:val="22"/>
          <w:szCs w:val="22"/>
        </w:rPr>
        <w:t xml:space="preserve">Law Enforcement Agencies are permitted access to the </w:t>
      </w:r>
      <w:r w:rsidR="00B704C0" w:rsidRPr="005E1797">
        <w:rPr>
          <w:rFonts w:asciiTheme="minorHAnsi" w:hAnsiTheme="minorHAnsi" w:cstheme="minorHAnsi"/>
          <w:sz w:val="22"/>
          <w:szCs w:val="22"/>
        </w:rPr>
        <w:t>recordings</w:t>
      </w:r>
      <w:r w:rsidRPr="005E1797">
        <w:rPr>
          <w:rFonts w:asciiTheme="minorHAnsi" w:hAnsiTheme="minorHAnsi" w:cstheme="minorHAnsi"/>
          <w:sz w:val="22"/>
          <w:szCs w:val="22"/>
        </w:rPr>
        <w:t xml:space="preserve"> if they have reason to believe that such access is necessary to investigate, detect or prevent crime. </w:t>
      </w:r>
      <w:r w:rsidR="00B704C0" w:rsidRPr="005E1797">
        <w:rPr>
          <w:rFonts w:asciiTheme="minorHAnsi" w:hAnsiTheme="minorHAnsi" w:cstheme="minorHAnsi"/>
          <w:sz w:val="22"/>
          <w:szCs w:val="22"/>
        </w:rPr>
        <w:t xml:space="preserve"> </w:t>
      </w:r>
      <w:r w:rsidRPr="005E1797">
        <w:rPr>
          <w:rFonts w:asciiTheme="minorHAnsi" w:hAnsiTheme="minorHAnsi" w:cstheme="minorHAnsi"/>
          <w:sz w:val="22"/>
          <w:szCs w:val="22"/>
        </w:rPr>
        <w:t xml:space="preserve">These agencies are able to visit the Parish Council Office to review and confirm the Parish Council’s operation of CCTV by arrangement. </w:t>
      </w:r>
      <w:r w:rsidR="00B704C0" w:rsidRPr="005E1797">
        <w:rPr>
          <w:rFonts w:asciiTheme="minorHAnsi" w:hAnsiTheme="minorHAnsi" w:cstheme="minorHAnsi"/>
          <w:sz w:val="22"/>
          <w:szCs w:val="22"/>
        </w:rPr>
        <w:t xml:space="preserve"> </w:t>
      </w:r>
      <w:r w:rsidRPr="005E1797">
        <w:rPr>
          <w:rFonts w:asciiTheme="minorHAnsi" w:hAnsiTheme="minorHAnsi" w:cstheme="minorHAnsi"/>
          <w:sz w:val="22"/>
          <w:szCs w:val="22"/>
        </w:rPr>
        <w:t>Any visit to view images will be logged by the Clerk</w:t>
      </w:r>
      <w:r w:rsidR="00862524" w:rsidRPr="005E1797">
        <w:rPr>
          <w:rFonts w:asciiTheme="minorHAnsi" w:hAnsiTheme="minorHAnsi" w:cstheme="minorHAnsi"/>
          <w:sz w:val="22"/>
          <w:szCs w:val="22"/>
        </w:rPr>
        <w:t>.</w:t>
      </w:r>
    </w:p>
    <w:p w14:paraId="6B5381B6" w14:textId="116F1C1B" w:rsidR="00C403A1" w:rsidRPr="005E1797" w:rsidRDefault="00437921" w:rsidP="00785075">
      <w:pPr>
        <w:pStyle w:val="ListParagraph"/>
        <w:numPr>
          <w:ilvl w:val="0"/>
          <w:numId w:val="46"/>
        </w:numPr>
        <w:spacing w:before="120" w:after="120"/>
        <w:ind w:left="426" w:hanging="284"/>
        <w:contextualSpacing w:val="0"/>
        <w:jc w:val="both"/>
        <w:rPr>
          <w:rFonts w:asciiTheme="minorHAnsi" w:hAnsiTheme="minorHAnsi" w:cstheme="minorHAnsi"/>
          <w:sz w:val="22"/>
          <w:szCs w:val="22"/>
        </w:rPr>
      </w:pPr>
      <w:r w:rsidRPr="005E1797">
        <w:rPr>
          <w:rFonts w:asciiTheme="minorHAnsi" w:hAnsiTheme="minorHAnsi" w:cstheme="minorHAnsi"/>
          <w:sz w:val="22"/>
          <w:szCs w:val="22"/>
        </w:rPr>
        <w:t xml:space="preserve">Law Enforcement Agencies are permitted to download recordings via their own </w:t>
      </w:r>
      <w:r w:rsidR="00EB2FF7" w:rsidRPr="005E1797">
        <w:rPr>
          <w:rFonts w:asciiTheme="minorHAnsi" w:hAnsiTheme="minorHAnsi" w:cstheme="minorHAnsi"/>
          <w:sz w:val="22"/>
          <w:szCs w:val="22"/>
        </w:rPr>
        <w:t xml:space="preserve">memory card equipment </w:t>
      </w:r>
      <w:r w:rsidRPr="005E1797">
        <w:rPr>
          <w:rFonts w:asciiTheme="minorHAnsi" w:hAnsiTheme="minorHAnsi" w:cstheme="minorHAnsi"/>
          <w:sz w:val="22"/>
          <w:szCs w:val="22"/>
        </w:rPr>
        <w:t xml:space="preserve">if they have reason to believe that such access is necessary to </w:t>
      </w:r>
      <w:r w:rsidR="00EB2FF7" w:rsidRPr="005E1797">
        <w:rPr>
          <w:rFonts w:asciiTheme="minorHAnsi" w:hAnsiTheme="minorHAnsi" w:cstheme="minorHAnsi"/>
          <w:sz w:val="22"/>
          <w:szCs w:val="22"/>
        </w:rPr>
        <w:t>deal with acts of criminality</w:t>
      </w:r>
    </w:p>
    <w:p w14:paraId="7DA4099E" w14:textId="0CF69D28" w:rsidR="00C403A1" w:rsidRPr="005E1797" w:rsidRDefault="00C403A1" w:rsidP="00785075">
      <w:pPr>
        <w:pStyle w:val="ListParagraph"/>
        <w:numPr>
          <w:ilvl w:val="0"/>
          <w:numId w:val="46"/>
        </w:numPr>
        <w:spacing w:before="120" w:after="120"/>
        <w:ind w:left="426" w:hanging="284"/>
        <w:contextualSpacing w:val="0"/>
        <w:jc w:val="both"/>
        <w:rPr>
          <w:rFonts w:asciiTheme="minorHAnsi" w:hAnsiTheme="minorHAnsi" w:cstheme="minorHAnsi"/>
          <w:sz w:val="22"/>
          <w:szCs w:val="22"/>
        </w:rPr>
      </w:pPr>
      <w:r w:rsidRPr="005E1797">
        <w:rPr>
          <w:rFonts w:asciiTheme="minorHAnsi" w:hAnsiTheme="minorHAnsi" w:cstheme="minorHAnsi"/>
          <w:sz w:val="22"/>
          <w:szCs w:val="22"/>
        </w:rPr>
        <w:t xml:space="preserve">Unless </w:t>
      </w:r>
      <w:r w:rsidR="00B704C0" w:rsidRPr="005E1797">
        <w:rPr>
          <w:rFonts w:asciiTheme="minorHAnsi" w:hAnsiTheme="minorHAnsi" w:cstheme="minorHAnsi"/>
          <w:sz w:val="22"/>
          <w:szCs w:val="22"/>
        </w:rPr>
        <w:t>upon</w:t>
      </w:r>
      <w:r w:rsidRPr="005E1797">
        <w:rPr>
          <w:rFonts w:asciiTheme="minorHAnsi" w:hAnsiTheme="minorHAnsi" w:cstheme="minorHAnsi"/>
          <w:sz w:val="22"/>
          <w:szCs w:val="22"/>
        </w:rPr>
        <w:t xml:space="preserve"> the advice of the police, CCTV images will not be shared on Social Media platforms</w:t>
      </w:r>
      <w:r w:rsidR="00862524" w:rsidRPr="005E1797">
        <w:rPr>
          <w:rFonts w:asciiTheme="minorHAnsi" w:hAnsiTheme="minorHAnsi" w:cstheme="minorHAnsi"/>
          <w:sz w:val="22"/>
          <w:szCs w:val="22"/>
        </w:rPr>
        <w:t>.</w:t>
      </w:r>
    </w:p>
    <w:p w14:paraId="1911DED3" w14:textId="6BF7CF76" w:rsidR="00C403A1" w:rsidRPr="005E1797" w:rsidRDefault="00C403A1" w:rsidP="00785075">
      <w:pPr>
        <w:pStyle w:val="ListParagraph"/>
        <w:numPr>
          <w:ilvl w:val="0"/>
          <w:numId w:val="46"/>
        </w:numPr>
        <w:spacing w:before="120" w:after="120"/>
        <w:ind w:left="426" w:hanging="284"/>
        <w:contextualSpacing w:val="0"/>
        <w:jc w:val="both"/>
        <w:rPr>
          <w:rFonts w:asciiTheme="minorHAnsi" w:hAnsiTheme="minorHAnsi" w:cstheme="minorHAnsi"/>
          <w:sz w:val="22"/>
          <w:szCs w:val="22"/>
        </w:rPr>
      </w:pPr>
      <w:r w:rsidRPr="005E1797">
        <w:rPr>
          <w:rFonts w:asciiTheme="minorHAnsi" w:hAnsiTheme="minorHAnsi" w:cstheme="minorHAnsi"/>
          <w:sz w:val="22"/>
          <w:szCs w:val="22"/>
        </w:rPr>
        <w:t>Any written concerns or complaints regarding the use of the system will be considered by the Parish Council, in line with the existing complaints policy</w:t>
      </w:r>
      <w:r w:rsidR="00862524" w:rsidRPr="005E1797">
        <w:rPr>
          <w:rFonts w:asciiTheme="minorHAnsi" w:hAnsiTheme="minorHAnsi" w:cstheme="minorHAnsi"/>
          <w:sz w:val="22"/>
          <w:szCs w:val="22"/>
        </w:rPr>
        <w:t>.</w:t>
      </w:r>
    </w:p>
    <w:p w14:paraId="52895A24" w14:textId="1D94E362" w:rsidR="00FD072B" w:rsidRPr="005E1797" w:rsidRDefault="00E77D67" w:rsidP="00785075">
      <w:pPr>
        <w:pStyle w:val="ListParagraph"/>
        <w:numPr>
          <w:ilvl w:val="0"/>
          <w:numId w:val="46"/>
        </w:numPr>
        <w:spacing w:before="120" w:after="120"/>
        <w:ind w:left="426" w:hanging="284"/>
        <w:contextualSpacing w:val="0"/>
        <w:jc w:val="both"/>
        <w:rPr>
          <w:rFonts w:asciiTheme="minorHAnsi" w:hAnsiTheme="minorHAnsi" w:cstheme="minorHAnsi"/>
          <w:b/>
          <w:bCs/>
          <w:color w:val="002060"/>
          <w:sz w:val="22"/>
          <w:szCs w:val="22"/>
        </w:rPr>
      </w:pPr>
      <w:r w:rsidRPr="005E1797">
        <w:rPr>
          <w:rFonts w:asciiTheme="minorHAnsi" w:hAnsiTheme="minorHAnsi" w:cstheme="minorHAnsi"/>
          <w:sz w:val="22"/>
          <w:szCs w:val="22"/>
        </w:rPr>
        <w:t>Recordings will be held for 16 days</w:t>
      </w:r>
      <w:r w:rsidR="00182436" w:rsidRPr="005E1797">
        <w:rPr>
          <w:rFonts w:asciiTheme="minorHAnsi" w:hAnsiTheme="minorHAnsi" w:cstheme="minorHAnsi"/>
          <w:sz w:val="22"/>
          <w:szCs w:val="22"/>
        </w:rPr>
        <w:t xml:space="preserve"> and then automatically deleted</w:t>
      </w:r>
      <w:r w:rsidR="00862524" w:rsidRPr="005E1797">
        <w:rPr>
          <w:rFonts w:asciiTheme="minorHAnsi" w:hAnsiTheme="minorHAnsi" w:cstheme="minorHAnsi"/>
          <w:sz w:val="22"/>
          <w:szCs w:val="22"/>
        </w:rPr>
        <w:t>.</w:t>
      </w:r>
    </w:p>
    <w:p w14:paraId="23363599" w14:textId="16032996" w:rsidR="00166507" w:rsidRDefault="00166507" w:rsidP="00785075">
      <w:pPr>
        <w:spacing w:before="120" w:after="120"/>
        <w:jc w:val="center"/>
        <w:rPr>
          <w:rFonts w:asciiTheme="minorHAnsi" w:hAnsiTheme="minorHAnsi" w:cstheme="minorHAnsi"/>
          <w:b/>
          <w:bCs/>
          <w:color w:val="002060"/>
          <w:sz w:val="22"/>
          <w:szCs w:val="22"/>
        </w:rPr>
      </w:pPr>
    </w:p>
    <w:p w14:paraId="125F1A77" w14:textId="6586F8D5" w:rsidR="005E1797" w:rsidRDefault="005E1797" w:rsidP="00785075">
      <w:pPr>
        <w:spacing w:before="120" w:after="120"/>
        <w:jc w:val="center"/>
        <w:rPr>
          <w:rFonts w:asciiTheme="minorHAnsi" w:hAnsiTheme="minorHAnsi" w:cstheme="minorHAnsi"/>
          <w:b/>
          <w:bCs/>
          <w:color w:val="002060"/>
          <w:sz w:val="22"/>
          <w:szCs w:val="22"/>
        </w:rPr>
      </w:pPr>
    </w:p>
    <w:p w14:paraId="0604E6AA" w14:textId="0511AEB9" w:rsidR="005E1797" w:rsidRDefault="005E1797" w:rsidP="00785075">
      <w:pPr>
        <w:spacing w:before="120" w:after="120"/>
        <w:jc w:val="center"/>
        <w:rPr>
          <w:rFonts w:asciiTheme="minorHAnsi" w:hAnsiTheme="minorHAnsi" w:cstheme="minorHAnsi"/>
          <w:b/>
          <w:bCs/>
          <w:color w:val="002060"/>
          <w:sz w:val="22"/>
          <w:szCs w:val="22"/>
        </w:rPr>
      </w:pPr>
    </w:p>
    <w:p w14:paraId="1268B412" w14:textId="55D0C73E" w:rsidR="005E1797" w:rsidRDefault="005E1797" w:rsidP="00785075">
      <w:pPr>
        <w:spacing w:before="120" w:after="120"/>
        <w:jc w:val="center"/>
        <w:rPr>
          <w:rFonts w:asciiTheme="minorHAnsi" w:hAnsiTheme="minorHAnsi" w:cstheme="minorHAnsi"/>
          <w:b/>
          <w:bCs/>
          <w:color w:val="002060"/>
          <w:sz w:val="22"/>
          <w:szCs w:val="22"/>
        </w:rPr>
      </w:pPr>
    </w:p>
    <w:p w14:paraId="457871E9" w14:textId="38B6D010" w:rsidR="005E1797" w:rsidRDefault="005E1797" w:rsidP="00785075">
      <w:pPr>
        <w:spacing w:before="120" w:after="120"/>
        <w:jc w:val="center"/>
        <w:rPr>
          <w:rFonts w:asciiTheme="minorHAnsi" w:hAnsiTheme="minorHAnsi" w:cstheme="minorHAnsi"/>
          <w:b/>
          <w:bCs/>
          <w:color w:val="002060"/>
          <w:sz w:val="22"/>
          <w:szCs w:val="22"/>
        </w:rPr>
      </w:pPr>
    </w:p>
    <w:p w14:paraId="5858B62D" w14:textId="5E51B74F" w:rsidR="005E1797" w:rsidRDefault="005E1797" w:rsidP="00785075">
      <w:pPr>
        <w:spacing w:before="120" w:after="120"/>
        <w:jc w:val="center"/>
        <w:rPr>
          <w:rFonts w:asciiTheme="minorHAnsi" w:hAnsiTheme="minorHAnsi" w:cstheme="minorHAnsi"/>
          <w:b/>
          <w:bCs/>
          <w:color w:val="002060"/>
          <w:sz w:val="22"/>
          <w:szCs w:val="22"/>
        </w:rPr>
      </w:pPr>
    </w:p>
    <w:p w14:paraId="7FF23F2A" w14:textId="0B6E3CED" w:rsidR="005E1797" w:rsidRDefault="005E1797" w:rsidP="00785075">
      <w:pPr>
        <w:spacing w:before="120" w:after="120"/>
        <w:jc w:val="center"/>
        <w:rPr>
          <w:rFonts w:asciiTheme="minorHAnsi" w:hAnsiTheme="minorHAnsi" w:cstheme="minorHAnsi"/>
          <w:b/>
          <w:bCs/>
          <w:color w:val="002060"/>
          <w:sz w:val="22"/>
          <w:szCs w:val="22"/>
        </w:rPr>
      </w:pPr>
    </w:p>
    <w:p w14:paraId="4547B5B3" w14:textId="10687FF7" w:rsidR="00E77D67" w:rsidRDefault="00166507" w:rsidP="00785075">
      <w:pPr>
        <w:spacing w:before="120" w:after="120"/>
        <w:jc w:val="center"/>
        <w:rPr>
          <w:rFonts w:asciiTheme="minorHAnsi" w:hAnsiTheme="minorHAnsi" w:cstheme="minorHAnsi"/>
          <w:b/>
          <w:bCs/>
          <w:color w:val="002060"/>
          <w:sz w:val="32"/>
          <w:szCs w:val="32"/>
        </w:rPr>
      </w:pPr>
      <w:r w:rsidRPr="005E1797">
        <w:rPr>
          <w:rFonts w:asciiTheme="minorHAnsi" w:hAnsiTheme="minorHAnsi" w:cstheme="minorHAnsi"/>
          <w:b/>
          <w:bCs/>
          <w:color w:val="002060"/>
          <w:sz w:val="32"/>
          <w:szCs w:val="32"/>
        </w:rPr>
        <w:lastRenderedPageBreak/>
        <w:t>Information Commissioner’s Office (</w:t>
      </w:r>
      <w:r w:rsidR="008E7787" w:rsidRPr="005E1797">
        <w:rPr>
          <w:rFonts w:asciiTheme="minorHAnsi" w:hAnsiTheme="minorHAnsi" w:cstheme="minorHAnsi"/>
          <w:b/>
          <w:bCs/>
          <w:color w:val="002060"/>
          <w:sz w:val="32"/>
          <w:szCs w:val="32"/>
        </w:rPr>
        <w:t>ICO</w:t>
      </w:r>
      <w:r w:rsidRPr="005E1797">
        <w:rPr>
          <w:rFonts w:asciiTheme="minorHAnsi" w:hAnsiTheme="minorHAnsi" w:cstheme="minorHAnsi"/>
          <w:b/>
          <w:bCs/>
          <w:color w:val="002060"/>
          <w:sz w:val="32"/>
          <w:szCs w:val="32"/>
        </w:rPr>
        <w:t>)</w:t>
      </w:r>
      <w:r w:rsidR="008E7787" w:rsidRPr="005E1797">
        <w:rPr>
          <w:rFonts w:asciiTheme="minorHAnsi" w:hAnsiTheme="minorHAnsi" w:cstheme="minorHAnsi"/>
          <w:b/>
          <w:bCs/>
          <w:color w:val="002060"/>
          <w:sz w:val="32"/>
          <w:szCs w:val="32"/>
        </w:rPr>
        <w:t xml:space="preserve"> </w:t>
      </w:r>
      <w:r w:rsidR="00E77D67" w:rsidRPr="005E1797">
        <w:rPr>
          <w:rFonts w:asciiTheme="minorHAnsi" w:hAnsiTheme="minorHAnsi" w:cstheme="minorHAnsi"/>
          <w:b/>
          <w:bCs/>
          <w:color w:val="002060"/>
          <w:sz w:val="32"/>
          <w:szCs w:val="32"/>
        </w:rPr>
        <w:t xml:space="preserve">Requirements for </w:t>
      </w:r>
      <w:r w:rsidR="008E7787" w:rsidRPr="005E1797">
        <w:rPr>
          <w:rFonts w:asciiTheme="minorHAnsi" w:hAnsiTheme="minorHAnsi" w:cstheme="minorHAnsi"/>
          <w:b/>
          <w:bCs/>
          <w:color w:val="002060"/>
          <w:sz w:val="32"/>
          <w:szCs w:val="32"/>
        </w:rPr>
        <w:t>CCTV</w:t>
      </w:r>
    </w:p>
    <w:p w14:paraId="1401D317" w14:textId="77777777" w:rsidR="005E1797" w:rsidRPr="005E1797" w:rsidRDefault="005E1797" w:rsidP="00785075">
      <w:pPr>
        <w:spacing w:before="120" w:after="120"/>
        <w:jc w:val="center"/>
        <w:rPr>
          <w:rFonts w:asciiTheme="minorHAnsi" w:hAnsiTheme="minorHAnsi" w:cstheme="minorHAnsi"/>
          <w:b/>
          <w:bCs/>
          <w:color w:val="002060"/>
          <w:sz w:val="16"/>
          <w:szCs w:val="16"/>
        </w:rPr>
      </w:pPr>
    </w:p>
    <w:p w14:paraId="13A7D237" w14:textId="30FC24C6" w:rsidR="00E77D67" w:rsidRPr="005E1797" w:rsidRDefault="008E7787" w:rsidP="00785075">
      <w:pPr>
        <w:pBdr>
          <w:top w:val="single" w:sz="4" w:space="1" w:color="auto"/>
          <w:left w:val="single" w:sz="4" w:space="4" w:color="auto"/>
          <w:bottom w:val="single" w:sz="4" w:space="1" w:color="auto"/>
          <w:right w:val="single" w:sz="4" w:space="4" w:color="auto"/>
        </w:pBdr>
        <w:shd w:val="clear" w:color="auto" w:fill="FFF2CC" w:themeFill="accent4" w:themeFillTint="33"/>
        <w:spacing w:before="120" w:after="120"/>
        <w:rPr>
          <w:rFonts w:asciiTheme="minorHAnsi" w:hAnsiTheme="minorHAnsi" w:cstheme="minorHAnsi"/>
          <w:sz w:val="22"/>
          <w:szCs w:val="22"/>
        </w:rPr>
      </w:pPr>
      <w:r w:rsidRPr="005E1797">
        <w:rPr>
          <w:rFonts w:asciiTheme="minorHAnsi" w:hAnsiTheme="minorHAnsi" w:cstheme="minorHAnsi"/>
          <w:sz w:val="22"/>
          <w:szCs w:val="22"/>
        </w:rPr>
        <w:t>Step 1 of 4: Installing a system</w:t>
      </w:r>
    </w:p>
    <w:p w14:paraId="0A941C15" w14:textId="552B4EC7" w:rsidR="008E7787" w:rsidRPr="005E1797" w:rsidRDefault="008E7787" w:rsidP="00785075">
      <w:pPr>
        <w:spacing w:before="120" w:after="120"/>
        <w:rPr>
          <w:rFonts w:asciiTheme="minorHAnsi" w:hAnsiTheme="minorHAnsi" w:cstheme="minorHAnsi"/>
          <w:b/>
          <w:bCs/>
          <w:sz w:val="22"/>
          <w:szCs w:val="22"/>
        </w:rPr>
      </w:pPr>
      <w:r w:rsidRPr="005E1797">
        <w:rPr>
          <w:rFonts w:asciiTheme="minorHAnsi" w:hAnsiTheme="minorHAnsi" w:cstheme="minorHAnsi"/>
          <w:b/>
          <w:bCs/>
          <w:sz w:val="22"/>
          <w:szCs w:val="22"/>
        </w:rPr>
        <w:t>1.1 Data protection impact assessment</w:t>
      </w:r>
    </w:p>
    <w:p w14:paraId="6F060ADF" w14:textId="77777777" w:rsidR="008E7787" w:rsidRPr="005E1797" w:rsidRDefault="008E7787" w:rsidP="00785075">
      <w:pPr>
        <w:spacing w:before="120" w:after="120"/>
        <w:rPr>
          <w:rFonts w:asciiTheme="minorHAnsi" w:hAnsiTheme="minorHAnsi" w:cstheme="minorHAnsi"/>
          <w:sz w:val="22"/>
          <w:szCs w:val="22"/>
        </w:rPr>
      </w:pPr>
      <w:r w:rsidRPr="005E1797">
        <w:rPr>
          <w:rFonts w:asciiTheme="minorHAnsi" w:hAnsiTheme="minorHAnsi" w:cstheme="minorHAnsi"/>
          <w:sz w:val="22"/>
          <w:szCs w:val="22"/>
        </w:rPr>
        <w:t>Your business has identified and documented the potential impact on individuals’ privacy and taken this into account when installing and operating the CCTV system. You regularly review whether CCTV is still the best security solution.</w:t>
      </w:r>
    </w:p>
    <w:p w14:paraId="74A657BA" w14:textId="36499518"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390588B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98" type="#_x0000_t75" style="width:20.25pt;height:18pt" o:ole="">
            <v:imagedata r:id="rId10" o:title=""/>
          </v:shape>
          <w:control r:id="rId11" w:name="DefaultOcxName" w:shapeid="_x0000_i1098"/>
        </w:object>
      </w:r>
      <w:r w:rsidRPr="005E1797">
        <w:rPr>
          <w:rFonts w:asciiTheme="minorHAnsi" w:hAnsiTheme="minorHAnsi" w:cstheme="minorHAnsi"/>
          <w:sz w:val="22"/>
          <w:szCs w:val="22"/>
        </w:rPr>
        <w:t>Not yet implemented or planned</w:t>
      </w:r>
    </w:p>
    <w:p w14:paraId="55D38831" w14:textId="6E245713"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245AEAF0">
          <v:shape id="_x0000_i1101" type="#_x0000_t75" style="width:20.25pt;height:18pt" o:ole="">
            <v:imagedata r:id="rId10" o:title=""/>
          </v:shape>
          <w:control r:id="rId12" w:name="DefaultOcxName1" w:shapeid="_x0000_i1101"/>
        </w:object>
      </w:r>
      <w:r w:rsidRPr="005E1797">
        <w:rPr>
          <w:rFonts w:asciiTheme="minorHAnsi" w:hAnsiTheme="minorHAnsi" w:cstheme="minorHAnsi"/>
          <w:sz w:val="22"/>
          <w:szCs w:val="22"/>
        </w:rPr>
        <w:t>Partially implemented or planned</w:t>
      </w:r>
    </w:p>
    <w:p w14:paraId="7B01EEEC" w14:textId="47BBDFE1"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4EF3C8D6">
          <v:shape id="_x0000_i1104" type="#_x0000_t75" style="width:20.25pt;height:18pt" o:ole="">
            <v:imagedata r:id="rId13" o:title=""/>
          </v:shape>
          <w:control r:id="rId14" w:name="DefaultOcxName2" w:shapeid="_x0000_i1104"/>
        </w:object>
      </w:r>
      <w:r w:rsidRPr="005E1797">
        <w:rPr>
          <w:rFonts w:asciiTheme="minorHAnsi" w:hAnsiTheme="minorHAnsi" w:cstheme="minorHAnsi"/>
          <w:sz w:val="22"/>
          <w:szCs w:val="22"/>
        </w:rPr>
        <w:t>Successfully implemented</w:t>
      </w:r>
    </w:p>
    <w:p w14:paraId="3CCD4FBB" w14:textId="56A8BA4D" w:rsidR="008E778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796C96CD">
          <v:shape id="_x0000_i1107" type="#_x0000_t75" style="width:20.25pt;height:18pt" o:ole="">
            <v:imagedata r:id="rId10" o:title=""/>
          </v:shape>
          <w:control r:id="rId15" w:name="DefaultOcxName3" w:shapeid="_x0000_i1107"/>
        </w:object>
      </w:r>
      <w:r w:rsidRPr="005E1797">
        <w:rPr>
          <w:rFonts w:asciiTheme="minorHAnsi" w:hAnsiTheme="minorHAnsi" w:cstheme="minorHAnsi"/>
          <w:sz w:val="22"/>
          <w:szCs w:val="22"/>
        </w:rPr>
        <w:t>Not applicable</w:t>
      </w:r>
    </w:p>
    <w:p w14:paraId="7F6A6EEF" w14:textId="77777777" w:rsidR="005E1797" w:rsidRPr="005E1797" w:rsidRDefault="005E1797" w:rsidP="00785075">
      <w:pPr>
        <w:spacing w:before="120" w:after="120"/>
        <w:rPr>
          <w:rFonts w:asciiTheme="minorHAnsi" w:hAnsiTheme="minorHAnsi" w:cstheme="minorHAnsi"/>
          <w:sz w:val="16"/>
          <w:szCs w:val="16"/>
        </w:rPr>
      </w:pPr>
    </w:p>
    <w:p w14:paraId="4AF42F7D" w14:textId="1846ADD1" w:rsidR="008E7787" w:rsidRPr="005E1797" w:rsidRDefault="008E7787" w:rsidP="00785075">
      <w:pPr>
        <w:spacing w:before="120" w:after="120"/>
        <w:rPr>
          <w:rFonts w:asciiTheme="minorHAnsi" w:hAnsiTheme="minorHAnsi" w:cstheme="minorHAnsi"/>
          <w:b/>
          <w:bCs/>
          <w:sz w:val="22"/>
          <w:szCs w:val="22"/>
        </w:rPr>
      </w:pPr>
      <w:r w:rsidRPr="005E1797">
        <w:rPr>
          <w:rFonts w:asciiTheme="minorHAnsi" w:hAnsiTheme="minorHAnsi" w:cstheme="minorHAnsi"/>
          <w:b/>
          <w:bCs/>
          <w:sz w:val="22"/>
          <w:szCs w:val="22"/>
        </w:rPr>
        <w:t>1.2 Registration</w:t>
      </w:r>
    </w:p>
    <w:p w14:paraId="14CEBD02" w14:textId="77777777" w:rsidR="008E7787" w:rsidRPr="005E1797" w:rsidRDefault="008E7787" w:rsidP="00785075">
      <w:pPr>
        <w:spacing w:before="120" w:after="120"/>
        <w:rPr>
          <w:rFonts w:asciiTheme="minorHAnsi" w:hAnsiTheme="minorHAnsi" w:cstheme="minorHAnsi"/>
          <w:sz w:val="22"/>
          <w:szCs w:val="22"/>
        </w:rPr>
      </w:pPr>
      <w:r w:rsidRPr="005E1797">
        <w:rPr>
          <w:rFonts w:asciiTheme="minorHAnsi" w:hAnsiTheme="minorHAnsi" w:cstheme="minorHAnsi"/>
          <w:sz w:val="22"/>
          <w:szCs w:val="22"/>
        </w:rPr>
        <w:t>Your business has paid the data protection fee to the Information Commissioner's Office (ICO).</w:t>
      </w:r>
    </w:p>
    <w:p w14:paraId="583E7AD6" w14:textId="52D516BD"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6008373C">
          <v:shape id="_x0000_i1110" type="#_x0000_t75" style="width:20.25pt;height:18pt" o:ole="">
            <v:imagedata r:id="rId10" o:title=""/>
          </v:shape>
          <w:control r:id="rId16" w:name="DefaultOcxName5" w:shapeid="_x0000_i1110"/>
        </w:object>
      </w:r>
      <w:r w:rsidRPr="005E1797">
        <w:rPr>
          <w:rFonts w:asciiTheme="minorHAnsi" w:hAnsiTheme="minorHAnsi" w:cstheme="minorHAnsi"/>
          <w:sz w:val="22"/>
          <w:szCs w:val="22"/>
        </w:rPr>
        <w:t>Not yet implemented or planned</w:t>
      </w:r>
    </w:p>
    <w:p w14:paraId="16C6742A" w14:textId="20452C3C"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363BDE1A">
          <v:shape id="_x0000_i1113" type="#_x0000_t75" style="width:20.25pt;height:18pt" o:ole="">
            <v:imagedata r:id="rId10" o:title=""/>
          </v:shape>
          <w:control r:id="rId17" w:name="DefaultOcxName6" w:shapeid="_x0000_i1113"/>
        </w:object>
      </w:r>
      <w:r w:rsidRPr="005E1797">
        <w:rPr>
          <w:rFonts w:asciiTheme="minorHAnsi" w:hAnsiTheme="minorHAnsi" w:cstheme="minorHAnsi"/>
          <w:sz w:val="22"/>
          <w:szCs w:val="22"/>
        </w:rPr>
        <w:t>Partially implemented or planned</w:t>
      </w:r>
    </w:p>
    <w:p w14:paraId="33696148" w14:textId="2BAD3585"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31C4551A">
          <v:shape id="_x0000_i1116" type="#_x0000_t75" style="width:20.25pt;height:18pt" o:ole="">
            <v:imagedata r:id="rId13" o:title=""/>
          </v:shape>
          <w:control r:id="rId18" w:name="DefaultOcxName7" w:shapeid="_x0000_i1116"/>
        </w:object>
      </w:r>
      <w:r w:rsidRPr="005E1797">
        <w:rPr>
          <w:rFonts w:asciiTheme="minorHAnsi" w:hAnsiTheme="minorHAnsi" w:cstheme="minorHAnsi"/>
          <w:sz w:val="22"/>
          <w:szCs w:val="22"/>
        </w:rPr>
        <w:t>Successfully implemented</w:t>
      </w:r>
    </w:p>
    <w:p w14:paraId="06C50A79" w14:textId="76B42373" w:rsidR="00E77D6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54018F20">
          <v:shape id="_x0000_i1119" type="#_x0000_t75" style="width:20.25pt;height:18pt" o:ole="">
            <v:imagedata r:id="rId10" o:title=""/>
          </v:shape>
          <w:control r:id="rId19" w:name="DefaultOcxName8" w:shapeid="_x0000_i1119"/>
        </w:object>
      </w:r>
      <w:r w:rsidRPr="005E1797">
        <w:rPr>
          <w:rFonts w:asciiTheme="minorHAnsi" w:hAnsiTheme="minorHAnsi" w:cstheme="minorHAnsi"/>
          <w:sz w:val="22"/>
          <w:szCs w:val="22"/>
        </w:rPr>
        <w:t>Not applicable</w:t>
      </w:r>
    </w:p>
    <w:p w14:paraId="7B66A595" w14:textId="77777777" w:rsidR="00862524" w:rsidRPr="005E1797" w:rsidRDefault="00862524" w:rsidP="00785075">
      <w:pPr>
        <w:spacing w:before="120" w:after="120"/>
        <w:rPr>
          <w:rFonts w:asciiTheme="minorHAnsi" w:hAnsiTheme="minorHAnsi" w:cstheme="minorHAnsi"/>
          <w:sz w:val="22"/>
          <w:szCs w:val="22"/>
        </w:rPr>
      </w:pPr>
    </w:p>
    <w:p w14:paraId="71A6EA7E" w14:textId="77A71B8B" w:rsidR="008E7787" w:rsidRPr="005E1797" w:rsidRDefault="008E7787" w:rsidP="00785075">
      <w:pPr>
        <w:pBdr>
          <w:top w:val="single" w:sz="4" w:space="1" w:color="auto"/>
          <w:left w:val="single" w:sz="4" w:space="4" w:color="auto"/>
          <w:bottom w:val="single" w:sz="4" w:space="1" w:color="auto"/>
          <w:right w:val="single" w:sz="4" w:space="4" w:color="auto"/>
        </w:pBdr>
        <w:shd w:val="clear" w:color="auto" w:fill="FFF2CC" w:themeFill="accent4" w:themeFillTint="33"/>
        <w:spacing w:before="120" w:after="120"/>
        <w:rPr>
          <w:rFonts w:asciiTheme="minorHAnsi" w:hAnsiTheme="minorHAnsi" w:cstheme="minorHAnsi"/>
          <w:sz w:val="22"/>
          <w:szCs w:val="22"/>
        </w:rPr>
      </w:pPr>
      <w:r w:rsidRPr="005E1797">
        <w:rPr>
          <w:rFonts w:asciiTheme="minorHAnsi" w:hAnsiTheme="minorHAnsi" w:cstheme="minorHAnsi"/>
          <w:sz w:val="22"/>
          <w:szCs w:val="22"/>
        </w:rPr>
        <w:t>Step 2 of 4: Management</w:t>
      </w:r>
    </w:p>
    <w:p w14:paraId="2B7EC81B" w14:textId="577FF1BB" w:rsidR="008E7787" w:rsidRPr="005E1797" w:rsidRDefault="008E7787" w:rsidP="00785075">
      <w:pPr>
        <w:spacing w:before="120" w:after="120"/>
        <w:rPr>
          <w:rFonts w:asciiTheme="minorHAnsi" w:hAnsiTheme="minorHAnsi" w:cstheme="minorHAnsi"/>
          <w:b/>
          <w:bCs/>
          <w:sz w:val="22"/>
          <w:szCs w:val="22"/>
        </w:rPr>
      </w:pPr>
      <w:r w:rsidRPr="005E1797">
        <w:rPr>
          <w:rFonts w:asciiTheme="minorHAnsi" w:hAnsiTheme="minorHAnsi" w:cstheme="minorHAnsi"/>
          <w:b/>
          <w:bCs/>
          <w:sz w:val="22"/>
          <w:szCs w:val="22"/>
        </w:rPr>
        <w:t>2.1 Governance</w:t>
      </w:r>
    </w:p>
    <w:p w14:paraId="39CF6FAD" w14:textId="77777777" w:rsidR="008E7787" w:rsidRPr="005E1797" w:rsidRDefault="008E7787" w:rsidP="00785075">
      <w:pPr>
        <w:spacing w:before="120" w:after="120"/>
        <w:rPr>
          <w:rFonts w:asciiTheme="minorHAnsi" w:hAnsiTheme="minorHAnsi" w:cstheme="minorHAnsi"/>
          <w:sz w:val="22"/>
          <w:szCs w:val="22"/>
        </w:rPr>
      </w:pPr>
      <w:r w:rsidRPr="005E1797">
        <w:rPr>
          <w:rFonts w:asciiTheme="minorHAnsi" w:hAnsiTheme="minorHAnsi" w:cstheme="minorHAnsi"/>
          <w:sz w:val="22"/>
          <w:szCs w:val="22"/>
        </w:rPr>
        <w:t>Your business has a policy and/or procedure covering the use of CCTV and has nominated an individual who is responsible for the operation of the CCTV system.</w:t>
      </w:r>
    </w:p>
    <w:p w14:paraId="1432DDF3" w14:textId="2BD01148"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6E70E817">
          <v:shape id="_x0000_i1122" type="#_x0000_t75" style="width:20.25pt;height:18pt" o:ole="">
            <v:imagedata r:id="rId10" o:title=""/>
          </v:shape>
          <w:control r:id="rId20" w:name="DefaultOcxName16" w:shapeid="_x0000_i1122"/>
        </w:object>
      </w:r>
      <w:r w:rsidRPr="005E1797">
        <w:rPr>
          <w:rFonts w:asciiTheme="minorHAnsi" w:hAnsiTheme="minorHAnsi" w:cstheme="minorHAnsi"/>
          <w:sz w:val="22"/>
          <w:szCs w:val="22"/>
        </w:rPr>
        <w:t>Not yet implemented or planned</w:t>
      </w:r>
    </w:p>
    <w:p w14:paraId="113439A0" w14:textId="058BAD39"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7C84AC51">
          <v:shape id="_x0000_i1125" type="#_x0000_t75" style="width:20.25pt;height:18pt" o:ole="">
            <v:imagedata r:id="rId10" o:title=""/>
          </v:shape>
          <w:control r:id="rId21" w:name="DefaultOcxName15" w:shapeid="_x0000_i1125"/>
        </w:object>
      </w:r>
      <w:r w:rsidRPr="005E1797">
        <w:rPr>
          <w:rFonts w:asciiTheme="minorHAnsi" w:hAnsiTheme="minorHAnsi" w:cstheme="minorHAnsi"/>
          <w:sz w:val="22"/>
          <w:szCs w:val="22"/>
        </w:rPr>
        <w:t>Partially implemented or planned</w:t>
      </w:r>
    </w:p>
    <w:p w14:paraId="03035F8C" w14:textId="5D1FCF85"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08D3AA46">
          <v:shape id="_x0000_i1128" type="#_x0000_t75" style="width:20.25pt;height:18pt" o:ole="">
            <v:imagedata r:id="rId13" o:title=""/>
          </v:shape>
          <w:control r:id="rId22" w:name="DefaultOcxName21" w:shapeid="_x0000_i1128"/>
        </w:object>
      </w:r>
      <w:r w:rsidRPr="005E1797">
        <w:rPr>
          <w:rFonts w:asciiTheme="minorHAnsi" w:hAnsiTheme="minorHAnsi" w:cstheme="minorHAnsi"/>
          <w:sz w:val="22"/>
          <w:szCs w:val="22"/>
        </w:rPr>
        <w:t>Successfully implemented</w:t>
      </w:r>
    </w:p>
    <w:p w14:paraId="33F22AE6" w14:textId="16698ED8" w:rsidR="008E778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3B37E2DF">
          <v:shape id="_x0000_i1131" type="#_x0000_t75" style="width:20.25pt;height:18pt" o:ole="">
            <v:imagedata r:id="rId10" o:title=""/>
          </v:shape>
          <w:control r:id="rId23" w:name="DefaultOcxName31" w:shapeid="_x0000_i1131"/>
        </w:object>
      </w:r>
      <w:r w:rsidRPr="005E1797">
        <w:rPr>
          <w:rFonts w:asciiTheme="minorHAnsi" w:hAnsiTheme="minorHAnsi" w:cstheme="minorHAnsi"/>
          <w:sz w:val="22"/>
          <w:szCs w:val="22"/>
        </w:rPr>
        <w:t>Not applicable</w:t>
      </w:r>
    </w:p>
    <w:p w14:paraId="674BEF41" w14:textId="77777777" w:rsidR="005E1797" w:rsidRPr="005E1797" w:rsidRDefault="005E1797" w:rsidP="00785075">
      <w:pPr>
        <w:spacing w:before="120" w:after="120"/>
        <w:rPr>
          <w:rFonts w:asciiTheme="minorHAnsi" w:hAnsiTheme="minorHAnsi" w:cstheme="minorHAnsi"/>
          <w:sz w:val="16"/>
          <w:szCs w:val="16"/>
        </w:rPr>
      </w:pPr>
    </w:p>
    <w:p w14:paraId="66669EAB" w14:textId="07A53267" w:rsidR="008E7787" w:rsidRPr="005E1797" w:rsidRDefault="008E7787" w:rsidP="00785075">
      <w:pPr>
        <w:spacing w:before="120" w:after="120"/>
        <w:rPr>
          <w:rFonts w:asciiTheme="minorHAnsi" w:hAnsiTheme="minorHAnsi" w:cstheme="minorHAnsi"/>
          <w:b/>
          <w:bCs/>
          <w:sz w:val="22"/>
          <w:szCs w:val="22"/>
        </w:rPr>
      </w:pPr>
      <w:r w:rsidRPr="005E1797">
        <w:rPr>
          <w:rFonts w:asciiTheme="minorHAnsi" w:hAnsiTheme="minorHAnsi" w:cstheme="minorHAnsi"/>
          <w:b/>
          <w:bCs/>
          <w:sz w:val="22"/>
          <w:szCs w:val="22"/>
        </w:rPr>
        <w:t>2.2 Requests for personal data</w:t>
      </w:r>
    </w:p>
    <w:p w14:paraId="09E1EC1A" w14:textId="77777777" w:rsidR="008E7787" w:rsidRPr="005E1797" w:rsidRDefault="008E7787" w:rsidP="00785075">
      <w:pPr>
        <w:spacing w:before="120" w:after="120"/>
        <w:rPr>
          <w:rFonts w:asciiTheme="minorHAnsi" w:hAnsiTheme="minorHAnsi" w:cstheme="minorHAnsi"/>
          <w:sz w:val="22"/>
          <w:szCs w:val="22"/>
        </w:rPr>
      </w:pPr>
      <w:r w:rsidRPr="005E1797">
        <w:rPr>
          <w:rFonts w:asciiTheme="minorHAnsi" w:hAnsiTheme="minorHAnsi" w:cstheme="minorHAnsi"/>
          <w:sz w:val="22"/>
          <w:szCs w:val="22"/>
        </w:rPr>
        <w:t>Your business has established a process to recognise and respond to individuals or organisations making requests for copies of the images on your CCTV footage and to seek prompt advice from the Information Commissioner where there is uncertainty.</w:t>
      </w:r>
    </w:p>
    <w:p w14:paraId="099F0550" w14:textId="5103C272"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3753086E">
          <v:shape id="_x0000_i1134" type="#_x0000_t75" style="width:20.25pt;height:18pt" o:ole="">
            <v:imagedata r:id="rId10" o:title=""/>
          </v:shape>
          <w:control r:id="rId24" w:name="DefaultOcxName51" w:shapeid="_x0000_i1134"/>
        </w:object>
      </w:r>
      <w:r w:rsidRPr="005E1797">
        <w:rPr>
          <w:rFonts w:asciiTheme="minorHAnsi" w:hAnsiTheme="minorHAnsi" w:cstheme="minorHAnsi"/>
          <w:sz w:val="22"/>
          <w:szCs w:val="22"/>
        </w:rPr>
        <w:t>Not yet implemented or planned</w:t>
      </w:r>
    </w:p>
    <w:p w14:paraId="4E606A4F" w14:textId="5B541E0B"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07772EBE">
          <v:shape id="_x0000_i1137" type="#_x0000_t75" style="width:20.25pt;height:18pt" o:ole="">
            <v:imagedata r:id="rId10" o:title=""/>
          </v:shape>
          <w:control r:id="rId25" w:name="DefaultOcxName61" w:shapeid="_x0000_i1137"/>
        </w:object>
      </w:r>
      <w:r w:rsidRPr="005E1797">
        <w:rPr>
          <w:rFonts w:asciiTheme="minorHAnsi" w:hAnsiTheme="minorHAnsi" w:cstheme="minorHAnsi"/>
          <w:sz w:val="22"/>
          <w:szCs w:val="22"/>
        </w:rPr>
        <w:t>Partially implemented or planned</w:t>
      </w:r>
    </w:p>
    <w:p w14:paraId="6EC9604A" w14:textId="2AC3FCEF" w:rsidR="008E7787" w:rsidRPr="005E1797" w:rsidRDefault="008E7787" w:rsidP="00785075">
      <w:pPr>
        <w:spacing w:before="120" w:after="120"/>
        <w:rPr>
          <w:rFonts w:asciiTheme="minorHAnsi" w:hAnsiTheme="minorHAnsi" w:cstheme="minorHAnsi"/>
          <w:sz w:val="22"/>
          <w:szCs w:val="22"/>
        </w:rPr>
      </w:pPr>
      <w:r w:rsidRPr="005E1797">
        <w:rPr>
          <w:rFonts w:cstheme="minorHAnsi"/>
        </w:rPr>
        <w:lastRenderedPageBreak/>
        <w:object w:dxaOrig="1440" w:dyaOrig="1440" w14:anchorId="0248ED25">
          <v:shape id="_x0000_i1140" type="#_x0000_t75" style="width:20.25pt;height:18pt" o:ole="">
            <v:imagedata r:id="rId13" o:title=""/>
          </v:shape>
          <w:control r:id="rId26" w:name="DefaultOcxName71" w:shapeid="_x0000_i1140"/>
        </w:object>
      </w:r>
      <w:r w:rsidRPr="005E1797">
        <w:rPr>
          <w:rFonts w:asciiTheme="minorHAnsi" w:hAnsiTheme="minorHAnsi" w:cstheme="minorHAnsi"/>
          <w:sz w:val="22"/>
          <w:szCs w:val="22"/>
        </w:rPr>
        <w:t>Successfully implemented</w:t>
      </w:r>
    </w:p>
    <w:p w14:paraId="4B5F9988" w14:textId="47A2A79F" w:rsidR="008E778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42BE47CF">
          <v:shape id="_x0000_i1143" type="#_x0000_t75" style="width:20.25pt;height:18pt" o:ole="">
            <v:imagedata r:id="rId10" o:title=""/>
          </v:shape>
          <w:control r:id="rId27" w:name="DefaultOcxName81" w:shapeid="_x0000_i1143"/>
        </w:object>
      </w:r>
      <w:r w:rsidRPr="005E1797">
        <w:rPr>
          <w:rFonts w:asciiTheme="minorHAnsi" w:hAnsiTheme="minorHAnsi" w:cstheme="minorHAnsi"/>
          <w:sz w:val="22"/>
          <w:szCs w:val="22"/>
        </w:rPr>
        <w:t>Not applicable</w:t>
      </w:r>
    </w:p>
    <w:p w14:paraId="532E5CBA" w14:textId="77777777" w:rsidR="005E1797" w:rsidRPr="005E1797" w:rsidRDefault="005E1797" w:rsidP="00785075">
      <w:pPr>
        <w:spacing w:before="120" w:after="120"/>
        <w:rPr>
          <w:rFonts w:asciiTheme="minorHAnsi" w:hAnsiTheme="minorHAnsi" w:cstheme="minorHAnsi"/>
          <w:sz w:val="16"/>
          <w:szCs w:val="16"/>
        </w:rPr>
      </w:pPr>
    </w:p>
    <w:p w14:paraId="50F9CF83" w14:textId="661D3E58" w:rsidR="008E7787" w:rsidRPr="005E1797" w:rsidRDefault="008E7787" w:rsidP="00785075">
      <w:pPr>
        <w:spacing w:before="120" w:after="120"/>
        <w:rPr>
          <w:rFonts w:asciiTheme="minorHAnsi" w:hAnsiTheme="minorHAnsi" w:cstheme="minorHAnsi"/>
          <w:b/>
          <w:bCs/>
          <w:sz w:val="22"/>
          <w:szCs w:val="22"/>
        </w:rPr>
      </w:pPr>
      <w:r w:rsidRPr="005E1797">
        <w:rPr>
          <w:rFonts w:asciiTheme="minorHAnsi" w:hAnsiTheme="minorHAnsi" w:cstheme="minorHAnsi"/>
          <w:b/>
          <w:bCs/>
          <w:sz w:val="22"/>
          <w:szCs w:val="22"/>
        </w:rPr>
        <w:t>2.3 Training</w:t>
      </w:r>
    </w:p>
    <w:p w14:paraId="1A9AA9B6" w14:textId="77777777" w:rsidR="008E7787" w:rsidRPr="005E1797" w:rsidRDefault="008E7787" w:rsidP="00785075">
      <w:pPr>
        <w:spacing w:before="120" w:after="120"/>
        <w:rPr>
          <w:rFonts w:asciiTheme="minorHAnsi" w:hAnsiTheme="minorHAnsi" w:cstheme="minorHAnsi"/>
          <w:sz w:val="22"/>
          <w:szCs w:val="22"/>
        </w:rPr>
      </w:pPr>
      <w:r w:rsidRPr="005E1797">
        <w:rPr>
          <w:rFonts w:asciiTheme="minorHAnsi" w:hAnsiTheme="minorHAnsi" w:cstheme="minorHAnsi"/>
          <w:sz w:val="22"/>
          <w:szCs w:val="22"/>
        </w:rPr>
        <w:t>Your business trains its staff in how to operate the CCTV system and cameras (if applicable) and how to recognise requests for CCTV information/images.</w:t>
      </w:r>
    </w:p>
    <w:p w14:paraId="12CCA822" w14:textId="06B31372"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56623BE5">
          <v:shape id="_x0000_i1146" type="#_x0000_t75" style="width:20.25pt;height:18pt" o:ole="">
            <v:imagedata r:id="rId10" o:title=""/>
          </v:shape>
          <w:control r:id="rId28" w:name="DefaultOcxName10" w:shapeid="_x0000_i1146"/>
        </w:object>
      </w:r>
      <w:r w:rsidRPr="005E1797">
        <w:rPr>
          <w:rFonts w:asciiTheme="minorHAnsi" w:hAnsiTheme="minorHAnsi" w:cstheme="minorHAnsi"/>
          <w:sz w:val="22"/>
          <w:szCs w:val="22"/>
        </w:rPr>
        <w:t>Not yet implemented or planned</w:t>
      </w:r>
    </w:p>
    <w:p w14:paraId="47F5F841" w14:textId="266912F0"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11A0A7E5">
          <v:shape id="_x0000_i1149" type="#_x0000_t75" style="width:20.25pt;height:18pt" o:ole="">
            <v:imagedata r:id="rId10" o:title=""/>
          </v:shape>
          <w:control r:id="rId29" w:name="DefaultOcxName11" w:shapeid="_x0000_i1149"/>
        </w:object>
      </w:r>
      <w:r w:rsidRPr="005E1797">
        <w:rPr>
          <w:rFonts w:asciiTheme="minorHAnsi" w:hAnsiTheme="minorHAnsi" w:cstheme="minorHAnsi"/>
          <w:sz w:val="22"/>
          <w:szCs w:val="22"/>
        </w:rPr>
        <w:t>Partially implemented or planned</w:t>
      </w:r>
    </w:p>
    <w:p w14:paraId="6FB22741" w14:textId="713983FA"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5B55BEA7">
          <v:shape id="_x0000_i1152" type="#_x0000_t75" style="width:20.25pt;height:18pt" o:ole="">
            <v:imagedata r:id="rId13" o:title=""/>
          </v:shape>
          <w:control r:id="rId30" w:name="DefaultOcxName12" w:shapeid="_x0000_i1152"/>
        </w:object>
      </w:r>
      <w:r w:rsidRPr="005E1797">
        <w:rPr>
          <w:rFonts w:asciiTheme="minorHAnsi" w:hAnsiTheme="minorHAnsi" w:cstheme="minorHAnsi"/>
          <w:sz w:val="22"/>
          <w:szCs w:val="22"/>
        </w:rPr>
        <w:t>Successfully implemented</w:t>
      </w:r>
    </w:p>
    <w:p w14:paraId="23E0BA6B" w14:textId="55336E4B"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037FEAEF">
          <v:shape id="_x0000_i1155" type="#_x0000_t75" style="width:20.25pt;height:18pt" o:ole="">
            <v:imagedata r:id="rId10" o:title=""/>
          </v:shape>
          <w:control r:id="rId31" w:name="DefaultOcxName13" w:shapeid="_x0000_i1155"/>
        </w:object>
      </w:r>
      <w:r w:rsidRPr="005E1797">
        <w:rPr>
          <w:rFonts w:asciiTheme="minorHAnsi" w:hAnsiTheme="minorHAnsi" w:cstheme="minorHAnsi"/>
          <w:sz w:val="22"/>
          <w:szCs w:val="22"/>
        </w:rPr>
        <w:t>Not applicable</w:t>
      </w:r>
    </w:p>
    <w:p w14:paraId="7B5CA4CC" w14:textId="77777777" w:rsidR="00862524" w:rsidRPr="005E1797" w:rsidRDefault="00862524" w:rsidP="00785075">
      <w:pPr>
        <w:spacing w:before="120" w:after="120"/>
        <w:rPr>
          <w:rFonts w:asciiTheme="minorHAnsi" w:hAnsiTheme="minorHAnsi" w:cstheme="minorHAnsi"/>
          <w:sz w:val="22"/>
          <w:szCs w:val="22"/>
        </w:rPr>
      </w:pPr>
    </w:p>
    <w:p w14:paraId="206F999E" w14:textId="53D90DCE" w:rsidR="008E7787" w:rsidRPr="005E1797" w:rsidRDefault="008E7787" w:rsidP="00785075">
      <w:pPr>
        <w:pBdr>
          <w:top w:val="single" w:sz="4" w:space="1" w:color="auto"/>
          <w:left w:val="single" w:sz="4" w:space="4" w:color="auto"/>
          <w:bottom w:val="single" w:sz="4" w:space="1" w:color="auto"/>
          <w:right w:val="single" w:sz="4" w:space="4" w:color="auto"/>
        </w:pBdr>
        <w:shd w:val="clear" w:color="auto" w:fill="FFF2CC" w:themeFill="accent4" w:themeFillTint="33"/>
        <w:spacing w:before="120" w:after="120"/>
        <w:rPr>
          <w:rFonts w:asciiTheme="minorHAnsi" w:hAnsiTheme="minorHAnsi" w:cstheme="minorHAnsi"/>
          <w:sz w:val="22"/>
          <w:szCs w:val="22"/>
        </w:rPr>
      </w:pPr>
      <w:r w:rsidRPr="005E1797">
        <w:rPr>
          <w:rFonts w:asciiTheme="minorHAnsi" w:hAnsiTheme="minorHAnsi" w:cstheme="minorHAnsi"/>
          <w:sz w:val="22"/>
          <w:szCs w:val="22"/>
        </w:rPr>
        <w:t>Step 3 of 4: Operation</w:t>
      </w:r>
    </w:p>
    <w:p w14:paraId="7464F62C" w14:textId="59E8E4E2" w:rsidR="008E7787" w:rsidRPr="005E1797" w:rsidRDefault="008E7787" w:rsidP="00785075">
      <w:pPr>
        <w:spacing w:before="120" w:after="120"/>
        <w:rPr>
          <w:rFonts w:asciiTheme="minorHAnsi" w:hAnsiTheme="minorHAnsi" w:cstheme="minorHAnsi"/>
          <w:b/>
          <w:bCs/>
          <w:sz w:val="22"/>
          <w:szCs w:val="22"/>
        </w:rPr>
      </w:pPr>
      <w:r w:rsidRPr="005E1797">
        <w:rPr>
          <w:rFonts w:asciiTheme="minorHAnsi" w:hAnsiTheme="minorHAnsi" w:cstheme="minorHAnsi"/>
          <w:b/>
          <w:bCs/>
          <w:sz w:val="22"/>
          <w:szCs w:val="22"/>
        </w:rPr>
        <w:t>3.1 Retention</w:t>
      </w:r>
    </w:p>
    <w:p w14:paraId="6044E387" w14:textId="45729850" w:rsidR="008E7787" w:rsidRPr="005E1797" w:rsidRDefault="008E7787" w:rsidP="00785075">
      <w:pPr>
        <w:spacing w:before="120" w:after="120"/>
        <w:rPr>
          <w:rFonts w:asciiTheme="minorHAnsi" w:hAnsiTheme="minorHAnsi" w:cstheme="minorHAnsi"/>
          <w:sz w:val="22"/>
          <w:szCs w:val="22"/>
        </w:rPr>
      </w:pPr>
      <w:r w:rsidRPr="005E1797">
        <w:rPr>
          <w:rFonts w:asciiTheme="minorHAnsi" w:hAnsiTheme="minorHAnsi" w:cstheme="minorHAnsi"/>
          <w:sz w:val="22"/>
          <w:szCs w:val="22"/>
        </w:rPr>
        <w:t>Your business only retains recorded CCTV images for long enough to allow for any incident to come to light (</w:t>
      </w:r>
      <w:r w:rsidR="00FD072B" w:rsidRPr="005E1797">
        <w:rPr>
          <w:rFonts w:asciiTheme="minorHAnsi" w:hAnsiTheme="minorHAnsi" w:cstheme="minorHAnsi"/>
          <w:sz w:val="22"/>
          <w:szCs w:val="22"/>
        </w:rPr>
        <w:t>e.g.</w:t>
      </w:r>
      <w:r w:rsidRPr="005E1797">
        <w:rPr>
          <w:rFonts w:asciiTheme="minorHAnsi" w:hAnsiTheme="minorHAnsi" w:cstheme="minorHAnsi"/>
          <w:sz w:val="22"/>
          <w:szCs w:val="22"/>
        </w:rPr>
        <w:t xml:space="preserve"> for a theft to be noticed) and to investigate it.</w:t>
      </w:r>
    </w:p>
    <w:p w14:paraId="31140987" w14:textId="0C22A5A1"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038460EF">
          <v:shape id="_x0000_i1158" type="#_x0000_t75" style="width:20.25pt;height:18pt" o:ole="">
            <v:imagedata r:id="rId10" o:title=""/>
          </v:shape>
          <w:control r:id="rId32" w:name="DefaultOcxName18" w:shapeid="_x0000_i1158"/>
        </w:object>
      </w:r>
      <w:r w:rsidRPr="005E1797">
        <w:rPr>
          <w:rFonts w:asciiTheme="minorHAnsi" w:hAnsiTheme="minorHAnsi" w:cstheme="minorHAnsi"/>
          <w:sz w:val="22"/>
          <w:szCs w:val="22"/>
        </w:rPr>
        <w:t>Not yet implemented or planned</w:t>
      </w:r>
    </w:p>
    <w:p w14:paraId="69D5C169" w14:textId="0F7A3522"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088753F8">
          <v:shape id="_x0000_i1161" type="#_x0000_t75" style="width:20.25pt;height:18pt" o:ole="">
            <v:imagedata r:id="rId10" o:title=""/>
          </v:shape>
          <w:control r:id="rId33" w:name="DefaultOcxName17" w:shapeid="_x0000_i1161"/>
        </w:object>
      </w:r>
      <w:r w:rsidRPr="005E1797">
        <w:rPr>
          <w:rFonts w:asciiTheme="minorHAnsi" w:hAnsiTheme="minorHAnsi" w:cstheme="minorHAnsi"/>
          <w:sz w:val="22"/>
          <w:szCs w:val="22"/>
        </w:rPr>
        <w:t>Partially implemented or planned</w:t>
      </w:r>
    </w:p>
    <w:p w14:paraId="1B23B24A" w14:textId="032E7CDE"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4AAD0BD6">
          <v:shape id="_x0000_i1164" type="#_x0000_t75" style="width:20.25pt;height:18pt" o:ole="">
            <v:imagedata r:id="rId13" o:title=""/>
          </v:shape>
          <w:control r:id="rId34" w:name="DefaultOcxName22" w:shapeid="_x0000_i1164"/>
        </w:object>
      </w:r>
      <w:r w:rsidRPr="005E1797">
        <w:rPr>
          <w:rFonts w:asciiTheme="minorHAnsi" w:hAnsiTheme="minorHAnsi" w:cstheme="minorHAnsi"/>
          <w:sz w:val="22"/>
          <w:szCs w:val="22"/>
        </w:rPr>
        <w:t>Successfully implemented</w:t>
      </w:r>
    </w:p>
    <w:p w14:paraId="7395EECC" w14:textId="4A2BF442" w:rsidR="008E778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6BABFA2A">
          <v:shape id="_x0000_i1167" type="#_x0000_t75" style="width:20.25pt;height:18pt" o:ole="">
            <v:imagedata r:id="rId10" o:title=""/>
          </v:shape>
          <w:control r:id="rId35" w:name="DefaultOcxName32" w:shapeid="_x0000_i1167"/>
        </w:object>
      </w:r>
      <w:r w:rsidRPr="005E1797">
        <w:rPr>
          <w:rFonts w:asciiTheme="minorHAnsi" w:hAnsiTheme="minorHAnsi" w:cstheme="minorHAnsi"/>
          <w:sz w:val="22"/>
          <w:szCs w:val="22"/>
        </w:rPr>
        <w:t>Not applicable</w:t>
      </w:r>
    </w:p>
    <w:p w14:paraId="337EC9FF" w14:textId="77777777" w:rsidR="005E1797" w:rsidRPr="005E1797" w:rsidRDefault="005E1797" w:rsidP="00785075">
      <w:pPr>
        <w:spacing w:before="120" w:after="120"/>
        <w:rPr>
          <w:rFonts w:asciiTheme="minorHAnsi" w:hAnsiTheme="minorHAnsi" w:cstheme="minorHAnsi"/>
          <w:sz w:val="16"/>
          <w:szCs w:val="16"/>
        </w:rPr>
      </w:pPr>
    </w:p>
    <w:p w14:paraId="71E1DB05" w14:textId="10095CA3" w:rsidR="008E7787" w:rsidRPr="005E1797" w:rsidRDefault="008E7787" w:rsidP="00785075">
      <w:pPr>
        <w:spacing w:before="120" w:after="120"/>
        <w:rPr>
          <w:rFonts w:asciiTheme="minorHAnsi" w:hAnsiTheme="minorHAnsi" w:cstheme="minorHAnsi"/>
          <w:b/>
          <w:bCs/>
          <w:sz w:val="22"/>
          <w:szCs w:val="22"/>
        </w:rPr>
      </w:pPr>
      <w:r w:rsidRPr="005E1797">
        <w:rPr>
          <w:rFonts w:asciiTheme="minorHAnsi" w:hAnsiTheme="minorHAnsi" w:cstheme="minorHAnsi"/>
          <w:b/>
          <w:bCs/>
          <w:sz w:val="22"/>
          <w:szCs w:val="22"/>
        </w:rPr>
        <w:t>3.2 Data quality</w:t>
      </w:r>
    </w:p>
    <w:p w14:paraId="009C322D" w14:textId="77777777" w:rsidR="008E7787" w:rsidRPr="005E1797" w:rsidRDefault="008E7787" w:rsidP="00785075">
      <w:pPr>
        <w:spacing w:before="120" w:after="120"/>
        <w:rPr>
          <w:rFonts w:asciiTheme="minorHAnsi" w:hAnsiTheme="minorHAnsi" w:cstheme="minorHAnsi"/>
          <w:sz w:val="22"/>
          <w:szCs w:val="22"/>
        </w:rPr>
      </w:pPr>
      <w:r w:rsidRPr="005E1797">
        <w:rPr>
          <w:rFonts w:asciiTheme="minorHAnsi" w:hAnsiTheme="minorHAnsi" w:cstheme="minorHAnsi"/>
          <w:sz w:val="22"/>
          <w:szCs w:val="22"/>
        </w:rPr>
        <w:t>Your business has ensured that the CCTV images are clear and of a high quality.</w:t>
      </w:r>
    </w:p>
    <w:p w14:paraId="6CC0C8A2" w14:textId="29685C5C"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5360C645">
          <v:shape id="_x0000_i1170" type="#_x0000_t75" style="width:20.25pt;height:18pt" o:ole="">
            <v:imagedata r:id="rId10" o:title=""/>
          </v:shape>
          <w:control r:id="rId36" w:name="DefaultOcxName52" w:shapeid="_x0000_i1170"/>
        </w:object>
      </w:r>
      <w:r w:rsidRPr="005E1797">
        <w:rPr>
          <w:rFonts w:asciiTheme="minorHAnsi" w:hAnsiTheme="minorHAnsi" w:cstheme="minorHAnsi"/>
          <w:sz w:val="22"/>
          <w:szCs w:val="22"/>
        </w:rPr>
        <w:t>Not yet implemented or planned</w:t>
      </w:r>
    </w:p>
    <w:p w14:paraId="6F49B54D" w14:textId="5D37F45E"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42A3226D">
          <v:shape id="_x0000_i1173" type="#_x0000_t75" style="width:20.25pt;height:18pt" o:ole="">
            <v:imagedata r:id="rId10" o:title=""/>
          </v:shape>
          <w:control r:id="rId37" w:name="DefaultOcxName62" w:shapeid="_x0000_i1173"/>
        </w:object>
      </w:r>
      <w:r w:rsidRPr="005E1797">
        <w:rPr>
          <w:rFonts w:asciiTheme="minorHAnsi" w:hAnsiTheme="minorHAnsi" w:cstheme="minorHAnsi"/>
          <w:sz w:val="22"/>
          <w:szCs w:val="22"/>
        </w:rPr>
        <w:t>Partially implemented or planned</w:t>
      </w:r>
    </w:p>
    <w:p w14:paraId="6E6FA9B7" w14:textId="72D93C1B"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076C95E1">
          <v:shape id="_x0000_i1176" type="#_x0000_t75" style="width:20.25pt;height:18pt" o:ole="">
            <v:imagedata r:id="rId13" o:title=""/>
          </v:shape>
          <w:control r:id="rId38" w:name="DefaultOcxName72" w:shapeid="_x0000_i1176"/>
        </w:object>
      </w:r>
      <w:r w:rsidRPr="005E1797">
        <w:rPr>
          <w:rFonts w:asciiTheme="minorHAnsi" w:hAnsiTheme="minorHAnsi" w:cstheme="minorHAnsi"/>
          <w:sz w:val="22"/>
          <w:szCs w:val="22"/>
        </w:rPr>
        <w:t>Successfully implemented</w:t>
      </w:r>
    </w:p>
    <w:p w14:paraId="32ED93BD" w14:textId="09C7CD68" w:rsidR="008E778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6BBE89E4">
          <v:shape id="_x0000_i1179" type="#_x0000_t75" style="width:20.25pt;height:18pt" o:ole="">
            <v:imagedata r:id="rId10" o:title=""/>
          </v:shape>
          <w:control r:id="rId39" w:name="DefaultOcxName82" w:shapeid="_x0000_i1179"/>
        </w:object>
      </w:r>
      <w:r w:rsidRPr="005E1797">
        <w:rPr>
          <w:rFonts w:asciiTheme="minorHAnsi" w:hAnsiTheme="minorHAnsi" w:cstheme="minorHAnsi"/>
          <w:sz w:val="22"/>
          <w:szCs w:val="22"/>
        </w:rPr>
        <w:t>Not applicable</w:t>
      </w:r>
    </w:p>
    <w:p w14:paraId="0F396F4D" w14:textId="77777777" w:rsidR="005E1797" w:rsidRPr="005E1797" w:rsidRDefault="005E1797" w:rsidP="00785075">
      <w:pPr>
        <w:spacing w:before="120" w:after="120"/>
        <w:rPr>
          <w:rFonts w:asciiTheme="minorHAnsi" w:hAnsiTheme="minorHAnsi" w:cstheme="minorHAnsi"/>
          <w:sz w:val="16"/>
          <w:szCs w:val="16"/>
        </w:rPr>
      </w:pPr>
    </w:p>
    <w:p w14:paraId="24590AED" w14:textId="08D3AA37" w:rsidR="008E7787" w:rsidRPr="005E1797" w:rsidRDefault="008E7787" w:rsidP="00785075">
      <w:pPr>
        <w:spacing w:before="120" w:after="120"/>
        <w:rPr>
          <w:rFonts w:asciiTheme="minorHAnsi" w:hAnsiTheme="minorHAnsi" w:cstheme="minorHAnsi"/>
          <w:b/>
          <w:bCs/>
          <w:sz w:val="22"/>
          <w:szCs w:val="22"/>
        </w:rPr>
      </w:pPr>
      <w:r w:rsidRPr="005E1797">
        <w:rPr>
          <w:rFonts w:asciiTheme="minorHAnsi" w:hAnsiTheme="minorHAnsi" w:cstheme="minorHAnsi"/>
          <w:b/>
          <w:bCs/>
          <w:sz w:val="22"/>
          <w:szCs w:val="22"/>
        </w:rPr>
        <w:t>3.3 Data security</w:t>
      </w:r>
    </w:p>
    <w:p w14:paraId="0704DD8C" w14:textId="77777777" w:rsidR="008E7787" w:rsidRPr="005E1797" w:rsidRDefault="008E7787" w:rsidP="00785075">
      <w:pPr>
        <w:spacing w:before="120" w:after="120"/>
        <w:rPr>
          <w:rFonts w:asciiTheme="minorHAnsi" w:hAnsiTheme="minorHAnsi" w:cstheme="minorHAnsi"/>
          <w:sz w:val="22"/>
          <w:szCs w:val="22"/>
        </w:rPr>
      </w:pPr>
      <w:r w:rsidRPr="005E1797">
        <w:rPr>
          <w:rFonts w:asciiTheme="minorHAnsi" w:hAnsiTheme="minorHAnsi" w:cstheme="minorHAnsi"/>
          <w:sz w:val="22"/>
          <w:szCs w:val="22"/>
        </w:rPr>
        <w:t>Your business securely stores CCTV images, limits access to authorised individuals and regularly checks that the CCTV system is working properly.</w:t>
      </w:r>
    </w:p>
    <w:p w14:paraId="7585D47E" w14:textId="6C36A10D"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71776C85">
          <v:shape id="_x0000_i1182" type="#_x0000_t75" style="width:20.25pt;height:18pt" o:ole="">
            <v:imagedata r:id="rId10" o:title=""/>
          </v:shape>
          <w:control r:id="rId40" w:name="DefaultOcxName101" w:shapeid="_x0000_i1182"/>
        </w:object>
      </w:r>
      <w:r w:rsidRPr="005E1797">
        <w:rPr>
          <w:rFonts w:asciiTheme="minorHAnsi" w:hAnsiTheme="minorHAnsi" w:cstheme="minorHAnsi"/>
          <w:sz w:val="22"/>
          <w:szCs w:val="22"/>
        </w:rPr>
        <w:t>Not yet implemented or planned</w:t>
      </w:r>
    </w:p>
    <w:p w14:paraId="7200AB57" w14:textId="4AB95A24"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0D8B1A43">
          <v:shape id="_x0000_i1185" type="#_x0000_t75" style="width:20.25pt;height:18pt" o:ole="">
            <v:imagedata r:id="rId10" o:title=""/>
          </v:shape>
          <w:control r:id="rId41" w:name="DefaultOcxName111" w:shapeid="_x0000_i1185"/>
        </w:object>
      </w:r>
      <w:r w:rsidRPr="005E1797">
        <w:rPr>
          <w:rFonts w:asciiTheme="minorHAnsi" w:hAnsiTheme="minorHAnsi" w:cstheme="minorHAnsi"/>
          <w:sz w:val="22"/>
          <w:szCs w:val="22"/>
        </w:rPr>
        <w:t>Partially implemented or planned</w:t>
      </w:r>
    </w:p>
    <w:p w14:paraId="6304E9AD" w14:textId="36F55813"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2C7B3E34">
          <v:shape id="_x0000_i1188" type="#_x0000_t75" style="width:20.25pt;height:18pt" o:ole="">
            <v:imagedata r:id="rId13" o:title=""/>
          </v:shape>
          <w:control r:id="rId42" w:name="DefaultOcxName121" w:shapeid="_x0000_i1188"/>
        </w:object>
      </w:r>
      <w:r w:rsidRPr="005E1797">
        <w:rPr>
          <w:rFonts w:asciiTheme="minorHAnsi" w:hAnsiTheme="minorHAnsi" w:cstheme="minorHAnsi"/>
          <w:sz w:val="22"/>
          <w:szCs w:val="22"/>
        </w:rPr>
        <w:t>Successfully implemented</w:t>
      </w:r>
    </w:p>
    <w:p w14:paraId="72A30C86" w14:textId="518D5B0A" w:rsidR="008E7787" w:rsidRPr="005E1797" w:rsidRDefault="008E7787" w:rsidP="00785075">
      <w:pPr>
        <w:spacing w:before="120" w:after="120"/>
        <w:rPr>
          <w:rFonts w:asciiTheme="minorHAnsi" w:hAnsiTheme="minorHAnsi" w:cstheme="minorHAnsi"/>
          <w:sz w:val="22"/>
          <w:szCs w:val="22"/>
        </w:rPr>
      </w:pPr>
      <w:r w:rsidRPr="005E1797">
        <w:rPr>
          <w:rFonts w:cstheme="minorHAnsi"/>
        </w:rPr>
        <w:lastRenderedPageBreak/>
        <w:object w:dxaOrig="1440" w:dyaOrig="1440" w14:anchorId="0F0E1DC5">
          <v:shape id="_x0000_i1191" type="#_x0000_t75" style="width:20.25pt;height:18pt" o:ole="">
            <v:imagedata r:id="rId10" o:title=""/>
          </v:shape>
          <w:control r:id="rId43" w:name="DefaultOcxName131" w:shapeid="_x0000_i1191"/>
        </w:object>
      </w:r>
      <w:r w:rsidRPr="005E1797">
        <w:rPr>
          <w:rFonts w:asciiTheme="minorHAnsi" w:hAnsiTheme="minorHAnsi" w:cstheme="minorHAnsi"/>
          <w:sz w:val="22"/>
          <w:szCs w:val="22"/>
        </w:rPr>
        <w:t>Not applicable</w:t>
      </w:r>
    </w:p>
    <w:p w14:paraId="24086238" w14:textId="77777777" w:rsidR="00862524" w:rsidRPr="005E1797" w:rsidRDefault="00862524" w:rsidP="00785075">
      <w:pPr>
        <w:spacing w:before="120" w:after="120"/>
        <w:rPr>
          <w:rFonts w:asciiTheme="minorHAnsi" w:hAnsiTheme="minorHAnsi" w:cstheme="minorHAnsi"/>
          <w:sz w:val="16"/>
          <w:szCs w:val="16"/>
        </w:rPr>
      </w:pPr>
    </w:p>
    <w:p w14:paraId="5580FAC8" w14:textId="3FF7F007" w:rsidR="008E7787" w:rsidRPr="005E1797" w:rsidRDefault="008E7787" w:rsidP="00785075">
      <w:pPr>
        <w:pBdr>
          <w:top w:val="single" w:sz="4" w:space="1" w:color="auto"/>
          <w:left w:val="single" w:sz="4" w:space="4" w:color="auto"/>
          <w:bottom w:val="single" w:sz="4" w:space="1" w:color="auto"/>
          <w:right w:val="single" w:sz="4" w:space="4" w:color="auto"/>
        </w:pBdr>
        <w:shd w:val="clear" w:color="auto" w:fill="FFF2CC" w:themeFill="accent4" w:themeFillTint="33"/>
        <w:spacing w:before="120" w:after="120"/>
        <w:rPr>
          <w:rFonts w:asciiTheme="minorHAnsi" w:hAnsiTheme="minorHAnsi" w:cstheme="minorHAnsi"/>
          <w:sz w:val="22"/>
          <w:szCs w:val="22"/>
        </w:rPr>
      </w:pPr>
      <w:r w:rsidRPr="005E1797">
        <w:rPr>
          <w:rFonts w:asciiTheme="minorHAnsi" w:hAnsiTheme="minorHAnsi" w:cstheme="minorHAnsi"/>
          <w:sz w:val="22"/>
          <w:szCs w:val="22"/>
        </w:rPr>
        <w:t>Step 4 of 4: Public awareness and signage</w:t>
      </w:r>
    </w:p>
    <w:p w14:paraId="5021A34C" w14:textId="77777777" w:rsidR="008E7787" w:rsidRPr="005E1797" w:rsidRDefault="008E7787" w:rsidP="00785075">
      <w:pPr>
        <w:spacing w:before="120" w:after="120"/>
        <w:rPr>
          <w:rFonts w:asciiTheme="minorHAnsi" w:hAnsiTheme="minorHAnsi" w:cstheme="minorHAnsi"/>
          <w:b/>
          <w:bCs/>
          <w:sz w:val="22"/>
          <w:szCs w:val="22"/>
        </w:rPr>
      </w:pPr>
      <w:r w:rsidRPr="005E1797">
        <w:rPr>
          <w:rFonts w:asciiTheme="minorHAnsi" w:hAnsiTheme="minorHAnsi" w:cstheme="minorHAnsi"/>
          <w:b/>
          <w:bCs/>
          <w:sz w:val="22"/>
          <w:szCs w:val="22"/>
        </w:rPr>
        <w:t>4.1 Fair processing</w:t>
      </w:r>
    </w:p>
    <w:p w14:paraId="35826FE1" w14:textId="77777777" w:rsidR="008E7787" w:rsidRPr="005E1797" w:rsidRDefault="008E7787" w:rsidP="00785075">
      <w:pPr>
        <w:spacing w:before="120" w:after="120"/>
        <w:rPr>
          <w:rFonts w:asciiTheme="minorHAnsi" w:hAnsiTheme="minorHAnsi" w:cstheme="minorHAnsi"/>
          <w:sz w:val="22"/>
          <w:szCs w:val="22"/>
        </w:rPr>
      </w:pPr>
      <w:r w:rsidRPr="005E1797">
        <w:rPr>
          <w:rFonts w:asciiTheme="minorHAnsi" w:hAnsiTheme="minorHAnsi" w:cstheme="minorHAnsi"/>
          <w:sz w:val="22"/>
          <w:szCs w:val="22"/>
        </w:rPr>
        <w:t>Your business clearly informs individuals of your use of CCTV.</w:t>
      </w:r>
    </w:p>
    <w:p w14:paraId="0340A6D7" w14:textId="23C77DA3"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33E52FDB">
          <v:shape id="_x0000_i1194" type="#_x0000_t75" style="width:20.25pt;height:18pt" o:ole="">
            <v:imagedata r:id="rId10" o:title=""/>
          </v:shape>
          <w:control r:id="rId44" w:name="DefaultOcxName20" w:shapeid="_x0000_i1194"/>
        </w:object>
      </w:r>
      <w:r w:rsidRPr="005E1797">
        <w:rPr>
          <w:rFonts w:asciiTheme="minorHAnsi" w:hAnsiTheme="minorHAnsi" w:cstheme="minorHAnsi"/>
          <w:sz w:val="22"/>
          <w:szCs w:val="22"/>
        </w:rPr>
        <w:t>Not yet implemented or planned</w:t>
      </w:r>
    </w:p>
    <w:p w14:paraId="483C5414" w14:textId="14D2DEC3"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7A69BAB9">
          <v:shape id="_x0000_i1197" type="#_x0000_t75" style="width:20.25pt;height:18pt" o:ole="">
            <v:imagedata r:id="rId10" o:title=""/>
          </v:shape>
          <w:control r:id="rId45" w:name="DefaultOcxName19" w:shapeid="_x0000_i1197"/>
        </w:object>
      </w:r>
      <w:r w:rsidRPr="005E1797">
        <w:rPr>
          <w:rFonts w:asciiTheme="minorHAnsi" w:hAnsiTheme="minorHAnsi" w:cstheme="minorHAnsi"/>
          <w:sz w:val="22"/>
          <w:szCs w:val="22"/>
        </w:rPr>
        <w:t>Partially implemented or planned</w:t>
      </w:r>
    </w:p>
    <w:p w14:paraId="376D865A" w14:textId="060F7A26"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452D4710">
          <v:shape id="_x0000_i1200" type="#_x0000_t75" style="width:20.25pt;height:18pt" o:ole="">
            <v:imagedata r:id="rId13" o:title=""/>
          </v:shape>
          <w:control r:id="rId46" w:name="DefaultOcxName23" w:shapeid="_x0000_i1200"/>
        </w:object>
      </w:r>
      <w:r w:rsidRPr="005E1797">
        <w:rPr>
          <w:rFonts w:asciiTheme="minorHAnsi" w:hAnsiTheme="minorHAnsi" w:cstheme="minorHAnsi"/>
          <w:sz w:val="22"/>
          <w:szCs w:val="22"/>
        </w:rPr>
        <w:t>Successfully implemented</w:t>
      </w:r>
    </w:p>
    <w:p w14:paraId="36B37555" w14:textId="29F4AF85" w:rsidR="008E7787" w:rsidRPr="005E1797" w:rsidRDefault="008E7787" w:rsidP="00785075">
      <w:pPr>
        <w:spacing w:before="120" w:after="120"/>
        <w:rPr>
          <w:rFonts w:asciiTheme="minorHAnsi" w:hAnsiTheme="minorHAnsi" w:cstheme="minorHAnsi"/>
          <w:sz w:val="22"/>
          <w:szCs w:val="22"/>
        </w:rPr>
      </w:pPr>
      <w:r w:rsidRPr="005E1797">
        <w:rPr>
          <w:rFonts w:cstheme="minorHAnsi"/>
        </w:rPr>
        <w:object w:dxaOrig="1440" w:dyaOrig="1440" w14:anchorId="750C1464">
          <v:shape id="_x0000_i1203" type="#_x0000_t75" style="width:20.25pt;height:18pt" o:ole="">
            <v:imagedata r:id="rId10" o:title=""/>
          </v:shape>
          <w:control r:id="rId47" w:name="DefaultOcxName33" w:shapeid="_x0000_i1203"/>
        </w:object>
      </w:r>
      <w:r w:rsidRPr="005E1797">
        <w:rPr>
          <w:rFonts w:asciiTheme="minorHAnsi" w:hAnsiTheme="minorHAnsi" w:cstheme="minorHAnsi"/>
          <w:sz w:val="22"/>
          <w:szCs w:val="22"/>
        </w:rPr>
        <w:t>Not applicable</w:t>
      </w:r>
    </w:p>
    <w:p w14:paraId="514DC274" w14:textId="77777777" w:rsidR="00E77D67" w:rsidRPr="005E1797" w:rsidRDefault="00E77D67" w:rsidP="00785075">
      <w:pPr>
        <w:spacing w:before="120" w:after="120"/>
        <w:rPr>
          <w:rFonts w:asciiTheme="minorHAnsi" w:hAnsiTheme="minorHAnsi" w:cstheme="minorHAnsi"/>
          <w:sz w:val="22"/>
          <w:szCs w:val="22"/>
        </w:rPr>
      </w:pPr>
    </w:p>
    <w:p w14:paraId="6BBDA8BC" w14:textId="77777777" w:rsidR="008E7787" w:rsidRPr="005E1797" w:rsidRDefault="008E7787" w:rsidP="00785075">
      <w:pPr>
        <w:spacing w:before="120" w:after="120"/>
        <w:rPr>
          <w:rFonts w:asciiTheme="minorHAnsi" w:hAnsiTheme="minorHAnsi" w:cstheme="minorHAnsi"/>
          <w:sz w:val="22"/>
          <w:szCs w:val="22"/>
        </w:rPr>
      </w:pPr>
    </w:p>
    <w:sectPr w:rsidR="008E7787" w:rsidRPr="005E1797" w:rsidSect="00E77D67">
      <w:footerReference w:type="default" r:id="rId48"/>
      <w:pgSz w:w="11906" w:h="16838"/>
      <w:pgMar w:top="567"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8D677A" w14:textId="77777777" w:rsidR="00754DC6" w:rsidRDefault="00754DC6" w:rsidP="00081D91">
      <w:r>
        <w:separator/>
      </w:r>
    </w:p>
  </w:endnote>
  <w:endnote w:type="continuationSeparator" w:id="0">
    <w:p w14:paraId="68C99542" w14:textId="77777777" w:rsidR="00754DC6" w:rsidRDefault="00754DC6" w:rsidP="00081D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JKCKB A+ Helvetica Neue">
    <w:altName w:val="Cambria"/>
    <w:panose1 w:val="00000000000000000000"/>
    <w:charset w:val="00"/>
    <w:family w:val="roman"/>
    <w:notTrueType/>
    <w:pitch w:val="default"/>
    <w:sig w:usb0="00000003" w:usb1="00000000" w:usb2="00000000" w:usb3="00000000" w:csb0="00000001" w:csb1="00000000"/>
  </w:font>
  <w:font w:name="Frutiger LT 45 Light">
    <w:altName w:val="Calibri"/>
    <w:charset w:val="00"/>
    <w:family w:val="auto"/>
    <w:pitch w:val="default"/>
  </w:font>
  <w:font w:name="Yu Mincho">
    <w:charset w:val="80"/>
    <w:family w:val="roman"/>
    <w:pitch w:val="variable"/>
    <w:sig w:usb0="800002E7" w:usb1="2AC7FCFF" w:usb2="00000012" w:usb3="00000000" w:csb0="0002009F" w:csb1="00000000"/>
  </w:font>
  <w:font w:name="Univers">
    <w:charset w:val="00"/>
    <w:family w:val="swiss"/>
    <w:pitch w:val="variable"/>
    <w:sig w:usb0="80000287" w:usb1="00000000" w:usb2="00000000" w:usb3="00000000" w:csb0="0000000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7879485"/>
      <w:docPartObj>
        <w:docPartGallery w:val="Page Numbers (Bottom of Page)"/>
        <w:docPartUnique/>
      </w:docPartObj>
    </w:sdtPr>
    <w:sdtEndPr>
      <w:rPr>
        <w:rFonts w:asciiTheme="minorHAnsi" w:hAnsiTheme="minorHAnsi" w:cstheme="minorHAnsi"/>
        <w:noProof/>
        <w:sz w:val="18"/>
        <w:szCs w:val="18"/>
      </w:rPr>
    </w:sdtEndPr>
    <w:sdtContent>
      <w:p w14:paraId="31DEFE69" w14:textId="68514FAA" w:rsidR="000735C9" w:rsidRPr="000735C9" w:rsidRDefault="000735C9">
        <w:pPr>
          <w:pStyle w:val="Footer"/>
          <w:jc w:val="right"/>
          <w:rPr>
            <w:rFonts w:asciiTheme="minorHAnsi" w:hAnsiTheme="minorHAnsi" w:cstheme="minorHAnsi"/>
            <w:sz w:val="18"/>
            <w:szCs w:val="18"/>
          </w:rPr>
        </w:pPr>
        <w:r w:rsidRPr="000735C9">
          <w:rPr>
            <w:rFonts w:asciiTheme="minorHAnsi" w:hAnsiTheme="minorHAnsi" w:cstheme="minorHAnsi"/>
            <w:sz w:val="18"/>
            <w:szCs w:val="18"/>
          </w:rPr>
          <w:fldChar w:fldCharType="begin"/>
        </w:r>
        <w:r w:rsidRPr="000735C9">
          <w:rPr>
            <w:rFonts w:asciiTheme="minorHAnsi" w:hAnsiTheme="minorHAnsi" w:cstheme="minorHAnsi"/>
            <w:sz w:val="18"/>
            <w:szCs w:val="18"/>
          </w:rPr>
          <w:instrText xml:space="preserve"> PAGE   \* MERGEFORMAT </w:instrText>
        </w:r>
        <w:r w:rsidRPr="000735C9">
          <w:rPr>
            <w:rFonts w:asciiTheme="minorHAnsi" w:hAnsiTheme="minorHAnsi" w:cstheme="minorHAnsi"/>
            <w:sz w:val="18"/>
            <w:szCs w:val="18"/>
          </w:rPr>
          <w:fldChar w:fldCharType="separate"/>
        </w:r>
        <w:r w:rsidRPr="000735C9">
          <w:rPr>
            <w:rFonts w:asciiTheme="minorHAnsi" w:hAnsiTheme="minorHAnsi" w:cstheme="minorHAnsi"/>
            <w:noProof/>
            <w:sz w:val="18"/>
            <w:szCs w:val="18"/>
          </w:rPr>
          <w:t>2</w:t>
        </w:r>
        <w:r w:rsidRPr="000735C9">
          <w:rPr>
            <w:rFonts w:asciiTheme="minorHAnsi" w:hAnsiTheme="minorHAnsi" w:cstheme="minorHAnsi"/>
            <w:noProof/>
            <w:sz w:val="18"/>
            <w:szCs w:val="18"/>
          </w:rPr>
          <w:fldChar w:fldCharType="end"/>
        </w:r>
      </w:p>
    </w:sdtContent>
  </w:sdt>
  <w:p w14:paraId="2BC88F8A" w14:textId="7F525A92" w:rsidR="00081D91" w:rsidRDefault="00081D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EBA46" w14:textId="77777777" w:rsidR="00754DC6" w:rsidRDefault="00754DC6" w:rsidP="00081D91">
      <w:r>
        <w:separator/>
      </w:r>
    </w:p>
  </w:footnote>
  <w:footnote w:type="continuationSeparator" w:id="0">
    <w:p w14:paraId="4D24AB99" w14:textId="77777777" w:rsidR="00754DC6" w:rsidRDefault="00754DC6" w:rsidP="00081D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78F5"/>
    <w:multiLevelType w:val="hybridMultilevel"/>
    <w:tmpl w:val="42448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13016C"/>
    <w:multiLevelType w:val="hybridMultilevel"/>
    <w:tmpl w:val="7DF494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6981F9F"/>
    <w:multiLevelType w:val="multilevel"/>
    <w:tmpl w:val="8E8AC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EB7888"/>
    <w:multiLevelType w:val="hybridMultilevel"/>
    <w:tmpl w:val="775A13DE"/>
    <w:lvl w:ilvl="0" w:tplc="FDD0CD8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0EA0B0B"/>
    <w:multiLevelType w:val="hybridMultilevel"/>
    <w:tmpl w:val="31F86D66"/>
    <w:lvl w:ilvl="0" w:tplc="FDD0CD8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17B5590"/>
    <w:multiLevelType w:val="multilevel"/>
    <w:tmpl w:val="9DB6B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2021D09"/>
    <w:multiLevelType w:val="hybridMultilevel"/>
    <w:tmpl w:val="135CED7A"/>
    <w:lvl w:ilvl="0" w:tplc="0BECA38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3573314"/>
    <w:multiLevelType w:val="hybridMultilevel"/>
    <w:tmpl w:val="AB626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786CF7"/>
    <w:multiLevelType w:val="hybridMultilevel"/>
    <w:tmpl w:val="FD789284"/>
    <w:lvl w:ilvl="0" w:tplc="FDD0CD8C">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257B26"/>
    <w:multiLevelType w:val="multilevel"/>
    <w:tmpl w:val="4FDAC4B8"/>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393053C"/>
    <w:multiLevelType w:val="hybridMultilevel"/>
    <w:tmpl w:val="A70CF55E"/>
    <w:lvl w:ilvl="0" w:tplc="FDD0CD8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51D732A"/>
    <w:multiLevelType w:val="hybridMultilevel"/>
    <w:tmpl w:val="A5CC19A6"/>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2" w15:restartNumberingAfterBreak="0">
    <w:nsid w:val="25F55B9B"/>
    <w:multiLevelType w:val="hybridMultilevel"/>
    <w:tmpl w:val="17707D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76E5FDC"/>
    <w:multiLevelType w:val="multilevel"/>
    <w:tmpl w:val="669A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EF0FFC"/>
    <w:multiLevelType w:val="multilevel"/>
    <w:tmpl w:val="D1C05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A6E68E0"/>
    <w:multiLevelType w:val="multilevel"/>
    <w:tmpl w:val="3132A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4A104F"/>
    <w:multiLevelType w:val="multilevel"/>
    <w:tmpl w:val="C2DE61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36C686D"/>
    <w:multiLevelType w:val="multilevel"/>
    <w:tmpl w:val="EC726A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FE4FDE"/>
    <w:multiLevelType w:val="hybridMultilevel"/>
    <w:tmpl w:val="93DCF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D73B16"/>
    <w:multiLevelType w:val="hybridMultilevel"/>
    <w:tmpl w:val="2FA2DFC0"/>
    <w:lvl w:ilvl="0" w:tplc="08090001">
      <w:start w:val="1"/>
      <w:numFmt w:val="bullet"/>
      <w:lvlText w:val=""/>
      <w:lvlJc w:val="left"/>
      <w:pPr>
        <w:ind w:left="1800" w:hanging="360"/>
      </w:pPr>
      <w:rPr>
        <w:rFonts w:ascii="Symbol" w:hAnsi="Symbol" w:hint="default"/>
      </w:rPr>
    </w:lvl>
    <w:lvl w:ilvl="1" w:tplc="BFCC838C">
      <w:start w:val="1"/>
      <w:numFmt w:val="bullet"/>
      <w:lvlRestart w:val="0"/>
      <w:pStyle w:val="DfESBullets"/>
      <w:lvlText w:val=""/>
      <w:lvlJc w:val="left"/>
      <w:pPr>
        <w:tabs>
          <w:tab w:val="num" w:pos="1440"/>
        </w:tabs>
        <w:ind w:left="1440" w:hanging="360"/>
      </w:pPr>
      <w:rPr>
        <w:rFonts w:ascii="Symbol" w:hAnsi="Symbol" w:hint="default"/>
      </w:rPr>
    </w:lvl>
    <w:lvl w:ilvl="2" w:tplc="908E1564">
      <w:start w:val="1"/>
      <w:numFmt w:val="bullet"/>
      <w:lvlText w:val="●"/>
      <w:lvlJc w:val="left"/>
      <w:pPr>
        <w:tabs>
          <w:tab w:val="num" w:pos="2160"/>
        </w:tabs>
        <w:ind w:left="2160" w:hanging="360"/>
      </w:pPr>
      <w:rPr>
        <w:rFonts w:ascii="Courier New" w:hAnsi="Courier New"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6CC7030"/>
    <w:multiLevelType w:val="hybridMultilevel"/>
    <w:tmpl w:val="77940300"/>
    <w:lvl w:ilvl="0" w:tplc="08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76F49E2"/>
    <w:multiLevelType w:val="multilevel"/>
    <w:tmpl w:val="47589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034FB8"/>
    <w:multiLevelType w:val="hybridMultilevel"/>
    <w:tmpl w:val="20501F00"/>
    <w:lvl w:ilvl="0" w:tplc="FDD0CD8C">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3A2E43CE"/>
    <w:multiLevelType w:val="multilevel"/>
    <w:tmpl w:val="E1261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3F77A3"/>
    <w:multiLevelType w:val="hybridMultilevel"/>
    <w:tmpl w:val="1AD26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11C016A"/>
    <w:multiLevelType w:val="hybridMultilevel"/>
    <w:tmpl w:val="F266E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E24C47"/>
    <w:multiLevelType w:val="hybridMultilevel"/>
    <w:tmpl w:val="EFFA12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3BE0107"/>
    <w:multiLevelType w:val="hybridMultilevel"/>
    <w:tmpl w:val="233AC9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BBD677A"/>
    <w:multiLevelType w:val="hybridMultilevel"/>
    <w:tmpl w:val="256A9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E1A6DEF"/>
    <w:multiLevelType w:val="hybridMultilevel"/>
    <w:tmpl w:val="968AA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3134E7D"/>
    <w:multiLevelType w:val="hybridMultilevel"/>
    <w:tmpl w:val="B5445F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4601BDB"/>
    <w:multiLevelType w:val="hybridMultilevel"/>
    <w:tmpl w:val="A58EA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4842083"/>
    <w:multiLevelType w:val="multilevel"/>
    <w:tmpl w:val="EF82173A"/>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6FA0D05"/>
    <w:multiLevelType w:val="hybridMultilevel"/>
    <w:tmpl w:val="9CFAA90C"/>
    <w:lvl w:ilvl="0" w:tplc="FDD0CD8C">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4" w15:restartNumberingAfterBreak="0">
    <w:nsid w:val="582D0190"/>
    <w:multiLevelType w:val="multilevel"/>
    <w:tmpl w:val="57B2D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DA267E"/>
    <w:multiLevelType w:val="hybridMultilevel"/>
    <w:tmpl w:val="CB10A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F4D4E16"/>
    <w:multiLevelType w:val="multilevel"/>
    <w:tmpl w:val="CF18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FC30D2F"/>
    <w:multiLevelType w:val="hybridMultilevel"/>
    <w:tmpl w:val="08E8E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C42A88"/>
    <w:multiLevelType w:val="hybridMultilevel"/>
    <w:tmpl w:val="CFC660C2"/>
    <w:lvl w:ilvl="0" w:tplc="EBB8A88E">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39" w15:restartNumberingAfterBreak="0">
    <w:nsid w:val="61484390"/>
    <w:multiLevelType w:val="hybridMultilevel"/>
    <w:tmpl w:val="E79CCC32"/>
    <w:lvl w:ilvl="0" w:tplc="FDD0CD8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15:restartNumberingAfterBreak="0">
    <w:nsid w:val="62CE42E1"/>
    <w:multiLevelType w:val="hybridMultilevel"/>
    <w:tmpl w:val="51EA154E"/>
    <w:lvl w:ilvl="0" w:tplc="1EE0EFFE">
      <w:start w:val="1"/>
      <w:numFmt w:val="decimal"/>
      <w:lvlRestart w:val="0"/>
      <w:pStyle w:val="N1"/>
      <w:suff w:val="nothing"/>
      <w:lvlText w:val="%1."/>
      <w:lvlJc w:val="left"/>
      <w:pPr>
        <w:tabs>
          <w:tab w:val="num" w:pos="360"/>
        </w:tabs>
        <w:ind w:left="0" w:firstLine="170"/>
      </w:pPr>
      <w:rPr>
        <w:b/>
      </w:rPr>
    </w:lvl>
    <w:lvl w:ilvl="1" w:tplc="8DEC3F4A">
      <w:start w:val="1"/>
      <w:numFmt w:val="decimal"/>
      <w:pStyle w:val="N2"/>
      <w:suff w:val="space"/>
      <w:lvlText w:val="(%2)"/>
      <w:lvlJc w:val="left"/>
      <w:pPr>
        <w:tabs>
          <w:tab w:val="num" w:pos="834"/>
        </w:tabs>
        <w:ind w:left="114" w:firstLine="170"/>
      </w:pPr>
    </w:lvl>
    <w:lvl w:ilvl="2" w:tplc="4DEEF502">
      <w:start w:val="1"/>
      <w:numFmt w:val="lowerLetter"/>
      <w:pStyle w:val="N3"/>
      <w:lvlText w:val="(%3)"/>
      <w:lvlJc w:val="left"/>
      <w:pPr>
        <w:tabs>
          <w:tab w:val="num" w:pos="397"/>
        </w:tabs>
        <w:ind w:left="397" w:hanging="397"/>
      </w:pPr>
    </w:lvl>
    <w:lvl w:ilvl="3" w:tplc="DA8A7568">
      <w:start w:val="1"/>
      <w:numFmt w:val="lowerRoman"/>
      <w:pStyle w:val="N4"/>
      <w:lvlText w:val="(%4)"/>
      <w:lvlJc w:val="right"/>
      <w:pPr>
        <w:tabs>
          <w:tab w:val="num" w:pos="1134"/>
        </w:tabs>
        <w:ind w:left="1134" w:hanging="113"/>
      </w:pPr>
    </w:lvl>
    <w:lvl w:ilvl="4" w:tplc="AEBA8BE4">
      <w:start w:val="1"/>
      <w:numFmt w:val="lowerLetter"/>
      <w:pStyle w:val="N5"/>
      <w:lvlText w:val="(%5%5)"/>
      <w:lvlJc w:val="left"/>
      <w:pPr>
        <w:tabs>
          <w:tab w:val="num" w:pos="1701"/>
        </w:tabs>
        <w:ind w:left="1701" w:hanging="567"/>
      </w:pPr>
    </w:lvl>
    <w:lvl w:ilvl="5" w:tplc="1D86E0E0">
      <w:start w:val="1"/>
      <w:numFmt w:val="lowerRoman"/>
      <w:lvlText w:val="(%6)"/>
      <w:lvlJc w:val="left"/>
      <w:pPr>
        <w:tabs>
          <w:tab w:val="num" w:pos="2160"/>
        </w:tabs>
        <w:ind w:left="2160" w:hanging="360"/>
      </w:pPr>
    </w:lvl>
    <w:lvl w:ilvl="6" w:tplc="8CD41F36">
      <w:start w:val="1"/>
      <w:numFmt w:val="decimal"/>
      <w:lvlText w:val="%7."/>
      <w:lvlJc w:val="left"/>
      <w:pPr>
        <w:tabs>
          <w:tab w:val="num" w:pos="2520"/>
        </w:tabs>
        <w:ind w:left="2520" w:hanging="360"/>
      </w:pPr>
    </w:lvl>
    <w:lvl w:ilvl="7" w:tplc="9C8AD25E">
      <w:start w:val="1"/>
      <w:numFmt w:val="lowerLetter"/>
      <w:lvlText w:val="%8."/>
      <w:lvlJc w:val="left"/>
      <w:pPr>
        <w:tabs>
          <w:tab w:val="num" w:pos="2880"/>
        </w:tabs>
        <w:ind w:left="2880" w:hanging="360"/>
      </w:pPr>
    </w:lvl>
    <w:lvl w:ilvl="8" w:tplc="FB72F058">
      <w:start w:val="1"/>
      <w:numFmt w:val="lowerRoman"/>
      <w:lvlText w:val="%9."/>
      <w:lvlJc w:val="left"/>
      <w:pPr>
        <w:tabs>
          <w:tab w:val="num" w:pos="3240"/>
        </w:tabs>
        <w:ind w:left="3240" w:hanging="360"/>
      </w:pPr>
    </w:lvl>
  </w:abstractNum>
  <w:abstractNum w:abstractNumId="41" w15:restartNumberingAfterBreak="0">
    <w:nsid w:val="667C5D07"/>
    <w:multiLevelType w:val="hybridMultilevel"/>
    <w:tmpl w:val="5E289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95C4732"/>
    <w:multiLevelType w:val="hybridMultilevel"/>
    <w:tmpl w:val="157CB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A80789C"/>
    <w:multiLevelType w:val="multilevel"/>
    <w:tmpl w:val="AFD0332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D01140A"/>
    <w:multiLevelType w:val="hybridMultilevel"/>
    <w:tmpl w:val="FCA02A1E"/>
    <w:lvl w:ilvl="0" w:tplc="EAD4535C">
      <w:start w:val="1"/>
      <w:numFmt w:val="lowerLetter"/>
      <w:lvlText w:val="%1)"/>
      <w:lvlJc w:val="left"/>
      <w:pPr>
        <w:tabs>
          <w:tab w:val="num" w:pos="720"/>
        </w:tabs>
        <w:ind w:left="720" w:hanging="720"/>
      </w:pPr>
      <w:rPr>
        <w:rFonts w:hint="default"/>
      </w:rPr>
    </w:lvl>
    <w:lvl w:ilvl="1" w:tplc="610C986A">
      <w:numFmt w:val="decimal"/>
      <w:lvlText w:val=""/>
      <w:lvlJc w:val="left"/>
    </w:lvl>
    <w:lvl w:ilvl="2" w:tplc="AB322150">
      <w:numFmt w:val="decimal"/>
      <w:lvlText w:val=""/>
      <w:lvlJc w:val="left"/>
    </w:lvl>
    <w:lvl w:ilvl="3" w:tplc="6534067E">
      <w:numFmt w:val="decimal"/>
      <w:lvlText w:val=""/>
      <w:lvlJc w:val="left"/>
    </w:lvl>
    <w:lvl w:ilvl="4" w:tplc="66D8D2F6">
      <w:numFmt w:val="decimal"/>
      <w:lvlText w:val=""/>
      <w:lvlJc w:val="left"/>
    </w:lvl>
    <w:lvl w:ilvl="5" w:tplc="AFDC06C8">
      <w:numFmt w:val="decimal"/>
      <w:lvlText w:val=""/>
      <w:lvlJc w:val="left"/>
    </w:lvl>
    <w:lvl w:ilvl="6" w:tplc="75748444">
      <w:numFmt w:val="decimal"/>
      <w:lvlText w:val=""/>
      <w:lvlJc w:val="left"/>
    </w:lvl>
    <w:lvl w:ilvl="7" w:tplc="9132D2C0">
      <w:numFmt w:val="decimal"/>
      <w:lvlText w:val=""/>
      <w:lvlJc w:val="left"/>
    </w:lvl>
    <w:lvl w:ilvl="8" w:tplc="D05CD78E">
      <w:numFmt w:val="decimal"/>
      <w:lvlText w:val=""/>
      <w:lvlJc w:val="left"/>
    </w:lvl>
  </w:abstractNum>
  <w:abstractNum w:abstractNumId="45" w15:restartNumberingAfterBreak="0">
    <w:nsid w:val="6E2C5184"/>
    <w:multiLevelType w:val="multilevel"/>
    <w:tmpl w:val="040EF2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43E4EC3"/>
    <w:multiLevelType w:val="hybridMultilevel"/>
    <w:tmpl w:val="83A6D94A"/>
    <w:lvl w:ilvl="0" w:tplc="FDD0CD8C">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754C3B22"/>
    <w:multiLevelType w:val="hybridMultilevel"/>
    <w:tmpl w:val="921A7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75C0134C"/>
    <w:multiLevelType w:val="hybridMultilevel"/>
    <w:tmpl w:val="D0A4D110"/>
    <w:lvl w:ilvl="0" w:tplc="FDD0CD8C">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7E543129"/>
    <w:multiLevelType w:val="multilevel"/>
    <w:tmpl w:val="6BB8FA30"/>
    <w:lvl w:ilvl="0">
      <w:start w:val="1"/>
      <w:numFmt w:val="bullet"/>
      <w:lvlText w:val=""/>
      <w:lvlJc w:val="left"/>
      <w:pPr>
        <w:tabs>
          <w:tab w:val="num" w:pos="720"/>
        </w:tabs>
        <w:ind w:left="720" w:hanging="360"/>
      </w:pPr>
      <w:rPr>
        <w:rFonts w:ascii="Symbol" w:hAnsi="Symbol" w:hint="default"/>
        <w:sz w:val="20"/>
      </w:rPr>
    </w:lvl>
    <w:lvl w:ilvl="1" w:tentative="1">
      <w:numFmt w:val="bullet"/>
      <w:lvlText w:val=""/>
      <w:lvlJc w:val="left"/>
      <w:pPr>
        <w:tabs>
          <w:tab w:val="num" w:pos="1440"/>
        </w:tabs>
        <w:ind w:left="1440" w:hanging="360"/>
      </w:pPr>
      <w:rPr>
        <w:rFonts w:ascii="Symbol" w:hAnsi="Symbol" w:hint="default"/>
        <w:sz w:val="20"/>
      </w:rPr>
    </w:lvl>
    <w:lvl w:ilvl="2" w:tentative="1">
      <w:numFmt w:val="bullet"/>
      <w:lvlText w:val=""/>
      <w:lvlJc w:val="left"/>
      <w:pPr>
        <w:tabs>
          <w:tab w:val="num" w:pos="2160"/>
        </w:tabs>
        <w:ind w:left="2160" w:hanging="360"/>
      </w:pPr>
      <w:rPr>
        <w:rFonts w:ascii="Symbol" w:hAnsi="Symbol" w:hint="default"/>
        <w:sz w:val="20"/>
      </w:rPr>
    </w:lvl>
    <w:lvl w:ilvl="3" w:tentative="1">
      <w:numFmt w:val="bullet"/>
      <w:lvlText w:val=""/>
      <w:lvlJc w:val="left"/>
      <w:pPr>
        <w:tabs>
          <w:tab w:val="num" w:pos="2880"/>
        </w:tabs>
        <w:ind w:left="2880" w:hanging="360"/>
      </w:pPr>
      <w:rPr>
        <w:rFonts w:ascii="Symbol" w:hAnsi="Symbol" w:hint="default"/>
        <w:sz w:val="20"/>
      </w:rPr>
    </w:lvl>
    <w:lvl w:ilvl="4" w:tentative="1">
      <w:numFmt w:val="bullet"/>
      <w:lvlText w:val=""/>
      <w:lvlJc w:val="left"/>
      <w:pPr>
        <w:tabs>
          <w:tab w:val="num" w:pos="3600"/>
        </w:tabs>
        <w:ind w:left="3600" w:hanging="360"/>
      </w:pPr>
      <w:rPr>
        <w:rFonts w:ascii="Symbol" w:hAnsi="Symbol" w:hint="default"/>
        <w:sz w:val="20"/>
      </w:rPr>
    </w:lvl>
    <w:lvl w:ilvl="5" w:tentative="1">
      <w:numFmt w:val="bullet"/>
      <w:lvlText w:val=""/>
      <w:lvlJc w:val="left"/>
      <w:pPr>
        <w:tabs>
          <w:tab w:val="num" w:pos="4320"/>
        </w:tabs>
        <w:ind w:left="4320" w:hanging="360"/>
      </w:pPr>
      <w:rPr>
        <w:rFonts w:ascii="Symbol" w:hAnsi="Symbol" w:hint="default"/>
        <w:sz w:val="20"/>
      </w:rPr>
    </w:lvl>
    <w:lvl w:ilvl="6" w:tentative="1">
      <w:numFmt w:val="bullet"/>
      <w:lvlText w:val=""/>
      <w:lvlJc w:val="left"/>
      <w:pPr>
        <w:tabs>
          <w:tab w:val="num" w:pos="5040"/>
        </w:tabs>
        <w:ind w:left="5040" w:hanging="360"/>
      </w:pPr>
      <w:rPr>
        <w:rFonts w:ascii="Symbol" w:hAnsi="Symbol" w:hint="default"/>
        <w:sz w:val="20"/>
      </w:rPr>
    </w:lvl>
    <w:lvl w:ilvl="7" w:tentative="1">
      <w:numFmt w:val="bullet"/>
      <w:lvlText w:val=""/>
      <w:lvlJc w:val="left"/>
      <w:pPr>
        <w:tabs>
          <w:tab w:val="num" w:pos="5760"/>
        </w:tabs>
        <w:ind w:left="5760" w:hanging="360"/>
      </w:pPr>
      <w:rPr>
        <w:rFonts w:ascii="Symbol" w:hAnsi="Symbol" w:hint="default"/>
        <w:sz w:val="20"/>
      </w:rPr>
    </w:lvl>
    <w:lvl w:ilvl="8" w:tentative="1">
      <w:numFmt w:val="bullet"/>
      <w:lvlText w:val=""/>
      <w:lvlJc w:val="left"/>
      <w:pPr>
        <w:tabs>
          <w:tab w:val="num" w:pos="6480"/>
        </w:tabs>
        <w:ind w:left="6480" w:hanging="360"/>
      </w:pPr>
      <w:rPr>
        <w:rFonts w:ascii="Symbol" w:hAnsi="Symbol" w:hint="default"/>
        <w:sz w:val="20"/>
      </w:rPr>
    </w:lvl>
  </w:abstractNum>
  <w:num w:numId="1" w16cid:durableId="1793591016">
    <w:abstractNumId w:val="19"/>
  </w:num>
  <w:num w:numId="2" w16cid:durableId="660502462">
    <w:abstractNumId w:val="40"/>
  </w:num>
  <w:num w:numId="3" w16cid:durableId="2044019016">
    <w:abstractNumId w:val="20"/>
  </w:num>
  <w:num w:numId="4" w16cid:durableId="664935792">
    <w:abstractNumId w:val="11"/>
  </w:num>
  <w:num w:numId="5" w16cid:durableId="2054502401">
    <w:abstractNumId w:val="6"/>
  </w:num>
  <w:num w:numId="6" w16cid:durableId="1023359420">
    <w:abstractNumId w:val="42"/>
  </w:num>
  <w:num w:numId="7" w16cid:durableId="427582217">
    <w:abstractNumId w:val="31"/>
  </w:num>
  <w:num w:numId="8" w16cid:durableId="500438684">
    <w:abstractNumId w:val="35"/>
  </w:num>
  <w:num w:numId="9" w16cid:durableId="180700704">
    <w:abstractNumId w:val="44"/>
  </w:num>
  <w:num w:numId="10" w16cid:durableId="2039309925">
    <w:abstractNumId w:val="30"/>
  </w:num>
  <w:num w:numId="11" w16cid:durableId="2124690294">
    <w:abstractNumId w:val="47"/>
  </w:num>
  <w:num w:numId="12" w16cid:durableId="2044136388">
    <w:abstractNumId w:val="0"/>
  </w:num>
  <w:num w:numId="13" w16cid:durableId="236980001">
    <w:abstractNumId w:val="27"/>
  </w:num>
  <w:num w:numId="14" w16cid:durableId="499547810">
    <w:abstractNumId w:val="18"/>
  </w:num>
  <w:num w:numId="15" w16cid:durableId="1636519034">
    <w:abstractNumId w:val="12"/>
  </w:num>
  <w:num w:numId="16" w16cid:durableId="561987215">
    <w:abstractNumId w:val="29"/>
  </w:num>
  <w:num w:numId="17" w16cid:durableId="622539982">
    <w:abstractNumId w:val="7"/>
  </w:num>
  <w:num w:numId="18" w16cid:durableId="250160770">
    <w:abstractNumId w:val="37"/>
  </w:num>
  <w:num w:numId="19" w16cid:durableId="184948195">
    <w:abstractNumId w:val="49"/>
  </w:num>
  <w:num w:numId="20" w16cid:durableId="1317878543">
    <w:abstractNumId w:val="32"/>
  </w:num>
  <w:num w:numId="21" w16cid:durableId="1813331327">
    <w:abstractNumId w:val="43"/>
  </w:num>
  <w:num w:numId="22" w16cid:durableId="1815636643">
    <w:abstractNumId w:val="9"/>
  </w:num>
  <w:num w:numId="23" w16cid:durableId="696084461">
    <w:abstractNumId w:val="28"/>
  </w:num>
  <w:num w:numId="24" w16cid:durableId="479932388">
    <w:abstractNumId w:val="39"/>
  </w:num>
  <w:num w:numId="25" w16cid:durableId="1819759092">
    <w:abstractNumId w:val="22"/>
  </w:num>
  <w:num w:numId="26" w16cid:durableId="1154373388">
    <w:abstractNumId w:val="46"/>
  </w:num>
  <w:num w:numId="27" w16cid:durableId="1345746079">
    <w:abstractNumId w:val="3"/>
  </w:num>
  <w:num w:numId="28" w16cid:durableId="1910144916">
    <w:abstractNumId w:val="8"/>
  </w:num>
  <w:num w:numId="29" w16cid:durableId="144012206">
    <w:abstractNumId w:val="25"/>
  </w:num>
  <w:num w:numId="30" w16cid:durableId="900798008">
    <w:abstractNumId w:val="41"/>
  </w:num>
  <w:num w:numId="31" w16cid:durableId="495650794">
    <w:abstractNumId w:val="26"/>
  </w:num>
  <w:num w:numId="32" w16cid:durableId="1313024887">
    <w:abstractNumId w:val="1"/>
  </w:num>
  <w:num w:numId="33" w16cid:durableId="522013871">
    <w:abstractNumId w:val="24"/>
  </w:num>
  <w:num w:numId="34" w16cid:durableId="958030279">
    <w:abstractNumId w:val="16"/>
  </w:num>
  <w:num w:numId="35" w16cid:durableId="1206214290">
    <w:abstractNumId w:val="45"/>
  </w:num>
  <w:num w:numId="36" w16cid:durableId="721103226">
    <w:abstractNumId w:val="21"/>
  </w:num>
  <w:num w:numId="37" w16cid:durableId="1626694824">
    <w:abstractNumId w:val="34"/>
  </w:num>
  <w:num w:numId="38" w16cid:durableId="1466464245">
    <w:abstractNumId w:val="15"/>
  </w:num>
  <w:num w:numId="39" w16cid:durableId="1268926480">
    <w:abstractNumId w:val="2"/>
  </w:num>
  <w:num w:numId="40" w16cid:durableId="1390493219">
    <w:abstractNumId w:val="13"/>
  </w:num>
  <w:num w:numId="41" w16cid:durableId="219754483">
    <w:abstractNumId w:val="17"/>
  </w:num>
  <w:num w:numId="42" w16cid:durableId="296421044">
    <w:abstractNumId w:val="23"/>
  </w:num>
  <w:num w:numId="43" w16cid:durableId="2081705987">
    <w:abstractNumId w:val="10"/>
  </w:num>
  <w:num w:numId="44" w16cid:durableId="1737319023">
    <w:abstractNumId w:val="4"/>
  </w:num>
  <w:num w:numId="45" w16cid:durableId="546333921">
    <w:abstractNumId w:val="33"/>
  </w:num>
  <w:num w:numId="46" w16cid:durableId="940065348">
    <w:abstractNumId w:val="48"/>
  </w:num>
  <w:num w:numId="47" w16cid:durableId="2092776204">
    <w:abstractNumId w:val="36"/>
  </w:num>
  <w:num w:numId="48" w16cid:durableId="1759787602">
    <w:abstractNumId w:val="14"/>
  </w:num>
  <w:num w:numId="49" w16cid:durableId="766268006">
    <w:abstractNumId w:val="5"/>
  </w:num>
  <w:num w:numId="50" w16cid:durableId="347371606">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67"/>
    <w:rsid w:val="00000AE3"/>
    <w:rsid w:val="0001627B"/>
    <w:rsid w:val="00016E31"/>
    <w:rsid w:val="00017EE3"/>
    <w:rsid w:val="000320BF"/>
    <w:rsid w:val="00034379"/>
    <w:rsid w:val="000408DD"/>
    <w:rsid w:val="00051412"/>
    <w:rsid w:val="00055991"/>
    <w:rsid w:val="00067CA1"/>
    <w:rsid w:val="000735C9"/>
    <w:rsid w:val="00081D91"/>
    <w:rsid w:val="000A5A4C"/>
    <w:rsid w:val="000A5C04"/>
    <w:rsid w:val="000D3641"/>
    <w:rsid w:val="000E6A43"/>
    <w:rsid w:val="000E770B"/>
    <w:rsid w:val="001022AF"/>
    <w:rsid w:val="00105E5E"/>
    <w:rsid w:val="00114333"/>
    <w:rsid w:val="0013505C"/>
    <w:rsid w:val="00141E55"/>
    <w:rsid w:val="001430CE"/>
    <w:rsid w:val="00143BEC"/>
    <w:rsid w:val="001523FD"/>
    <w:rsid w:val="00163CDE"/>
    <w:rsid w:val="00166507"/>
    <w:rsid w:val="00170CB8"/>
    <w:rsid w:val="00182436"/>
    <w:rsid w:val="0018411D"/>
    <w:rsid w:val="00186978"/>
    <w:rsid w:val="001913C0"/>
    <w:rsid w:val="001976A0"/>
    <w:rsid w:val="001A702E"/>
    <w:rsid w:val="001B2B64"/>
    <w:rsid w:val="001B6A87"/>
    <w:rsid w:val="001C35A6"/>
    <w:rsid w:val="001D4658"/>
    <w:rsid w:val="001F23D3"/>
    <w:rsid w:val="0020179E"/>
    <w:rsid w:val="00203284"/>
    <w:rsid w:val="00226F95"/>
    <w:rsid w:val="00235F2F"/>
    <w:rsid w:val="00242101"/>
    <w:rsid w:val="00246FFE"/>
    <w:rsid w:val="00251E9C"/>
    <w:rsid w:val="00252CD9"/>
    <w:rsid w:val="00256BC6"/>
    <w:rsid w:val="00277E25"/>
    <w:rsid w:val="00294470"/>
    <w:rsid w:val="00294E00"/>
    <w:rsid w:val="002A1A55"/>
    <w:rsid w:val="002A4146"/>
    <w:rsid w:val="002C1088"/>
    <w:rsid w:val="002C29E2"/>
    <w:rsid w:val="002D476D"/>
    <w:rsid w:val="002E1531"/>
    <w:rsid w:val="002E25D2"/>
    <w:rsid w:val="002E78EE"/>
    <w:rsid w:val="002F1E72"/>
    <w:rsid w:val="002F582E"/>
    <w:rsid w:val="002F5D0D"/>
    <w:rsid w:val="003029CC"/>
    <w:rsid w:val="0030727E"/>
    <w:rsid w:val="0033763D"/>
    <w:rsid w:val="003542D6"/>
    <w:rsid w:val="00362D73"/>
    <w:rsid w:val="00365362"/>
    <w:rsid w:val="00365525"/>
    <w:rsid w:val="0037564B"/>
    <w:rsid w:val="00385365"/>
    <w:rsid w:val="003948AD"/>
    <w:rsid w:val="003A7B68"/>
    <w:rsid w:val="003D218F"/>
    <w:rsid w:val="003D4674"/>
    <w:rsid w:val="003D6402"/>
    <w:rsid w:val="003E0D86"/>
    <w:rsid w:val="003E2802"/>
    <w:rsid w:val="003F0724"/>
    <w:rsid w:val="004025DC"/>
    <w:rsid w:val="004148B8"/>
    <w:rsid w:val="00424507"/>
    <w:rsid w:val="00425BD1"/>
    <w:rsid w:val="00434A09"/>
    <w:rsid w:val="00437921"/>
    <w:rsid w:val="004444EE"/>
    <w:rsid w:val="00460E69"/>
    <w:rsid w:val="004636C6"/>
    <w:rsid w:val="00464BE4"/>
    <w:rsid w:val="00465DF4"/>
    <w:rsid w:val="00481EFE"/>
    <w:rsid w:val="00482A06"/>
    <w:rsid w:val="00484442"/>
    <w:rsid w:val="00487298"/>
    <w:rsid w:val="00496C71"/>
    <w:rsid w:val="004A5D2E"/>
    <w:rsid w:val="004B2786"/>
    <w:rsid w:val="004B5A3C"/>
    <w:rsid w:val="004C3FCE"/>
    <w:rsid w:val="004C5B75"/>
    <w:rsid w:val="004C5F5D"/>
    <w:rsid w:val="004D3446"/>
    <w:rsid w:val="004D6551"/>
    <w:rsid w:val="004E111C"/>
    <w:rsid w:val="004E6469"/>
    <w:rsid w:val="004E6A82"/>
    <w:rsid w:val="004F0693"/>
    <w:rsid w:val="004F42A0"/>
    <w:rsid w:val="00500DA7"/>
    <w:rsid w:val="00501728"/>
    <w:rsid w:val="00540AD8"/>
    <w:rsid w:val="00541B37"/>
    <w:rsid w:val="00550613"/>
    <w:rsid w:val="005573E7"/>
    <w:rsid w:val="00557C39"/>
    <w:rsid w:val="00562D24"/>
    <w:rsid w:val="00564F66"/>
    <w:rsid w:val="00567F79"/>
    <w:rsid w:val="005715A7"/>
    <w:rsid w:val="005731F9"/>
    <w:rsid w:val="00573910"/>
    <w:rsid w:val="005749AB"/>
    <w:rsid w:val="005753FA"/>
    <w:rsid w:val="00582F3A"/>
    <w:rsid w:val="005A04F0"/>
    <w:rsid w:val="005A552B"/>
    <w:rsid w:val="005C4747"/>
    <w:rsid w:val="005D00AD"/>
    <w:rsid w:val="005D3C51"/>
    <w:rsid w:val="005E1797"/>
    <w:rsid w:val="00647C22"/>
    <w:rsid w:val="00647E1C"/>
    <w:rsid w:val="006520C1"/>
    <w:rsid w:val="006555E1"/>
    <w:rsid w:val="006705C3"/>
    <w:rsid w:val="00673EC9"/>
    <w:rsid w:val="00681DBA"/>
    <w:rsid w:val="0068350B"/>
    <w:rsid w:val="00684E18"/>
    <w:rsid w:val="00694531"/>
    <w:rsid w:val="00696D0A"/>
    <w:rsid w:val="006B2F26"/>
    <w:rsid w:val="006B707B"/>
    <w:rsid w:val="006C0395"/>
    <w:rsid w:val="006C04C1"/>
    <w:rsid w:val="006D0217"/>
    <w:rsid w:val="006D0E2C"/>
    <w:rsid w:val="006E5783"/>
    <w:rsid w:val="00713759"/>
    <w:rsid w:val="00714201"/>
    <w:rsid w:val="007167EB"/>
    <w:rsid w:val="00721E1D"/>
    <w:rsid w:val="0073414E"/>
    <w:rsid w:val="007453D9"/>
    <w:rsid w:val="00754DC6"/>
    <w:rsid w:val="00761119"/>
    <w:rsid w:val="007648D3"/>
    <w:rsid w:val="00777F6A"/>
    <w:rsid w:val="00785075"/>
    <w:rsid w:val="00795703"/>
    <w:rsid w:val="007A0F25"/>
    <w:rsid w:val="007A330F"/>
    <w:rsid w:val="007A603B"/>
    <w:rsid w:val="007B48E5"/>
    <w:rsid w:val="007D45E4"/>
    <w:rsid w:val="007E0909"/>
    <w:rsid w:val="007E22CA"/>
    <w:rsid w:val="007E502A"/>
    <w:rsid w:val="007E69AA"/>
    <w:rsid w:val="007F41DD"/>
    <w:rsid w:val="0080218C"/>
    <w:rsid w:val="00802C94"/>
    <w:rsid w:val="0080311B"/>
    <w:rsid w:val="00803B54"/>
    <w:rsid w:val="00816EB7"/>
    <w:rsid w:val="00817447"/>
    <w:rsid w:val="00825C40"/>
    <w:rsid w:val="008614DD"/>
    <w:rsid w:val="00862524"/>
    <w:rsid w:val="00870AAE"/>
    <w:rsid w:val="00872DBB"/>
    <w:rsid w:val="00875C60"/>
    <w:rsid w:val="0088077A"/>
    <w:rsid w:val="00881E51"/>
    <w:rsid w:val="00883CEA"/>
    <w:rsid w:val="00884676"/>
    <w:rsid w:val="008B524F"/>
    <w:rsid w:val="008C431C"/>
    <w:rsid w:val="008E655B"/>
    <w:rsid w:val="008E7787"/>
    <w:rsid w:val="008F6466"/>
    <w:rsid w:val="008F65EE"/>
    <w:rsid w:val="00902E09"/>
    <w:rsid w:val="009121E5"/>
    <w:rsid w:val="009135AA"/>
    <w:rsid w:val="009200D1"/>
    <w:rsid w:val="009216D2"/>
    <w:rsid w:val="00935DF5"/>
    <w:rsid w:val="00980039"/>
    <w:rsid w:val="00984467"/>
    <w:rsid w:val="009844BD"/>
    <w:rsid w:val="0098760E"/>
    <w:rsid w:val="009A0FB9"/>
    <w:rsid w:val="009A6807"/>
    <w:rsid w:val="009B464C"/>
    <w:rsid w:val="009B5A12"/>
    <w:rsid w:val="009C3FDA"/>
    <w:rsid w:val="009F136D"/>
    <w:rsid w:val="009F349C"/>
    <w:rsid w:val="00A12E48"/>
    <w:rsid w:val="00A228CC"/>
    <w:rsid w:val="00A22FDA"/>
    <w:rsid w:val="00A306BD"/>
    <w:rsid w:val="00A32468"/>
    <w:rsid w:val="00A3609E"/>
    <w:rsid w:val="00A40264"/>
    <w:rsid w:val="00A439A0"/>
    <w:rsid w:val="00A52211"/>
    <w:rsid w:val="00A53FC8"/>
    <w:rsid w:val="00A91576"/>
    <w:rsid w:val="00A92D1C"/>
    <w:rsid w:val="00A97FF6"/>
    <w:rsid w:val="00AA2C4C"/>
    <w:rsid w:val="00AB1570"/>
    <w:rsid w:val="00AB1AAB"/>
    <w:rsid w:val="00AB38E5"/>
    <w:rsid w:val="00AC3C66"/>
    <w:rsid w:val="00AC443E"/>
    <w:rsid w:val="00AC6667"/>
    <w:rsid w:val="00AD1F94"/>
    <w:rsid w:val="00AD7C70"/>
    <w:rsid w:val="00AE349B"/>
    <w:rsid w:val="00AE43A1"/>
    <w:rsid w:val="00AE7259"/>
    <w:rsid w:val="00B03C72"/>
    <w:rsid w:val="00B5175A"/>
    <w:rsid w:val="00B547A2"/>
    <w:rsid w:val="00B65AF2"/>
    <w:rsid w:val="00B704C0"/>
    <w:rsid w:val="00B7326B"/>
    <w:rsid w:val="00B8294F"/>
    <w:rsid w:val="00B8334C"/>
    <w:rsid w:val="00B83B20"/>
    <w:rsid w:val="00B844E8"/>
    <w:rsid w:val="00BA3744"/>
    <w:rsid w:val="00BA70A6"/>
    <w:rsid w:val="00BA7BA9"/>
    <w:rsid w:val="00BB2D36"/>
    <w:rsid w:val="00BB3177"/>
    <w:rsid w:val="00BC02E9"/>
    <w:rsid w:val="00BC3E09"/>
    <w:rsid w:val="00BC411F"/>
    <w:rsid w:val="00BD48CB"/>
    <w:rsid w:val="00BD59CF"/>
    <w:rsid w:val="00BE6BC8"/>
    <w:rsid w:val="00C140D3"/>
    <w:rsid w:val="00C14510"/>
    <w:rsid w:val="00C2660F"/>
    <w:rsid w:val="00C27B4A"/>
    <w:rsid w:val="00C313A3"/>
    <w:rsid w:val="00C32B1A"/>
    <w:rsid w:val="00C346EA"/>
    <w:rsid w:val="00C403A1"/>
    <w:rsid w:val="00C435FF"/>
    <w:rsid w:val="00C52BDA"/>
    <w:rsid w:val="00C57CFE"/>
    <w:rsid w:val="00C637B9"/>
    <w:rsid w:val="00C65B63"/>
    <w:rsid w:val="00C71AAE"/>
    <w:rsid w:val="00C736EC"/>
    <w:rsid w:val="00C74362"/>
    <w:rsid w:val="00C81432"/>
    <w:rsid w:val="00C81476"/>
    <w:rsid w:val="00C814F7"/>
    <w:rsid w:val="00C87D95"/>
    <w:rsid w:val="00C95673"/>
    <w:rsid w:val="00C95D66"/>
    <w:rsid w:val="00C9727C"/>
    <w:rsid w:val="00CA61E2"/>
    <w:rsid w:val="00CA699A"/>
    <w:rsid w:val="00CC1A2D"/>
    <w:rsid w:val="00CC5CCB"/>
    <w:rsid w:val="00CD4E87"/>
    <w:rsid w:val="00CD6F1F"/>
    <w:rsid w:val="00CE1363"/>
    <w:rsid w:val="00CE1A18"/>
    <w:rsid w:val="00CF2DC9"/>
    <w:rsid w:val="00D06056"/>
    <w:rsid w:val="00D11357"/>
    <w:rsid w:val="00D22503"/>
    <w:rsid w:val="00D2669A"/>
    <w:rsid w:val="00D30E3E"/>
    <w:rsid w:val="00D648AB"/>
    <w:rsid w:val="00D64C3C"/>
    <w:rsid w:val="00D748FF"/>
    <w:rsid w:val="00D82D65"/>
    <w:rsid w:val="00D87C24"/>
    <w:rsid w:val="00D96759"/>
    <w:rsid w:val="00DA08F4"/>
    <w:rsid w:val="00DB1782"/>
    <w:rsid w:val="00DB1D3E"/>
    <w:rsid w:val="00DC7A71"/>
    <w:rsid w:val="00DD4469"/>
    <w:rsid w:val="00DE16A8"/>
    <w:rsid w:val="00DE36B5"/>
    <w:rsid w:val="00DF3EC1"/>
    <w:rsid w:val="00E30B8F"/>
    <w:rsid w:val="00E32E2B"/>
    <w:rsid w:val="00E34CC7"/>
    <w:rsid w:val="00E35B93"/>
    <w:rsid w:val="00E417C5"/>
    <w:rsid w:val="00E47F5F"/>
    <w:rsid w:val="00E52763"/>
    <w:rsid w:val="00E6306D"/>
    <w:rsid w:val="00E77D67"/>
    <w:rsid w:val="00E906EF"/>
    <w:rsid w:val="00E9189B"/>
    <w:rsid w:val="00EA2190"/>
    <w:rsid w:val="00EB0623"/>
    <w:rsid w:val="00EB2FF7"/>
    <w:rsid w:val="00EB41C5"/>
    <w:rsid w:val="00EC4196"/>
    <w:rsid w:val="00ED1494"/>
    <w:rsid w:val="00F0515B"/>
    <w:rsid w:val="00F0723C"/>
    <w:rsid w:val="00F07F86"/>
    <w:rsid w:val="00F15331"/>
    <w:rsid w:val="00F16206"/>
    <w:rsid w:val="00F20BA6"/>
    <w:rsid w:val="00F30B84"/>
    <w:rsid w:val="00F36688"/>
    <w:rsid w:val="00F54F9B"/>
    <w:rsid w:val="00F56FA3"/>
    <w:rsid w:val="00F600DB"/>
    <w:rsid w:val="00F658F8"/>
    <w:rsid w:val="00F65EC0"/>
    <w:rsid w:val="00F65F3E"/>
    <w:rsid w:val="00F75242"/>
    <w:rsid w:val="00F76D0A"/>
    <w:rsid w:val="00F81895"/>
    <w:rsid w:val="00F8503C"/>
    <w:rsid w:val="00F92AA6"/>
    <w:rsid w:val="00F94E8A"/>
    <w:rsid w:val="00FB1C4C"/>
    <w:rsid w:val="00FB58AD"/>
    <w:rsid w:val="00FC3EE2"/>
    <w:rsid w:val="00FD072B"/>
    <w:rsid w:val="00FD1C49"/>
    <w:rsid w:val="01ED36E4"/>
    <w:rsid w:val="064377A4"/>
    <w:rsid w:val="0853F465"/>
    <w:rsid w:val="0862D15C"/>
    <w:rsid w:val="0A3CA840"/>
    <w:rsid w:val="0C887395"/>
    <w:rsid w:val="0DF3222C"/>
    <w:rsid w:val="16B487F9"/>
    <w:rsid w:val="16EF71E6"/>
    <w:rsid w:val="1B6B9FF4"/>
    <w:rsid w:val="1BCE0AA8"/>
    <w:rsid w:val="1C3EE47C"/>
    <w:rsid w:val="1CC2DE0D"/>
    <w:rsid w:val="2047083A"/>
    <w:rsid w:val="224D3A90"/>
    <w:rsid w:val="23959BB2"/>
    <w:rsid w:val="23E80ED2"/>
    <w:rsid w:val="252E1CAC"/>
    <w:rsid w:val="253F4CEB"/>
    <w:rsid w:val="28315F46"/>
    <w:rsid w:val="29CC3388"/>
    <w:rsid w:val="2AE244EB"/>
    <w:rsid w:val="2B686890"/>
    <w:rsid w:val="2BB4E763"/>
    <w:rsid w:val="2BC58BBD"/>
    <w:rsid w:val="2D8EBE47"/>
    <w:rsid w:val="30DDF3CF"/>
    <w:rsid w:val="318A2F22"/>
    <w:rsid w:val="3E4BC18A"/>
    <w:rsid w:val="41AA7619"/>
    <w:rsid w:val="4636BAA6"/>
    <w:rsid w:val="474EF61D"/>
    <w:rsid w:val="489162F2"/>
    <w:rsid w:val="4B424897"/>
    <w:rsid w:val="4DF4B640"/>
    <w:rsid w:val="4E33B8E2"/>
    <w:rsid w:val="4F17A1C4"/>
    <w:rsid w:val="5050009C"/>
    <w:rsid w:val="509B517A"/>
    <w:rsid w:val="51E4E091"/>
    <w:rsid w:val="51EA32CE"/>
    <w:rsid w:val="54974E3A"/>
    <w:rsid w:val="64DD0ACF"/>
    <w:rsid w:val="64FC8C20"/>
    <w:rsid w:val="67F3F0B8"/>
    <w:rsid w:val="6A09A215"/>
    <w:rsid w:val="6A39C7C0"/>
    <w:rsid w:val="6E945E9E"/>
    <w:rsid w:val="6F477FC5"/>
    <w:rsid w:val="7185CEE9"/>
    <w:rsid w:val="77E96441"/>
    <w:rsid w:val="789A5B54"/>
    <w:rsid w:val="78DF5243"/>
    <w:rsid w:val="7CF45022"/>
    <w:rsid w:val="7FE6627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62"/>
    <o:shapelayout v:ext="edit">
      <o:idmap v:ext="edit" data="1"/>
    </o:shapelayout>
  </w:shapeDefaults>
  <w:decimalSymbol w:val="."/>
  <w:listSeparator w:val=","/>
  <w14:docId w14:val="07D7F7D0"/>
  <w15:chartTrackingRefBased/>
  <w15:docId w15:val="{62FC4AE1-A3CF-423A-97B4-9A5112EFC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667"/>
    <w:pPr>
      <w:spacing w:after="0" w:line="240" w:lineRule="auto"/>
    </w:pPr>
    <w:rPr>
      <w:rFonts w:ascii="Times New Roman" w:eastAsia="Times New Roman" w:hAnsi="Times New Roman" w:cs="Times New Roman"/>
      <w:sz w:val="20"/>
      <w:szCs w:val="20"/>
      <w:lang w:eastAsia="en-GB"/>
    </w:rPr>
  </w:style>
  <w:style w:type="paragraph" w:styleId="Heading1">
    <w:name w:val="heading 1"/>
    <w:basedOn w:val="Normal"/>
    <w:next w:val="Normal"/>
    <w:link w:val="Heading1Char"/>
    <w:uiPriority w:val="9"/>
    <w:qFormat/>
    <w:rsid w:val="00AC6667"/>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Heading1"/>
    <w:next w:val="Normal"/>
    <w:link w:val="Heading2Char"/>
    <w:uiPriority w:val="1"/>
    <w:qFormat/>
    <w:rsid w:val="00AC6667"/>
    <w:pPr>
      <w:pBdr>
        <w:bottom w:val="single" w:sz="4" w:space="1" w:color="auto"/>
      </w:pBdr>
      <w:spacing w:before="0" w:line="276" w:lineRule="auto"/>
      <w:outlineLvl w:val="1"/>
    </w:pPr>
    <w:rPr>
      <w:rFonts w:ascii="Arial" w:hAnsi="Arial" w:cs="Arial"/>
      <w:color w:val="000000" w:themeColor="text1"/>
    </w:rPr>
  </w:style>
  <w:style w:type="paragraph" w:styleId="Heading3">
    <w:name w:val="heading 3"/>
    <w:basedOn w:val="Heading1"/>
    <w:next w:val="Normal"/>
    <w:link w:val="Heading3Char"/>
    <w:qFormat/>
    <w:rsid w:val="00AC6667"/>
    <w:pPr>
      <w:keepNext w:val="0"/>
      <w:keepLines w:val="0"/>
      <w:spacing w:before="0"/>
      <w:outlineLvl w:val="2"/>
    </w:pPr>
    <w:rPr>
      <w:rFonts w:ascii="Arial" w:eastAsia="Times New Roman" w:hAnsi="Arial" w:cs="Arial"/>
      <w:bCs w:val="0"/>
      <w:color w:val="auto"/>
      <w:sz w:val="24"/>
      <w:szCs w:val="20"/>
    </w:rPr>
  </w:style>
  <w:style w:type="paragraph" w:styleId="Heading4">
    <w:name w:val="heading 4"/>
    <w:basedOn w:val="Normal"/>
    <w:next w:val="Normal"/>
    <w:link w:val="Heading4Char"/>
    <w:uiPriority w:val="9"/>
    <w:unhideWhenUsed/>
    <w:qFormat/>
    <w:rsid w:val="00AC6667"/>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AC6667"/>
    <w:pPr>
      <w:keepNext/>
      <w:keepLines/>
      <w:spacing w:before="200"/>
      <w:outlineLvl w:val="4"/>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C6667"/>
    <w:rPr>
      <w:rFonts w:asciiTheme="majorHAnsi" w:eastAsiaTheme="majorEastAsia" w:hAnsiTheme="majorHAnsi" w:cstheme="majorBidi"/>
      <w:b/>
      <w:bCs/>
      <w:color w:val="2F5496" w:themeColor="accent1" w:themeShade="BF"/>
      <w:sz w:val="28"/>
      <w:szCs w:val="28"/>
      <w:lang w:eastAsia="en-GB"/>
    </w:rPr>
  </w:style>
  <w:style w:type="character" w:customStyle="1" w:styleId="Heading2Char">
    <w:name w:val="Heading 2 Char"/>
    <w:basedOn w:val="DefaultParagraphFont"/>
    <w:link w:val="Heading2"/>
    <w:uiPriority w:val="1"/>
    <w:rsid w:val="00AC6667"/>
    <w:rPr>
      <w:rFonts w:ascii="Arial" w:eastAsiaTheme="majorEastAsia" w:hAnsi="Arial" w:cs="Arial"/>
      <w:b/>
      <w:bCs/>
      <w:color w:val="000000" w:themeColor="text1"/>
      <w:sz w:val="28"/>
      <w:szCs w:val="28"/>
      <w:lang w:eastAsia="en-GB"/>
    </w:rPr>
  </w:style>
  <w:style w:type="character" w:customStyle="1" w:styleId="Heading3Char">
    <w:name w:val="Heading 3 Char"/>
    <w:basedOn w:val="DefaultParagraphFont"/>
    <w:link w:val="Heading3"/>
    <w:rsid w:val="00AC6667"/>
    <w:rPr>
      <w:rFonts w:ascii="Arial" w:eastAsia="Times New Roman" w:hAnsi="Arial" w:cs="Arial"/>
      <w:b/>
      <w:sz w:val="24"/>
      <w:szCs w:val="20"/>
      <w:lang w:eastAsia="en-GB"/>
    </w:rPr>
  </w:style>
  <w:style w:type="character" w:customStyle="1" w:styleId="Heading4Char">
    <w:name w:val="Heading 4 Char"/>
    <w:basedOn w:val="DefaultParagraphFont"/>
    <w:link w:val="Heading4"/>
    <w:uiPriority w:val="9"/>
    <w:rsid w:val="00AC6667"/>
    <w:rPr>
      <w:rFonts w:asciiTheme="majorHAnsi" w:eastAsiaTheme="majorEastAsia" w:hAnsiTheme="majorHAnsi" w:cstheme="majorBidi"/>
      <w:b/>
      <w:bCs/>
      <w:i/>
      <w:iCs/>
      <w:color w:val="4472C4" w:themeColor="accent1"/>
      <w:sz w:val="20"/>
      <w:szCs w:val="20"/>
      <w:lang w:eastAsia="en-GB"/>
    </w:rPr>
  </w:style>
  <w:style w:type="character" w:customStyle="1" w:styleId="Heading5Char">
    <w:name w:val="Heading 5 Char"/>
    <w:basedOn w:val="DefaultParagraphFont"/>
    <w:link w:val="Heading5"/>
    <w:uiPriority w:val="9"/>
    <w:semiHidden/>
    <w:rsid w:val="00AC6667"/>
    <w:rPr>
      <w:rFonts w:asciiTheme="majorHAnsi" w:eastAsiaTheme="majorEastAsia" w:hAnsiTheme="majorHAnsi" w:cstheme="majorBidi"/>
      <w:color w:val="1F3763" w:themeColor="accent1" w:themeShade="7F"/>
      <w:sz w:val="20"/>
      <w:szCs w:val="20"/>
      <w:lang w:eastAsia="en-GB"/>
    </w:rPr>
  </w:style>
  <w:style w:type="paragraph" w:styleId="Header">
    <w:name w:val="header"/>
    <w:basedOn w:val="Normal"/>
    <w:link w:val="HeaderChar"/>
    <w:unhideWhenUsed/>
    <w:rsid w:val="00AC6667"/>
    <w:pPr>
      <w:tabs>
        <w:tab w:val="center" w:pos="4680"/>
        <w:tab w:val="right" w:pos="9360"/>
      </w:tabs>
    </w:pPr>
  </w:style>
  <w:style w:type="character" w:customStyle="1" w:styleId="HeaderChar">
    <w:name w:val="Header Char"/>
    <w:basedOn w:val="DefaultParagraphFont"/>
    <w:link w:val="Header"/>
    <w:rsid w:val="00AC6667"/>
    <w:rPr>
      <w:rFonts w:ascii="Times New Roman" w:eastAsia="Times New Roman" w:hAnsi="Times New Roman" w:cs="Times New Roman"/>
      <w:sz w:val="20"/>
      <w:szCs w:val="20"/>
      <w:lang w:eastAsia="en-GB"/>
    </w:rPr>
  </w:style>
  <w:style w:type="paragraph" w:styleId="Footer">
    <w:name w:val="footer"/>
    <w:basedOn w:val="Normal"/>
    <w:link w:val="FooterChar"/>
    <w:uiPriority w:val="99"/>
    <w:unhideWhenUsed/>
    <w:rsid w:val="00AC6667"/>
    <w:pPr>
      <w:tabs>
        <w:tab w:val="center" w:pos="4680"/>
        <w:tab w:val="right" w:pos="9360"/>
      </w:tabs>
    </w:pPr>
  </w:style>
  <w:style w:type="character" w:customStyle="1" w:styleId="FooterChar">
    <w:name w:val="Footer Char"/>
    <w:basedOn w:val="DefaultParagraphFont"/>
    <w:link w:val="Footer"/>
    <w:uiPriority w:val="99"/>
    <w:rsid w:val="00AC6667"/>
    <w:rPr>
      <w:rFonts w:ascii="Times New Roman" w:eastAsia="Times New Roman" w:hAnsi="Times New Roman" w:cs="Times New Roman"/>
      <w:sz w:val="20"/>
      <w:szCs w:val="20"/>
      <w:lang w:eastAsia="en-GB"/>
    </w:rPr>
  </w:style>
  <w:style w:type="paragraph" w:styleId="BalloonText">
    <w:name w:val="Balloon Text"/>
    <w:basedOn w:val="Normal"/>
    <w:link w:val="BalloonTextChar"/>
    <w:uiPriority w:val="99"/>
    <w:semiHidden/>
    <w:unhideWhenUsed/>
    <w:rsid w:val="00AC6667"/>
    <w:rPr>
      <w:rFonts w:ascii="Tahoma" w:hAnsi="Tahoma" w:cs="Tahoma"/>
      <w:sz w:val="16"/>
      <w:szCs w:val="16"/>
    </w:rPr>
  </w:style>
  <w:style w:type="character" w:customStyle="1" w:styleId="BalloonTextChar">
    <w:name w:val="Balloon Text Char"/>
    <w:basedOn w:val="DefaultParagraphFont"/>
    <w:link w:val="BalloonText"/>
    <w:uiPriority w:val="99"/>
    <w:semiHidden/>
    <w:rsid w:val="00AC6667"/>
    <w:rPr>
      <w:rFonts w:ascii="Tahoma" w:eastAsia="Times New Roman" w:hAnsi="Tahoma" w:cs="Tahoma"/>
      <w:sz w:val="16"/>
      <w:szCs w:val="16"/>
      <w:lang w:eastAsia="en-GB"/>
    </w:rPr>
  </w:style>
  <w:style w:type="character" w:styleId="CommentReference">
    <w:name w:val="annotation reference"/>
    <w:basedOn w:val="DefaultParagraphFont"/>
    <w:uiPriority w:val="99"/>
    <w:rsid w:val="00AC6667"/>
    <w:rPr>
      <w:sz w:val="16"/>
      <w:szCs w:val="16"/>
    </w:rPr>
  </w:style>
  <w:style w:type="paragraph" w:styleId="CommentText">
    <w:name w:val="annotation text"/>
    <w:basedOn w:val="Normal"/>
    <w:link w:val="CommentTextChar"/>
    <w:uiPriority w:val="99"/>
    <w:rsid w:val="00AC6667"/>
  </w:style>
  <w:style w:type="character" w:customStyle="1" w:styleId="CommentTextChar">
    <w:name w:val="Comment Text Char"/>
    <w:basedOn w:val="DefaultParagraphFont"/>
    <w:link w:val="CommentText"/>
    <w:uiPriority w:val="99"/>
    <w:rsid w:val="00AC6667"/>
    <w:rPr>
      <w:rFonts w:ascii="Times New Roman" w:eastAsia="Times New Roman" w:hAnsi="Times New Roman" w:cs="Times New Roman"/>
      <w:sz w:val="20"/>
      <w:szCs w:val="20"/>
      <w:lang w:eastAsia="en-GB"/>
    </w:rPr>
  </w:style>
  <w:style w:type="paragraph" w:styleId="ListParagraph">
    <w:name w:val="List Paragraph"/>
    <w:basedOn w:val="Normal"/>
    <w:uiPriority w:val="34"/>
    <w:qFormat/>
    <w:rsid w:val="00AC6667"/>
    <w:pPr>
      <w:ind w:left="720"/>
      <w:contextualSpacing/>
    </w:pPr>
  </w:style>
  <w:style w:type="character" w:customStyle="1" w:styleId="Style12pt">
    <w:name w:val="Style 12 pt"/>
    <w:basedOn w:val="DefaultParagraphFont"/>
    <w:rsid w:val="00AC6667"/>
    <w:rPr>
      <w:rFonts w:ascii="Verdana" w:hAnsi="Verdana"/>
      <w:sz w:val="24"/>
    </w:rPr>
  </w:style>
  <w:style w:type="paragraph" w:styleId="NormalWeb">
    <w:name w:val="Normal (Web)"/>
    <w:basedOn w:val="Normal"/>
    <w:uiPriority w:val="99"/>
    <w:unhideWhenUsed/>
    <w:rsid w:val="00AC6667"/>
    <w:pPr>
      <w:spacing w:before="100" w:beforeAutospacing="1" w:after="100" w:afterAutospacing="1"/>
    </w:pPr>
    <w:rPr>
      <w:sz w:val="24"/>
      <w:szCs w:val="24"/>
      <w:lang w:val="en-US" w:eastAsia="en-US"/>
    </w:rPr>
  </w:style>
  <w:style w:type="paragraph" w:customStyle="1" w:styleId="Default">
    <w:name w:val="Default"/>
    <w:rsid w:val="00AC6667"/>
    <w:pPr>
      <w:autoSpaceDE w:val="0"/>
      <w:autoSpaceDN w:val="0"/>
      <w:adjustRightInd w:val="0"/>
      <w:spacing w:after="0" w:line="240" w:lineRule="auto"/>
    </w:pPr>
    <w:rPr>
      <w:rFonts w:ascii="JKCKB A+ Helvetica Neue" w:eastAsia="Calibri" w:hAnsi="JKCKB A+ Helvetica Neue" w:cs="JKCKB A+ Helvetica Neue"/>
      <w:color w:val="000000"/>
      <w:sz w:val="24"/>
      <w:szCs w:val="24"/>
      <w:lang w:val="en-US"/>
    </w:rPr>
  </w:style>
  <w:style w:type="paragraph" w:customStyle="1" w:styleId="CM9">
    <w:name w:val="CM9"/>
    <w:basedOn w:val="Default"/>
    <w:next w:val="Default"/>
    <w:uiPriority w:val="99"/>
    <w:rsid w:val="00AC6667"/>
    <w:pPr>
      <w:spacing w:line="240" w:lineRule="atLeast"/>
    </w:pPr>
    <w:rPr>
      <w:rFonts w:cs="Times New Roman"/>
      <w:color w:val="auto"/>
    </w:rPr>
  </w:style>
  <w:style w:type="paragraph" w:styleId="BodyText">
    <w:name w:val="Body Text"/>
    <w:basedOn w:val="Normal"/>
    <w:link w:val="BodyTextChar"/>
    <w:uiPriority w:val="99"/>
    <w:rsid w:val="00AC6667"/>
    <w:pPr>
      <w:spacing w:after="120"/>
    </w:pPr>
  </w:style>
  <w:style w:type="character" w:customStyle="1" w:styleId="BodyTextChar">
    <w:name w:val="Body Text Char"/>
    <w:basedOn w:val="DefaultParagraphFont"/>
    <w:link w:val="BodyText"/>
    <w:uiPriority w:val="99"/>
    <w:rsid w:val="00AC6667"/>
    <w:rPr>
      <w:rFonts w:ascii="Times New Roman" w:eastAsia="Times New Roman" w:hAnsi="Times New Roman" w:cs="Times New Roman"/>
      <w:sz w:val="20"/>
      <w:szCs w:val="20"/>
      <w:lang w:eastAsia="en-GB"/>
    </w:rPr>
  </w:style>
  <w:style w:type="paragraph" w:customStyle="1" w:styleId="DfESBullets">
    <w:name w:val="DfESBullets"/>
    <w:basedOn w:val="Normal"/>
    <w:rsid w:val="00AC6667"/>
    <w:pPr>
      <w:widowControl w:val="0"/>
      <w:numPr>
        <w:ilvl w:val="1"/>
        <w:numId w:val="1"/>
      </w:numPr>
      <w:overflowPunct w:val="0"/>
      <w:autoSpaceDE w:val="0"/>
      <w:autoSpaceDN w:val="0"/>
      <w:adjustRightInd w:val="0"/>
      <w:spacing w:after="240"/>
      <w:textAlignment w:val="baseline"/>
    </w:pPr>
    <w:rPr>
      <w:rFonts w:ascii="Arial" w:hAnsi="Arial"/>
      <w:sz w:val="24"/>
      <w:lang w:eastAsia="en-US"/>
    </w:rPr>
  </w:style>
  <w:style w:type="paragraph" w:customStyle="1" w:styleId="Pa7">
    <w:name w:val="Pa7"/>
    <w:basedOn w:val="Normal"/>
    <w:next w:val="Normal"/>
    <w:rsid w:val="00AC6667"/>
    <w:pPr>
      <w:autoSpaceDE w:val="0"/>
      <w:autoSpaceDN w:val="0"/>
      <w:adjustRightInd w:val="0"/>
      <w:spacing w:line="241" w:lineRule="atLeast"/>
    </w:pPr>
    <w:rPr>
      <w:rFonts w:ascii="Frutiger LT 45 Light" w:hAnsi="Frutiger LT 45 Light"/>
      <w:sz w:val="24"/>
      <w:szCs w:val="24"/>
    </w:rPr>
  </w:style>
  <w:style w:type="paragraph" w:styleId="TOCHeading">
    <w:name w:val="TOC Heading"/>
    <w:basedOn w:val="Heading1"/>
    <w:next w:val="Normal"/>
    <w:uiPriority w:val="39"/>
    <w:unhideWhenUsed/>
    <w:qFormat/>
    <w:rsid w:val="00AC6667"/>
    <w:pPr>
      <w:spacing w:line="276" w:lineRule="auto"/>
      <w:outlineLvl w:val="9"/>
    </w:pPr>
    <w:rPr>
      <w:lang w:val="en-US" w:eastAsia="en-US"/>
    </w:rPr>
  </w:style>
  <w:style w:type="paragraph" w:styleId="TOC1">
    <w:name w:val="toc 1"/>
    <w:basedOn w:val="Normal"/>
    <w:next w:val="Normal"/>
    <w:autoRedefine/>
    <w:uiPriority w:val="39"/>
    <w:unhideWhenUsed/>
    <w:qFormat/>
    <w:rsid w:val="00AC6667"/>
    <w:pPr>
      <w:tabs>
        <w:tab w:val="right" w:leader="dot" w:pos="9530"/>
      </w:tabs>
      <w:spacing w:after="100"/>
    </w:pPr>
  </w:style>
  <w:style w:type="paragraph" w:styleId="TOC2">
    <w:name w:val="toc 2"/>
    <w:basedOn w:val="Normal"/>
    <w:next w:val="Normal"/>
    <w:autoRedefine/>
    <w:uiPriority w:val="39"/>
    <w:unhideWhenUsed/>
    <w:qFormat/>
    <w:rsid w:val="00AC6667"/>
    <w:pPr>
      <w:tabs>
        <w:tab w:val="right" w:leader="dot" w:pos="9530"/>
      </w:tabs>
      <w:spacing w:after="100"/>
      <w:ind w:left="200"/>
    </w:pPr>
  </w:style>
  <w:style w:type="character" w:styleId="Hyperlink">
    <w:name w:val="Hyperlink"/>
    <w:basedOn w:val="DefaultParagraphFont"/>
    <w:uiPriority w:val="99"/>
    <w:unhideWhenUsed/>
    <w:rsid w:val="00AC6667"/>
    <w:rPr>
      <w:color w:val="0563C1" w:themeColor="hyperlink"/>
      <w:u w:val="single"/>
    </w:rPr>
  </w:style>
  <w:style w:type="paragraph" w:styleId="TOC3">
    <w:name w:val="toc 3"/>
    <w:basedOn w:val="Normal"/>
    <w:next w:val="Normal"/>
    <w:autoRedefine/>
    <w:uiPriority w:val="39"/>
    <w:unhideWhenUsed/>
    <w:qFormat/>
    <w:rsid w:val="00AC6667"/>
    <w:pPr>
      <w:spacing w:after="100" w:line="276" w:lineRule="auto"/>
      <w:ind w:left="440"/>
    </w:pPr>
    <w:rPr>
      <w:rFonts w:asciiTheme="minorHAnsi" w:eastAsiaTheme="minorEastAsia" w:hAnsiTheme="minorHAnsi" w:cstheme="minorBidi"/>
      <w:sz w:val="22"/>
      <w:szCs w:val="22"/>
      <w:lang w:val="en-US" w:eastAsia="en-US"/>
    </w:rPr>
  </w:style>
  <w:style w:type="paragraph" w:customStyle="1" w:styleId="rxbodyfield">
    <w:name w:val="rxbodyfield"/>
    <w:basedOn w:val="Normal"/>
    <w:uiPriority w:val="99"/>
    <w:rsid w:val="00AC6667"/>
    <w:pPr>
      <w:spacing w:before="100" w:beforeAutospacing="1" w:after="100" w:afterAutospacing="1"/>
    </w:pPr>
    <w:rPr>
      <w:sz w:val="24"/>
      <w:szCs w:val="24"/>
    </w:rPr>
  </w:style>
  <w:style w:type="paragraph" w:styleId="CommentSubject">
    <w:name w:val="annotation subject"/>
    <w:basedOn w:val="CommentText"/>
    <w:next w:val="CommentText"/>
    <w:link w:val="CommentSubjectChar"/>
    <w:uiPriority w:val="99"/>
    <w:semiHidden/>
    <w:unhideWhenUsed/>
    <w:rsid w:val="00AC6667"/>
    <w:rPr>
      <w:b/>
      <w:bCs/>
    </w:rPr>
  </w:style>
  <w:style w:type="character" w:customStyle="1" w:styleId="CommentSubjectChar">
    <w:name w:val="Comment Subject Char"/>
    <w:basedOn w:val="CommentTextChar"/>
    <w:link w:val="CommentSubject"/>
    <w:uiPriority w:val="99"/>
    <w:semiHidden/>
    <w:rsid w:val="00AC6667"/>
    <w:rPr>
      <w:rFonts w:ascii="Times New Roman" w:eastAsia="Times New Roman" w:hAnsi="Times New Roman" w:cs="Times New Roman"/>
      <w:b/>
      <w:bCs/>
      <w:sz w:val="20"/>
      <w:szCs w:val="20"/>
      <w:lang w:eastAsia="en-GB"/>
    </w:rPr>
  </w:style>
  <w:style w:type="character" w:styleId="FollowedHyperlink">
    <w:name w:val="FollowedHyperlink"/>
    <w:basedOn w:val="DefaultParagraphFont"/>
    <w:uiPriority w:val="99"/>
    <w:semiHidden/>
    <w:unhideWhenUsed/>
    <w:rsid w:val="00AC6667"/>
    <w:rPr>
      <w:color w:val="954F72" w:themeColor="followedHyperlink"/>
      <w:u w:val="single"/>
    </w:rPr>
  </w:style>
  <w:style w:type="paragraph" w:styleId="Title">
    <w:name w:val="Title"/>
    <w:basedOn w:val="Normal"/>
    <w:link w:val="TitleChar"/>
    <w:qFormat/>
    <w:rsid w:val="00AC6667"/>
    <w:pPr>
      <w:jc w:val="center"/>
    </w:pPr>
    <w:rPr>
      <w:rFonts w:ascii="Arial" w:hAnsi="Arial" w:cs="Arial"/>
      <w:b/>
      <w:bCs/>
      <w:sz w:val="28"/>
      <w:szCs w:val="24"/>
      <w:lang w:eastAsia="en-US"/>
    </w:rPr>
  </w:style>
  <w:style w:type="character" w:customStyle="1" w:styleId="TitleChar">
    <w:name w:val="Title Char"/>
    <w:basedOn w:val="DefaultParagraphFont"/>
    <w:link w:val="Title"/>
    <w:rsid w:val="00AC6667"/>
    <w:rPr>
      <w:rFonts w:ascii="Arial" w:eastAsia="Times New Roman" w:hAnsi="Arial" w:cs="Arial"/>
      <w:b/>
      <w:bCs/>
      <w:sz w:val="28"/>
      <w:szCs w:val="24"/>
    </w:rPr>
  </w:style>
  <w:style w:type="paragraph" w:customStyle="1" w:styleId="H1">
    <w:name w:val="H1"/>
    <w:basedOn w:val="Normal"/>
    <w:next w:val="N1"/>
    <w:rsid w:val="00AC6667"/>
    <w:pPr>
      <w:keepNext/>
      <w:spacing w:before="320" w:line="220" w:lineRule="atLeast"/>
      <w:jc w:val="both"/>
    </w:pPr>
    <w:rPr>
      <w:b/>
      <w:sz w:val="21"/>
      <w:lang w:eastAsia="en-US"/>
    </w:rPr>
  </w:style>
  <w:style w:type="paragraph" w:customStyle="1" w:styleId="N1">
    <w:name w:val="N1"/>
    <w:basedOn w:val="Normal"/>
    <w:rsid w:val="00AC6667"/>
    <w:pPr>
      <w:numPr>
        <w:numId w:val="2"/>
      </w:numPr>
      <w:spacing w:before="160" w:line="220" w:lineRule="atLeast"/>
      <w:jc w:val="both"/>
    </w:pPr>
    <w:rPr>
      <w:sz w:val="21"/>
      <w:lang w:eastAsia="en-US"/>
    </w:rPr>
  </w:style>
  <w:style w:type="paragraph" w:customStyle="1" w:styleId="N2">
    <w:name w:val="N2"/>
    <w:basedOn w:val="N1"/>
    <w:rsid w:val="00AC6667"/>
    <w:pPr>
      <w:numPr>
        <w:ilvl w:val="1"/>
      </w:numPr>
      <w:spacing w:before="80"/>
    </w:pPr>
  </w:style>
  <w:style w:type="paragraph" w:customStyle="1" w:styleId="N3">
    <w:name w:val="N3"/>
    <w:basedOn w:val="N2"/>
    <w:rsid w:val="00AC6667"/>
    <w:pPr>
      <w:numPr>
        <w:ilvl w:val="2"/>
      </w:numPr>
    </w:pPr>
  </w:style>
  <w:style w:type="paragraph" w:customStyle="1" w:styleId="LQT1">
    <w:name w:val="LQT1"/>
    <w:basedOn w:val="Normal"/>
    <w:rsid w:val="00AC6667"/>
    <w:pPr>
      <w:spacing w:before="160" w:line="220" w:lineRule="atLeast"/>
      <w:ind w:left="567"/>
      <w:jc w:val="both"/>
    </w:pPr>
    <w:rPr>
      <w:sz w:val="21"/>
      <w:lang w:eastAsia="en-US"/>
    </w:rPr>
  </w:style>
  <w:style w:type="paragraph" w:customStyle="1" w:styleId="LQN3">
    <w:name w:val="LQN3"/>
    <w:basedOn w:val="Normal"/>
    <w:rsid w:val="00AC6667"/>
    <w:pPr>
      <w:tabs>
        <w:tab w:val="left" w:pos="1304"/>
      </w:tabs>
      <w:spacing w:before="80" w:line="220" w:lineRule="atLeast"/>
      <w:ind w:left="1304" w:hanging="397"/>
      <w:jc w:val="both"/>
    </w:pPr>
    <w:rPr>
      <w:sz w:val="21"/>
      <w:lang w:eastAsia="en-US"/>
    </w:rPr>
  </w:style>
  <w:style w:type="paragraph" w:customStyle="1" w:styleId="N4">
    <w:name w:val="N4"/>
    <w:basedOn w:val="N3"/>
    <w:rsid w:val="00AC6667"/>
    <w:pPr>
      <w:numPr>
        <w:ilvl w:val="3"/>
      </w:numPr>
    </w:pPr>
  </w:style>
  <w:style w:type="paragraph" w:customStyle="1" w:styleId="N5">
    <w:name w:val="N5"/>
    <w:basedOn w:val="N4"/>
    <w:rsid w:val="00AC6667"/>
    <w:pPr>
      <w:numPr>
        <w:ilvl w:val="4"/>
      </w:numPr>
    </w:pPr>
  </w:style>
  <w:style w:type="paragraph" w:customStyle="1" w:styleId="Heading1Follow">
    <w:name w:val="Heading1 Follow"/>
    <w:basedOn w:val="Normal"/>
    <w:rsid w:val="00AC6667"/>
    <w:pPr>
      <w:spacing w:line="360" w:lineRule="auto"/>
      <w:ind w:left="1134"/>
      <w:jc w:val="both"/>
    </w:pPr>
    <w:rPr>
      <w:rFonts w:ascii="Univers" w:hAnsi="Univers"/>
      <w:sz w:val="22"/>
      <w:szCs w:val="24"/>
      <w:lang w:eastAsia="en-US"/>
    </w:rPr>
  </w:style>
  <w:style w:type="paragraph" w:customStyle="1" w:styleId="Heading3Follow">
    <w:name w:val="Heading3 Follow"/>
    <w:basedOn w:val="Normal"/>
    <w:rsid w:val="00AC6667"/>
    <w:pPr>
      <w:spacing w:line="360" w:lineRule="auto"/>
      <w:ind w:left="1134"/>
      <w:jc w:val="both"/>
    </w:pPr>
    <w:rPr>
      <w:rFonts w:ascii="Univers" w:hAnsi="Univers"/>
      <w:sz w:val="22"/>
      <w:szCs w:val="24"/>
      <w:lang w:eastAsia="en-US"/>
    </w:rPr>
  </w:style>
  <w:style w:type="paragraph" w:styleId="Revision">
    <w:name w:val="Revision"/>
    <w:hidden/>
    <w:uiPriority w:val="99"/>
    <w:semiHidden/>
    <w:rsid w:val="00AC6667"/>
    <w:pPr>
      <w:spacing w:after="0" w:line="240" w:lineRule="auto"/>
    </w:pPr>
    <w:rPr>
      <w:rFonts w:ascii="Times New Roman" w:eastAsia="Times New Roman" w:hAnsi="Times New Roman" w:cs="Times New Roman"/>
      <w:sz w:val="20"/>
      <w:szCs w:val="20"/>
      <w:lang w:eastAsia="en-GB"/>
    </w:rPr>
  </w:style>
  <w:style w:type="paragraph" w:customStyle="1" w:styleId="Heading2Follow">
    <w:name w:val="Heading2 Follow"/>
    <w:basedOn w:val="Normal"/>
    <w:rsid w:val="00AC6667"/>
    <w:pPr>
      <w:spacing w:line="360" w:lineRule="auto"/>
      <w:ind w:left="1134"/>
      <w:jc w:val="both"/>
    </w:pPr>
    <w:rPr>
      <w:rFonts w:ascii="Univers" w:hAnsi="Univers"/>
      <w:sz w:val="22"/>
      <w:szCs w:val="24"/>
      <w:lang w:eastAsia="en-US"/>
    </w:rPr>
  </w:style>
  <w:style w:type="table" w:styleId="TableGrid">
    <w:name w:val="Table Grid"/>
    <w:basedOn w:val="TableNormal"/>
    <w:uiPriority w:val="39"/>
    <w:rsid w:val="00AC6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C6667"/>
    <w:rPr>
      <w:b/>
      <w:bCs/>
    </w:rPr>
  </w:style>
  <w:style w:type="paragraph" w:styleId="BodyText2">
    <w:name w:val="Body Text 2"/>
    <w:basedOn w:val="Normal"/>
    <w:link w:val="BodyText2Char"/>
    <w:uiPriority w:val="99"/>
    <w:semiHidden/>
    <w:unhideWhenUsed/>
    <w:rsid w:val="00AC6667"/>
    <w:pPr>
      <w:spacing w:after="120" w:line="480" w:lineRule="auto"/>
    </w:pPr>
  </w:style>
  <w:style w:type="character" w:customStyle="1" w:styleId="BodyText2Char">
    <w:name w:val="Body Text 2 Char"/>
    <w:basedOn w:val="DefaultParagraphFont"/>
    <w:link w:val="BodyText2"/>
    <w:uiPriority w:val="99"/>
    <w:semiHidden/>
    <w:rsid w:val="00AC6667"/>
    <w:rPr>
      <w:rFonts w:ascii="Times New Roman" w:eastAsia="Times New Roman" w:hAnsi="Times New Roman" w:cs="Times New Roman"/>
      <w:sz w:val="20"/>
      <w:szCs w:val="20"/>
      <w:lang w:eastAsia="en-GB"/>
    </w:rPr>
  </w:style>
  <w:style w:type="paragraph" w:styleId="FootnoteText">
    <w:name w:val="footnote text"/>
    <w:basedOn w:val="Normal"/>
    <w:link w:val="FootnoteTextChar"/>
    <w:semiHidden/>
    <w:rsid w:val="00AC6667"/>
    <w:pPr>
      <w:tabs>
        <w:tab w:val="left" w:pos="360"/>
        <w:tab w:val="left" w:pos="720"/>
        <w:tab w:val="left" w:pos="1080"/>
        <w:tab w:val="left" w:pos="1440"/>
        <w:tab w:val="left" w:pos="1800"/>
        <w:tab w:val="left" w:pos="5616"/>
        <w:tab w:val="left" w:pos="6768"/>
      </w:tabs>
    </w:pPr>
    <w:rPr>
      <w:lang w:eastAsia="en-US"/>
    </w:rPr>
  </w:style>
  <w:style w:type="character" w:customStyle="1" w:styleId="FootnoteTextChar">
    <w:name w:val="Footnote Text Char"/>
    <w:basedOn w:val="DefaultParagraphFont"/>
    <w:link w:val="FootnoteText"/>
    <w:semiHidden/>
    <w:rsid w:val="00AC6667"/>
    <w:rPr>
      <w:rFonts w:ascii="Times New Roman" w:eastAsia="Times New Roman" w:hAnsi="Times New Roman" w:cs="Times New Roman"/>
      <w:sz w:val="20"/>
      <w:szCs w:val="20"/>
    </w:rPr>
  </w:style>
  <w:style w:type="character" w:customStyle="1" w:styleId="highlight2">
    <w:name w:val="highlight2"/>
    <w:basedOn w:val="DefaultParagraphFont"/>
    <w:rsid w:val="00AC6667"/>
    <w:rPr>
      <w:shd w:val="clear" w:color="auto" w:fill="FCFFC6"/>
    </w:rPr>
  </w:style>
  <w:style w:type="character" w:styleId="PlaceholderText">
    <w:name w:val="Placeholder Text"/>
    <w:basedOn w:val="DefaultParagraphFont"/>
    <w:uiPriority w:val="99"/>
    <w:semiHidden/>
    <w:rsid w:val="00AC6667"/>
    <w:rPr>
      <w:color w:val="808080"/>
    </w:rPr>
  </w:style>
  <w:style w:type="character" w:customStyle="1" w:styleId="UnresolvedMention1">
    <w:name w:val="Unresolved Mention1"/>
    <w:basedOn w:val="DefaultParagraphFont"/>
    <w:uiPriority w:val="99"/>
    <w:semiHidden/>
    <w:unhideWhenUsed/>
    <w:rsid w:val="00AC6667"/>
    <w:rPr>
      <w:color w:val="808080"/>
      <w:shd w:val="clear" w:color="auto" w:fill="E6E6E6"/>
    </w:rPr>
  </w:style>
  <w:style w:type="character" w:customStyle="1" w:styleId="highlight">
    <w:name w:val="highlight"/>
    <w:basedOn w:val="DefaultParagraphFont"/>
    <w:rsid w:val="00AC6667"/>
  </w:style>
  <w:style w:type="paragraph" w:customStyle="1" w:styleId="House2">
    <w:name w:val="House 2"/>
    <w:basedOn w:val="Normal"/>
    <w:rsid w:val="00AC6667"/>
    <w:rPr>
      <w:sz w:val="24"/>
      <w:szCs w:val="24"/>
      <w:lang w:eastAsia="en-US"/>
    </w:rPr>
  </w:style>
  <w:style w:type="paragraph" w:styleId="NoSpacing">
    <w:name w:val="No Spacing"/>
    <w:uiPriority w:val="1"/>
    <w:qFormat/>
    <w:rsid w:val="00AC6667"/>
    <w:pPr>
      <w:spacing w:after="0" w:line="240" w:lineRule="auto"/>
    </w:pPr>
    <w:rPr>
      <w:rFonts w:eastAsiaTheme="minorEastAsia"/>
      <w:lang w:eastAsia="en-GB"/>
    </w:rPr>
  </w:style>
  <w:style w:type="paragraph" w:customStyle="1" w:styleId="StdPara">
    <w:name w:val="Std Para"/>
    <w:basedOn w:val="Normal"/>
    <w:rsid w:val="00AC6667"/>
    <w:pPr>
      <w:spacing w:after="120"/>
      <w:ind w:left="567"/>
      <w:jc w:val="both"/>
    </w:pPr>
    <w:rPr>
      <w:rFonts w:ascii="Arial" w:eastAsiaTheme="minorHAnsi" w:hAnsi="Arial" w:cs="Arial"/>
      <w:sz w:val="22"/>
      <w:szCs w:val="22"/>
      <w:lang w:eastAsia="en-US"/>
    </w:rPr>
  </w:style>
  <w:style w:type="table" w:styleId="GridTable5Dark-Accent4">
    <w:name w:val="Grid Table 5 Dark Accent 4"/>
    <w:basedOn w:val="TableNormal"/>
    <w:uiPriority w:val="50"/>
    <w:rsid w:val="00AC666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4-Accent4">
    <w:name w:val="Grid Table 4 Accent 4"/>
    <w:basedOn w:val="TableNormal"/>
    <w:uiPriority w:val="49"/>
    <w:rsid w:val="00AC6667"/>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character" w:styleId="UnresolvedMention">
    <w:name w:val="Unresolved Mention"/>
    <w:basedOn w:val="DefaultParagraphFont"/>
    <w:uiPriority w:val="99"/>
    <w:semiHidden/>
    <w:unhideWhenUsed/>
    <w:rsid w:val="00AC6667"/>
    <w:rPr>
      <w:color w:val="605E5C"/>
      <w:shd w:val="clear" w:color="auto" w:fill="E1DFDD"/>
    </w:rPr>
  </w:style>
  <w:style w:type="paragraph" w:customStyle="1" w:styleId="paragraph">
    <w:name w:val="paragraph"/>
    <w:basedOn w:val="Normal"/>
    <w:rsid w:val="00AC6667"/>
    <w:pPr>
      <w:spacing w:before="100" w:beforeAutospacing="1" w:after="100" w:afterAutospacing="1"/>
    </w:pPr>
    <w:rPr>
      <w:sz w:val="24"/>
      <w:szCs w:val="24"/>
    </w:rPr>
  </w:style>
  <w:style w:type="character" w:customStyle="1" w:styleId="normaltextrun">
    <w:name w:val="normaltextrun"/>
    <w:basedOn w:val="DefaultParagraphFont"/>
    <w:rsid w:val="00AC6667"/>
  </w:style>
  <w:style w:type="character" w:customStyle="1" w:styleId="eop">
    <w:name w:val="eop"/>
    <w:basedOn w:val="DefaultParagraphFont"/>
    <w:rsid w:val="00AC6667"/>
  </w:style>
  <w:style w:type="character" w:customStyle="1" w:styleId="cf01">
    <w:name w:val="cf01"/>
    <w:basedOn w:val="DefaultParagraphFont"/>
    <w:rsid w:val="00C95D66"/>
    <w:rPr>
      <w:rFonts w:ascii="Segoe UI" w:hAnsi="Segoe UI" w:cs="Segoe UI" w:hint="default"/>
      <w:sz w:val="18"/>
      <w:szCs w:val="18"/>
    </w:rPr>
  </w:style>
  <w:style w:type="character" w:customStyle="1" w:styleId="h4">
    <w:name w:val="h4"/>
    <w:basedOn w:val="DefaultParagraphFont"/>
    <w:rsid w:val="008E7787"/>
  </w:style>
  <w:style w:type="character" w:customStyle="1" w:styleId="invisible">
    <w:name w:val="invisible"/>
    <w:basedOn w:val="DefaultParagraphFont"/>
    <w:rsid w:val="008E7787"/>
  </w:style>
  <w:style w:type="paragraph" w:styleId="z-TopofForm">
    <w:name w:val="HTML Top of Form"/>
    <w:basedOn w:val="Normal"/>
    <w:next w:val="Normal"/>
    <w:link w:val="z-TopofFormChar"/>
    <w:hidden/>
    <w:uiPriority w:val="99"/>
    <w:semiHidden/>
    <w:unhideWhenUsed/>
    <w:rsid w:val="008E7787"/>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8E7787"/>
    <w:rPr>
      <w:rFonts w:ascii="Arial" w:eastAsia="Times New Roman" w:hAnsi="Arial" w:cs="Arial"/>
      <w:vanish/>
      <w:sz w:val="16"/>
      <w:szCs w:val="16"/>
      <w:lang w:eastAsia="en-GB"/>
    </w:rPr>
  </w:style>
  <w:style w:type="paragraph" w:styleId="z-BottomofForm">
    <w:name w:val="HTML Bottom of Form"/>
    <w:basedOn w:val="Normal"/>
    <w:next w:val="Normal"/>
    <w:link w:val="z-BottomofFormChar"/>
    <w:hidden/>
    <w:uiPriority w:val="99"/>
    <w:semiHidden/>
    <w:unhideWhenUsed/>
    <w:rsid w:val="008E7787"/>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8E7787"/>
    <w:rPr>
      <w:rFonts w:ascii="Arial" w:eastAsia="Times New Roman" w:hAnsi="Arial" w:cs="Arial"/>
      <w:vanish/>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683109">
      <w:bodyDiv w:val="1"/>
      <w:marLeft w:val="0"/>
      <w:marRight w:val="0"/>
      <w:marTop w:val="0"/>
      <w:marBottom w:val="0"/>
      <w:divBdr>
        <w:top w:val="none" w:sz="0" w:space="0" w:color="auto"/>
        <w:left w:val="none" w:sz="0" w:space="0" w:color="auto"/>
        <w:bottom w:val="none" w:sz="0" w:space="0" w:color="auto"/>
        <w:right w:val="none" w:sz="0" w:space="0" w:color="auto"/>
      </w:divBdr>
    </w:div>
    <w:div w:id="65346837">
      <w:bodyDiv w:val="1"/>
      <w:marLeft w:val="0"/>
      <w:marRight w:val="0"/>
      <w:marTop w:val="0"/>
      <w:marBottom w:val="0"/>
      <w:divBdr>
        <w:top w:val="none" w:sz="0" w:space="0" w:color="auto"/>
        <w:left w:val="none" w:sz="0" w:space="0" w:color="auto"/>
        <w:bottom w:val="none" w:sz="0" w:space="0" w:color="auto"/>
        <w:right w:val="none" w:sz="0" w:space="0" w:color="auto"/>
      </w:divBdr>
      <w:divsChild>
        <w:div w:id="305277375">
          <w:marLeft w:val="0"/>
          <w:marRight w:val="0"/>
          <w:marTop w:val="0"/>
          <w:marBottom w:val="480"/>
          <w:divBdr>
            <w:top w:val="none" w:sz="0" w:space="0" w:color="auto"/>
            <w:left w:val="none" w:sz="0" w:space="0" w:color="auto"/>
            <w:bottom w:val="none" w:sz="0" w:space="0" w:color="auto"/>
            <w:right w:val="none" w:sz="0" w:space="0" w:color="auto"/>
          </w:divBdr>
          <w:divsChild>
            <w:div w:id="205064900">
              <w:marLeft w:val="0"/>
              <w:marRight w:val="0"/>
              <w:marTop w:val="0"/>
              <w:marBottom w:val="0"/>
              <w:divBdr>
                <w:top w:val="none" w:sz="0" w:space="0" w:color="auto"/>
                <w:left w:val="none" w:sz="0" w:space="0" w:color="auto"/>
                <w:bottom w:val="none" w:sz="0" w:space="0" w:color="auto"/>
                <w:right w:val="none" w:sz="0" w:space="0" w:color="auto"/>
              </w:divBdr>
              <w:divsChild>
                <w:div w:id="64320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073062">
          <w:marLeft w:val="0"/>
          <w:marRight w:val="0"/>
          <w:marTop w:val="0"/>
          <w:marBottom w:val="480"/>
          <w:divBdr>
            <w:top w:val="none" w:sz="0" w:space="0" w:color="auto"/>
            <w:left w:val="none" w:sz="0" w:space="0" w:color="auto"/>
            <w:bottom w:val="none" w:sz="0" w:space="0" w:color="auto"/>
            <w:right w:val="none" w:sz="0" w:space="0" w:color="auto"/>
          </w:divBdr>
          <w:divsChild>
            <w:div w:id="1539009197">
              <w:marLeft w:val="0"/>
              <w:marRight w:val="0"/>
              <w:marTop w:val="0"/>
              <w:marBottom w:val="0"/>
              <w:divBdr>
                <w:top w:val="none" w:sz="0" w:space="0" w:color="auto"/>
                <w:left w:val="none" w:sz="0" w:space="0" w:color="auto"/>
                <w:bottom w:val="none" w:sz="0" w:space="0" w:color="auto"/>
                <w:right w:val="none" w:sz="0" w:space="0" w:color="auto"/>
              </w:divBdr>
              <w:divsChild>
                <w:div w:id="290594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362587">
          <w:marLeft w:val="0"/>
          <w:marRight w:val="0"/>
          <w:marTop w:val="0"/>
          <w:marBottom w:val="480"/>
          <w:divBdr>
            <w:top w:val="none" w:sz="0" w:space="0" w:color="auto"/>
            <w:left w:val="none" w:sz="0" w:space="0" w:color="auto"/>
            <w:bottom w:val="none" w:sz="0" w:space="0" w:color="auto"/>
            <w:right w:val="none" w:sz="0" w:space="0" w:color="auto"/>
          </w:divBdr>
          <w:divsChild>
            <w:div w:id="1320964652">
              <w:marLeft w:val="0"/>
              <w:marRight w:val="0"/>
              <w:marTop w:val="0"/>
              <w:marBottom w:val="0"/>
              <w:divBdr>
                <w:top w:val="none" w:sz="0" w:space="0" w:color="auto"/>
                <w:left w:val="none" w:sz="0" w:space="0" w:color="auto"/>
                <w:bottom w:val="none" w:sz="0" w:space="0" w:color="auto"/>
                <w:right w:val="none" w:sz="0" w:space="0" w:color="auto"/>
              </w:divBdr>
              <w:divsChild>
                <w:div w:id="1357541049">
                  <w:marLeft w:val="0"/>
                  <w:marRight w:val="0"/>
                  <w:marTop w:val="0"/>
                  <w:marBottom w:val="0"/>
                  <w:divBdr>
                    <w:top w:val="none" w:sz="0" w:space="0" w:color="auto"/>
                    <w:left w:val="none" w:sz="0" w:space="0" w:color="auto"/>
                    <w:bottom w:val="none" w:sz="0" w:space="0" w:color="auto"/>
                    <w:right w:val="none" w:sz="0" w:space="0" w:color="auto"/>
                  </w:divBdr>
                  <w:divsChild>
                    <w:div w:id="1813405743">
                      <w:marLeft w:val="0"/>
                      <w:marRight w:val="0"/>
                      <w:marTop w:val="0"/>
                      <w:marBottom w:val="0"/>
                      <w:divBdr>
                        <w:top w:val="none" w:sz="0" w:space="0" w:color="auto"/>
                        <w:left w:val="none" w:sz="0" w:space="0" w:color="auto"/>
                        <w:bottom w:val="none" w:sz="0" w:space="0" w:color="auto"/>
                        <w:right w:val="none" w:sz="0" w:space="0" w:color="auto"/>
                      </w:divBdr>
                      <w:divsChild>
                        <w:div w:id="2022778158">
                          <w:marLeft w:val="0"/>
                          <w:marRight w:val="0"/>
                          <w:marTop w:val="0"/>
                          <w:marBottom w:val="0"/>
                          <w:divBdr>
                            <w:top w:val="none" w:sz="0" w:space="0" w:color="auto"/>
                            <w:left w:val="none" w:sz="0" w:space="0" w:color="auto"/>
                            <w:bottom w:val="none" w:sz="0" w:space="0" w:color="auto"/>
                            <w:right w:val="none" w:sz="0" w:space="0" w:color="auto"/>
                          </w:divBdr>
                        </w:div>
                      </w:divsChild>
                    </w:div>
                    <w:div w:id="961035456">
                      <w:marLeft w:val="0"/>
                      <w:marRight w:val="0"/>
                      <w:marTop w:val="192"/>
                      <w:marBottom w:val="0"/>
                      <w:divBdr>
                        <w:top w:val="none" w:sz="0" w:space="0" w:color="auto"/>
                        <w:left w:val="none" w:sz="0" w:space="0" w:color="auto"/>
                        <w:bottom w:val="none" w:sz="0" w:space="0" w:color="auto"/>
                        <w:right w:val="none" w:sz="0" w:space="0" w:color="auto"/>
                      </w:divBdr>
                      <w:divsChild>
                        <w:div w:id="346296723">
                          <w:marLeft w:val="0"/>
                          <w:marRight w:val="0"/>
                          <w:marTop w:val="0"/>
                          <w:marBottom w:val="0"/>
                          <w:divBdr>
                            <w:top w:val="none" w:sz="0" w:space="0" w:color="auto"/>
                            <w:left w:val="none" w:sz="0" w:space="0" w:color="auto"/>
                            <w:bottom w:val="none" w:sz="0" w:space="0" w:color="auto"/>
                            <w:right w:val="none" w:sz="0" w:space="0" w:color="auto"/>
                          </w:divBdr>
                        </w:div>
                      </w:divsChild>
                    </w:div>
                    <w:div w:id="1787845736">
                      <w:marLeft w:val="0"/>
                      <w:marRight w:val="0"/>
                      <w:marTop w:val="192"/>
                      <w:marBottom w:val="0"/>
                      <w:divBdr>
                        <w:top w:val="none" w:sz="0" w:space="0" w:color="auto"/>
                        <w:left w:val="none" w:sz="0" w:space="0" w:color="auto"/>
                        <w:bottom w:val="none" w:sz="0" w:space="0" w:color="auto"/>
                        <w:right w:val="none" w:sz="0" w:space="0" w:color="auto"/>
                      </w:divBdr>
                      <w:divsChild>
                        <w:div w:id="467284718">
                          <w:marLeft w:val="0"/>
                          <w:marRight w:val="0"/>
                          <w:marTop w:val="0"/>
                          <w:marBottom w:val="0"/>
                          <w:divBdr>
                            <w:top w:val="none" w:sz="0" w:space="0" w:color="auto"/>
                            <w:left w:val="none" w:sz="0" w:space="0" w:color="auto"/>
                            <w:bottom w:val="none" w:sz="0" w:space="0" w:color="auto"/>
                            <w:right w:val="none" w:sz="0" w:space="0" w:color="auto"/>
                          </w:divBdr>
                        </w:div>
                      </w:divsChild>
                    </w:div>
                    <w:div w:id="142355124">
                      <w:marLeft w:val="0"/>
                      <w:marRight w:val="0"/>
                      <w:marTop w:val="192"/>
                      <w:marBottom w:val="0"/>
                      <w:divBdr>
                        <w:top w:val="none" w:sz="0" w:space="0" w:color="auto"/>
                        <w:left w:val="none" w:sz="0" w:space="0" w:color="auto"/>
                        <w:bottom w:val="none" w:sz="0" w:space="0" w:color="auto"/>
                        <w:right w:val="none" w:sz="0" w:space="0" w:color="auto"/>
                      </w:divBdr>
                      <w:divsChild>
                        <w:div w:id="33083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4967406">
          <w:marLeft w:val="0"/>
          <w:marRight w:val="0"/>
          <w:marTop w:val="0"/>
          <w:marBottom w:val="480"/>
          <w:divBdr>
            <w:top w:val="none" w:sz="0" w:space="0" w:color="auto"/>
            <w:left w:val="none" w:sz="0" w:space="0" w:color="auto"/>
            <w:bottom w:val="none" w:sz="0" w:space="0" w:color="auto"/>
            <w:right w:val="none" w:sz="0" w:space="0" w:color="auto"/>
          </w:divBdr>
          <w:divsChild>
            <w:div w:id="121777153">
              <w:marLeft w:val="0"/>
              <w:marRight w:val="0"/>
              <w:marTop w:val="0"/>
              <w:marBottom w:val="0"/>
              <w:divBdr>
                <w:top w:val="none" w:sz="0" w:space="0" w:color="auto"/>
                <w:left w:val="none" w:sz="0" w:space="0" w:color="auto"/>
                <w:bottom w:val="none" w:sz="0" w:space="0" w:color="auto"/>
                <w:right w:val="none" w:sz="0" w:space="0" w:color="auto"/>
              </w:divBdr>
            </w:div>
          </w:divsChild>
        </w:div>
        <w:div w:id="1962608571">
          <w:marLeft w:val="0"/>
          <w:marRight w:val="0"/>
          <w:marTop w:val="0"/>
          <w:marBottom w:val="480"/>
          <w:divBdr>
            <w:top w:val="none" w:sz="0" w:space="0" w:color="auto"/>
            <w:left w:val="none" w:sz="0" w:space="0" w:color="auto"/>
            <w:bottom w:val="none" w:sz="0" w:space="0" w:color="auto"/>
            <w:right w:val="none" w:sz="0" w:space="0" w:color="auto"/>
          </w:divBdr>
          <w:divsChild>
            <w:div w:id="1734884222">
              <w:marLeft w:val="0"/>
              <w:marRight w:val="0"/>
              <w:marTop w:val="0"/>
              <w:marBottom w:val="0"/>
              <w:divBdr>
                <w:top w:val="none" w:sz="0" w:space="0" w:color="auto"/>
                <w:left w:val="none" w:sz="0" w:space="0" w:color="auto"/>
                <w:bottom w:val="none" w:sz="0" w:space="0" w:color="auto"/>
                <w:right w:val="none" w:sz="0" w:space="0" w:color="auto"/>
              </w:divBdr>
              <w:divsChild>
                <w:div w:id="2142726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5006">
          <w:marLeft w:val="0"/>
          <w:marRight w:val="0"/>
          <w:marTop w:val="0"/>
          <w:marBottom w:val="480"/>
          <w:divBdr>
            <w:top w:val="none" w:sz="0" w:space="0" w:color="auto"/>
            <w:left w:val="none" w:sz="0" w:space="0" w:color="auto"/>
            <w:bottom w:val="none" w:sz="0" w:space="0" w:color="auto"/>
            <w:right w:val="none" w:sz="0" w:space="0" w:color="auto"/>
          </w:divBdr>
          <w:divsChild>
            <w:div w:id="1933970139">
              <w:marLeft w:val="0"/>
              <w:marRight w:val="0"/>
              <w:marTop w:val="0"/>
              <w:marBottom w:val="0"/>
              <w:divBdr>
                <w:top w:val="none" w:sz="0" w:space="0" w:color="auto"/>
                <w:left w:val="none" w:sz="0" w:space="0" w:color="auto"/>
                <w:bottom w:val="none" w:sz="0" w:space="0" w:color="auto"/>
                <w:right w:val="none" w:sz="0" w:space="0" w:color="auto"/>
              </w:divBdr>
              <w:divsChild>
                <w:div w:id="875386315">
                  <w:marLeft w:val="0"/>
                  <w:marRight w:val="0"/>
                  <w:marTop w:val="0"/>
                  <w:marBottom w:val="0"/>
                  <w:divBdr>
                    <w:top w:val="none" w:sz="0" w:space="0" w:color="auto"/>
                    <w:left w:val="none" w:sz="0" w:space="0" w:color="auto"/>
                    <w:bottom w:val="none" w:sz="0" w:space="0" w:color="auto"/>
                    <w:right w:val="none" w:sz="0" w:space="0" w:color="auto"/>
                  </w:divBdr>
                  <w:divsChild>
                    <w:div w:id="382095508">
                      <w:marLeft w:val="0"/>
                      <w:marRight w:val="0"/>
                      <w:marTop w:val="0"/>
                      <w:marBottom w:val="0"/>
                      <w:divBdr>
                        <w:top w:val="none" w:sz="0" w:space="0" w:color="auto"/>
                        <w:left w:val="none" w:sz="0" w:space="0" w:color="auto"/>
                        <w:bottom w:val="none" w:sz="0" w:space="0" w:color="auto"/>
                        <w:right w:val="none" w:sz="0" w:space="0" w:color="auto"/>
                      </w:divBdr>
                      <w:divsChild>
                        <w:div w:id="205684672">
                          <w:marLeft w:val="0"/>
                          <w:marRight w:val="0"/>
                          <w:marTop w:val="0"/>
                          <w:marBottom w:val="0"/>
                          <w:divBdr>
                            <w:top w:val="none" w:sz="0" w:space="0" w:color="auto"/>
                            <w:left w:val="none" w:sz="0" w:space="0" w:color="auto"/>
                            <w:bottom w:val="none" w:sz="0" w:space="0" w:color="auto"/>
                            <w:right w:val="none" w:sz="0" w:space="0" w:color="auto"/>
                          </w:divBdr>
                        </w:div>
                      </w:divsChild>
                    </w:div>
                    <w:div w:id="268052366">
                      <w:marLeft w:val="0"/>
                      <w:marRight w:val="0"/>
                      <w:marTop w:val="192"/>
                      <w:marBottom w:val="0"/>
                      <w:divBdr>
                        <w:top w:val="none" w:sz="0" w:space="0" w:color="auto"/>
                        <w:left w:val="none" w:sz="0" w:space="0" w:color="auto"/>
                        <w:bottom w:val="none" w:sz="0" w:space="0" w:color="auto"/>
                        <w:right w:val="none" w:sz="0" w:space="0" w:color="auto"/>
                      </w:divBdr>
                      <w:divsChild>
                        <w:div w:id="1285500555">
                          <w:marLeft w:val="0"/>
                          <w:marRight w:val="0"/>
                          <w:marTop w:val="0"/>
                          <w:marBottom w:val="0"/>
                          <w:divBdr>
                            <w:top w:val="none" w:sz="0" w:space="0" w:color="auto"/>
                            <w:left w:val="none" w:sz="0" w:space="0" w:color="auto"/>
                            <w:bottom w:val="none" w:sz="0" w:space="0" w:color="auto"/>
                            <w:right w:val="none" w:sz="0" w:space="0" w:color="auto"/>
                          </w:divBdr>
                        </w:div>
                      </w:divsChild>
                    </w:div>
                    <w:div w:id="1256865605">
                      <w:marLeft w:val="0"/>
                      <w:marRight w:val="0"/>
                      <w:marTop w:val="192"/>
                      <w:marBottom w:val="0"/>
                      <w:divBdr>
                        <w:top w:val="none" w:sz="0" w:space="0" w:color="auto"/>
                        <w:left w:val="none" w:sz="0" w:space="0" w:color="auto"/>
                        <w:bottom w:val="none" w:sz="0" w:space="0" w:color="auto"/>
                        <w:right w:val="none" w:sz="0" w:space="0" w:color="auto"/>
                      </w:divBdr>
                      <w:divsChild>
                        <w:div w:id="2133941950">
                          <w:marLeft w:val="0"/>
                          <w:marRight w:val="0"/>
                          <w:marTop w:val="0"/>
                          <w:marBottom w:val="0"/>
                          <w:divBdr>
                            <w:top w:val="none" w:sz="0" w:space="0" w:color="auto"/>
                            <w:left w:val="none" w:sz="0" w:space="0" w:color="auto"/>
                            <w:bottom w:val="none" w:sz="0" w:space="0" w:color="auto"/>
                            <w:right w:val="none" w:sz="0" w:space="0" w:color="auto"/>
                          </w:divBdr>
                        </w:div>
                      </w:divsChild>
                    </w:div>
                    <w:div w:id="623581857">
                      <w:marLeft w:val="0"/>
                      <w:marRight w:val="0"/>
                      <w:marTop w:val="192"/>
                      <w:marBottom w:val="0"/>
                      <w:divBdr>
                        <w:top w:val="none" w:sz="0" w:space="0" w:color="auto"/>
                        <w:left w:val="none" w:sz="0" w:space="0" w:color="auto"/>
                        <w:bottom w:val="none" w:sz="0" w:space="0" w:color="auto"/>
                        <w:right w:val="none" w:sz="0" w:space="0" w:color="auto"/>
                      </w:divBdr>
                      <w:divsChild>
                        <w:div w:id="119183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6901823">
          <w:marLeft w:val="0"/>
          <w:marRight w:val="0"/>
          <w:marTop w:val="0"/>
          <w:marBottom w:val="480"/>
          <w:divBdr>
            <w:top w:val="none" w:sz="0" w:space="0" w:color="auto"/>
            <w:left w:val="none" w:sz="0" w:space="0" w:color="auto"/>
            <w:bottom w:val="none" w:sz="0" w:space="0" w:color="auto"/>
            <w:right w:val="none" w:sz="0" w:space="0" w:color="auto"/>
          </w:divBdr>
          <w:divsChild>
            <w:div w:id="675310288">
              <w:marLeft w:val="0"/>
              <w:marRight w:val="0"/>
              <w:marTop w:val="0"/>
              <w:marBottom w:val="0"/>
              <w:divBdr>
                <w:top w:val="none" w:sz="0" w:space="0" w:color="auto"/>
                <w:left w:val="none" w:sz="0" w:space="0" w:color="auto"/>
                <w:bottom w:val="none" w:sz="0" w:space="0" w:color="auto"/>
                <w:right w:val="none" w:sz="0" w:space="0" w:color="auto"/>
              </w:divBdr>
            </w:div>
          </w:divsChild>
        </w:div>
        <w:div w:id="188758548">
          <w:marLeft w:val="0"/>
          <w:marRight w:val="0"/>
          <w:marTop w:val="0"/>
          <w:marBottom w:val="480"/>
          <w:divBdr>
            <w:top w:val="none" w:sz="0" w:space="0" w:color="auto"/>
            <w:left w:val="none" w:sz="0" w:space="0" w:color="auto"/>
            <w:bottom w:val="none" w:sz="0" w:space="0" w:color="auto"/>
            <w:right w:val="none" w:sz="0" w:space="0" w:color="auto"/>
          </w:divBdr>
          <w:divsChild>
            <w:div w:id="1152335970">
              <w:marLeft w:val="0"/>
              <w:marRight w:val="0"/>
              <w:marTop w:val="0"/>
              <w:marBottom w:val="0"/>
              <w:divBdr>
                <w:top w:val="none" w:sz="0" w:space="0" w:color="auto"/>
                <w:left w:val="none" w:sz="0" w:space="0" w:color="auto"/>
                <w:bottom w:val="none" w:sz="0" w:space="0" w:color="auto"/>
                <w:right w:val="none" w:sz="0" w:space="0" w:color="auto"/>
              </w:divBdr>
              <w:divsChild>
                <w:div w:id="241764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2222713">
          <w:marLeft w:val="0"/>
          <w:marRight w:val="0"/>
          <w:marTop w:val="0"/>
          <w:marBottom w:val="480"/>
          <w:divBdr>
            <w:top w:val="none" w:sz="0" w:space="0" w:color="auto"/>
            <w:left w:val="none" w:sz="0" w:space="0" w:color="auto"/>
            <w:bottom w:val="none" w:sz="0" w:space="0" w:color="auto"/>
            <w:right w:val="none" w:sz="0" w:space="0" w:color="auto"/>
          </w:divBdr>
          <w:divsChild>
            <w:div w:id="1377774935">
              <w:marLeft w:val="0"/>
              <w:marRight w:val="0"/>
              <w:marTop w:val="0"/>
              <w:marBottom w:val="0"/>
              <w:divBdr>
                <w:top w:val="none" w:sz="0" w:space="0" w:color="auto"/>
                <w:left w:val="none" w:sz="0" w:space="0" w:color="auto"/>
                <w:bottom w:val="none" w:sz="0" w:space="0" w:color="auto"/>
                <w:right w:val="none" w:sz="0" w:space="0" w:color="auto"/>
              </w:divBdr>
              <w:divsChild>
                <w:div w:id="1357582419">
                  <w:marLeft w:val="0"/>
                  <w:marRight w:val="0"/>
                  <w:marTop w:val="0"/>
                  <w:marBottom w:val="0"/>
                  <w:divBdr>
                    <w:top w:val="none" w:sz="0" w:space="0" w:color="auto"/>
                    <w:left w:val="none" w:sz="0" w:space="0" w:color="auto"/>
                    <w:bottom w:val="none" w:sz="0" w:space="0" w:color="auto"/>
                    <w:right w:val="none" w:sz="0" w:space="0" w:color="auto"/>
                  </w:divBdr>
                  <w:divsChild>
                    <w:div w:id="1443647879">
                      <w:marLeft w:val="0"/>
                      <w:marRight w:val="0"/>
                      <w:marTop w:val="0"/>
                      <w:marBottom w:val="0"/>
                      <w:divBdr>
                        <w:top w:val="none" w:sz="0" w:space="0" w:color="auto"/>
                        <w:left w:val="none" w:sz="0" w:space="0" w:color="auto"/>
                        <w:bottom w:val="none" w:sz="0" w:space="0" w:color="auto"/>
                        <w:right w:val="none" w:sz="0" w:space="0" w:color="auto"/>
                      </w:divBdr>
                      <w:divsChild>
                        <w:div w:id="914438103">
                          <w:marLeft w:val="0"/>
                          <w:marRight w:val="0"/>
                          <w:marTop w:val="0"/>
                          <w:marBottom w:val="0"/>
                          <w:divBdr>
                            <w:top w:val="none" w:sz="0" w:space="0" w:color="auto"/>
                            <w:left w:val="none" w:sz="0" w:space="0" w:color="auto"/>
                            <w:bottom w:val="none" w:sz="0" w:space="0" w:color="auto"/>
                            <w:right w:val="none" w:sz="0" w:space="0" w:color="auto"/>
                          </w:divBdr>
                        </w:div>
                      </w:divsChild>
                    </w:div>
                    <w:div w:id="1722053520">
                      <w:marLeft w:val="0"/>
                      <w:marRight w:val="0"/>
                      <w:marTop w:val="192"/>
                      <w:marBottom w:val="0"/>
                      <w:divBdr>
                        <w:top w:val="none" w:sz="0" w:space="0" w:color="auto"/>
                        <w:left w:val="none" w:sz="0" w:space="0" w:color="auto"/>
                        <w:bottom w:val="none" w:sz="0" w:space="0" w:color="auto"/>
                        <w:right w:val="none" w:sz="0" w:space="0" w:color="auto"/>
                      </w:divBdr>
                      <w:divsChild>
                        <w:div w:id="959847936">
                          <w:marLeft w:val="0"/>
                          <w:marRight w:val="0"/>
                          <w:marTop w:val="0"/>
                          <w:marBottom w:val="0"/>
                          <w:divBdr>
                            <w:top w:val="none" w:sz="0" w:space="0" w:color="auto"/>
                            <w:left w:val="none" w:sz="0" w:space="0" w:color="auto"/>
                            <w:bottom w:val="none" w:sz="0" w:space="0" w:color="auto"/>
                            <w:right w:val="none" w:sz="0" w:space="0" w:color="auto"/>
                          </w:divBdr>
                        </w:div>
                      </w:divsChild>
                    </w:div>
                    <w:div w:id="39060414">
                      <w:marLeft w:val="0"/>
                      <w:marRight w:val="0"/>
                      <w:marTop w:val="192"/>
                      <w:marBottom w:val="0"/>
                      <w:divBdr>
                        <w:top w:val="none" w:sz="0" w:space="0" w:color="auto"/>
                        <w:left w:val="none" w:sz="0" w:space="0" w:color="auto"/>
                        <w:bottom w:val="none" w:sz="0" w:space="0" w:color="auto"/>
                        <w:right w:val="none" w:sz="0" w:space="0" w:color="auto"/>
                      </w:divBdr>
                      <w:divsChild>
                        <w:div w:id="302084030">
                          <w:marLeft w:val="0"/>
                          <w:marRight w:val="0"/>
                          <w:marTop w:val="0"/>
                          <w:marBottom w:val="0"/>
                          <w:divBdr>
                            <w:top w:val="none" w:sz="0" w:space="0" w:color="auto"/>
                            <w:left w:val="none" w:sz="0" w:space="0" w:color="auto"/>
                            <w:bottom w:val="none" w:sz="0" w:space="0" w:color="auto"/>
                            <w:right w:val="none" w:sz="0" w:space="0" w:color="auto"/>
                          </w:divBdr>
                        </w:div>
                      </w:divsChild>
                    </w:div>
                    <w:div w:id="826482792">
                      <w:marLeft w:val="0"/>
                      <w:marRight w:val="0"/>
                      <w:marTop w:val="192"/>
                      <w:marBottom w:val="0"/>
                      <w:divBdr>
                        <w:top w:val="none" w:sz="0" w:space="0" w:color="auto"/>
                        <w:left w:val="none" w:sz="0" w:space="0" w:color="auto"/>
                        <w:bottom w:val="none" w:sz="0" w:space="0" w:color="auto"/>
                        <w:right w:val="none" w:sz="0" w:space="0" w:color="auto"/>
                      </w:divBdr>
                      <w:divsChild>
                        <w:div w:id="646326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174082">
          <w:marLeft w:val="0"/>
          <w:marRight w:val="0"/>
          <w:marTop w:val="0"/>
          <w:marBottom w:val="480"/>
          <w:divBdr>
            <w:top w:val="none" w:sz="0" w:space="0" w:color="auto"/>
            <w:left w:val="none" w:sz="0" w:space="0" w:color="auto"/>
            <w:bottom w:val="none" w:sz="0" w:space="0" w:color="auto"/>
            <w:right w:val="none" w:sz="0" w:space="0" w:color="auto"/>
          </w:divBdr>
          <w:divsChild>
            <w:div w:id="698626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623485">
      <w:bodyDiv w:val="1"/>
      <w:marLeft w:val="0"/>
      <w:marRight w:val="0"/>
      <w:marTop w:val="0"/>
      <w:marBottom w:val="0"/>
      <w:divBdr>
        <w:top w:val="none" w:sz="0" w:space="0" w:color="auto"/>
        <w:left w:val="none" w:sz="0" w:space="0" w:color="auto"/>
        <w:bottom w:val="none" w:sz="0" w:space="0" w:color="auto"/>
        <w:right w:val="none" w:sz="0" w:space="0" w:color="auto"/>
      </w:divBdr>
    </w:div>
    <w:div w:id="329872278">
      <w:bodyDiv w:val="1"/>
      <w:marLeft w:val="0"/>
      <w:marRight w:val="0"/>
      <w:marTop w:val="0"/>
      <w:marBottom w:val="0"/>
      <w:divBdr>
        <w:top w:val="none" w:sz="0" w:space="0" w:color="auto"/>
        <w:left w:val="none" w:sz="0" w:space="0" w:color="auto"/>
        <w:bottom w:val="none" w:sz="0" w:space="0" w:color="auto"/>
        <w:right w:val="none" w:sz="0" w:space="0" w:color="auto"/>
      </w:divBdr>
      <w:divsChild>
        <w:div w:id="1259828159">
          <w:marLeft w:val="0"/>
          <w:marRight w:val="0"/>
          <w:marTop w:val="0"/>
          <w:marBottom w:val="480"/>
          <w:divBdr>
            <w:top w:val="none" w:sz="0" w:space="0" w:color="auto"/>
            <w:left w:val="none" w:sz="0" w:space="0" w:color="auto"/>
            <w:bottom w:val="none" w:sz="0" w:space="0" w:color="auto"/>
            <w:right w:val="none" w:sz="0" w:space="0" w:color="auto"/>
          </w:divBdr>
          <w:divsChild>
            <w:div w:id="659499593">
              <w:marLeft w:val="0"/>
              <w:marRight w:val="0"/>
              <w:marTop w:val="0"/>
              <w:marBottom w:val="0"/>
              <w:divBdr>
                <w:top w:val="none" w:sz="0" w:space="0" w:color="auto"/>
                <w:left w:val="none" w:sz="0" w:space="0" w:color="auto"/>
                <w:bottom w:val="none" w:sz="0" w:space="0" w:color="auto"/>
                <w:right w:val="none" w:sz="0" w:space="0" w:color="auto"/>
              </w:divBdr>
              <w:divsChild>
                <w:div w:id="145039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156069">
          <w:marLeft w:val="0"/>
          <w:marRight w:val="0"/>
          <w:marTop w:val="0"/>
          <w:marBottom w:val="480"/>
          <w:divBdr>
            <w:top w:val="none" w:sz="0" w:space="0" w:color="auto"/>
            <w:left w:val="none" w:sz="0" w:space="0" w:color="auto"/>
            <w:bottom w:val="none" w:sz="0" w:space="0" w:color="auto"/>
            <w:right w:val="none" w:sz="0" w:space="0" w:color="auto"/>
          </w:divBdr>
          <w:divsChild>
            <w:div w:id="636227685">
              <w:marLeft w:val="0"/>
              <w:marRight w:val="0"/>
              <w:marTop w:val="0"/>
              <w:marBottom w:val="0"/>
              <w:divBdr>
                <w:top w:val="none" w:sz="0" w:space="0" w:color="auto"/>
                <w:left w:val="none" w:sz="0" w:space="0" w:color="auto"/>
                <w:bottom w:val="none" w:sz="0" w:space="0" w:color="auto"/>
                <w:right w:val="none" w:sz="0" w:space="0" w:color="auto"/>
              </w:divBdr>
              <w:divsChild>
                <w:div w:id="57111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060669">
          <w:marLeft w:val="0"/>
          <w:marRight w:val="0"/>
          <w:marTop w:val="0"/>
          <w:marBottom w:val="480"/>
          <w:divBdr>
            <w:top w:val="none" w:sz="0" w:space="0" w:color="auto"/>
            <w:left w:val="none" w:sz="0" w:space="0" w:color="auto"/>
            <w:bottom w:val="none" w:sz="0" w:space="0" w:color="auto"/>
            <w:right w:val="none" w:sz="0" w:space="0" w:color="auto"/>
          </w:divBdr>
          <w:divsChild>
            <w:div w:id="130289938">
              <w:marLeft w:val="0"/>
              <w:marRight w:val="0"/>
              <w:marTop w:val="0"/>
              <w:marBottom w:val="0"/>
              <w:divBdr>
                <w:top w:val="none" w:sz="0" w:space="0" w:color="auto"/>
                <w:left w:val="none" w:sz="0" w:space="0" w:color="auto"/>
                <w:bottom w:val="none" w:sz="0" w:space="0" w:color="auto"/>
                <w:right w:val="none" w:sz="0" w:space="0" w:color="auto"/>
              </w:divBdr>
              <w:divsChild>
                <w:div w:id="1625119200">
                  <w:marLeft w:val="0"/>
                  <w:marRight w:val="0"/>
                  <w:marTop w:val="0"/>
                  <w:marBottom w:val="0"/>
                  <w:divBdr>
                    <w:top w:val="none" w:sz="0" w:space="0" w:color="auto"/>
                    <w:left w:val="none" w:sz="0" w:space="0" w:color="auto"/>
                    <w:bottom w:val="none" w:sz="0" w:space="0" w:color="auto"/>
                    <w:right w:val="none" w:sz="0" w:space="0" w:color="auto"/>
                  </w:divBdr>
                  <w:divsChild>
                    <w:div w:id="404500350">
                      <w:marLeft w:val="0"/>
                      <w:marRight w:val="0"/>
                      <w:marTop w:val="0"/>
                      <w:marBottom w:val="0"/>
                      <w:divBdr>
                        <w:top w:val="none" w:sz="0" w:space="0" w:color="auto"/>
                        <w:left w:val="none" w:sz="0" w:space="0" w:color="auto"/>
                        <w:bottom w:val="none" w:sz="0" w:space="0" w:color="auto"/>
                        <w:right w:val="none" w:sz="0" w:space="0" w:color="auto"/>
                      </w:divBdr>
                      <w:divsChild>
                        <w:div w:id="1842156843">
                          <w:marLeft w:val="0"/>
                          <w:marRight w:val="0"/>
                          <w:marTop w:val="0"/>
                          <w:marBottom w:val="0"/>
                          <w:divBdr>
                            <w:top w:val="none" w:sz="0" w:space="0" w:color="auto"/>
                            <w:left w:val="none" w:sz="0" w:space="0" w:color="auto"/>
                            <w:bottom w:val="none" w:sz="0" w:space="0" w:color="auto"/>
                            <w:right w:val="none" w:sz="0" w:space="0" w:color="auto"/>
                          </w:divBdr>
                        </w:div>
                      </w:divsChild>
                    </w:div>
                    <w:div w:id="953705578">
                      <w:marLeft w:val="0"/>
                      <w:marRight w:val="0"/>
                      <w:marTop w:val="192"/>
                      <w:marBottom w:val="0"/>
                      <w:divBdr>
                        <w:top w:val="none" w:sz="0" w:space="0" w:color="auto"/>
                        <w:left w:val="none" w:sz="0" w:space="0" w:color="auto"/>
                        <w:bottom w:val="none" w:sz="0" w:space="0" w:color="auto"/>
                        <w:right w:val="none" w:sz="0" w:space="0" w:color="auto"/>
                      </w:divBdr>
                      <w:divsChild>
                        <w:div w:id="397558987">
                          <w:marLeft w:val="0"/>
                          <w:marRight w:val="0"/>
                          <w:marTop w:val="0"/>
                          <w:marBottom w:val="0"/>
                          <w:divBdr>
                            <w:top w:val="none" w:sz="0" w:space="0" w:color="auto"/>
                            <w:left w:val="none" w:sz="0" w:space="0" w:color="auto"/>
                            <w:bottom w:val="none" w:sz="0" w:space="0" w:color="auto"/>
                            <w:right w:val="none" w:sz="0" w:space="0" w:color="auto"/>
                          </w:divBdr>
                        </w:div>
                      </w:divsChild>
                    </w:div>
                    <w:div w:id="1468667904">
                      <w:marLeft w:val="0"/>
                      <w:marRight w:val="0"/>
                      <w:marTop w:val="192"/>
                      <w:marBottom w:val="0"/>
                      <w:divBdr>
                        <w:top w:val="none" w:sz="0" w:space="0" w:color="auto"/>
                        <w:left w:val="none" w:sz="0" w:space="0" w:color="auto"/>
                        <w:bottom w:val="none" w:sz="0" w:space="0" w:color="auto"/>
                        <w:right w:val="none" w:sz="0" w:space="0" w:color="auto"/>
                      </w:divBdr>
                      <w:divsChild>
                        <w:div w:id="1535851983">
                          <w:marLeft w:val="0"/>
                          <w:marRight w:val="0"/>
                          <w:marTop w:val="0"/>
                          <w:marBottom w:val="0"/>
                          <w:divBdr>
                            <w:top w:val="none" w:sz="0" w:space="0" w:color="auto"/>
                            <w:left w:val="none" w:sz="0" w:space="0" w:color="auto"/>
                            <w:bottom w:val="none" w:sz="0" w:space="0" w:color="auto"/>
                            <w:right w:val="none" w:sz="0" w:space="0" w:color="auto"/>
                          </w:divBdr>
                        </w:div>
                      </w:divsChild>
                    </w:div>
                    <w:div w:id="568199238">
                      <w:marLeft w:val="0"/>
                      <w:marRight w:val="0"/>
                      <w:marTop w:val="192"/>
                      <w:marBottom w:val="0"/>
                      <w:divBdr>
                        <w:top w:val="none" w:sz="0" w:space="0" w:color="auto"/>
                        <w:left w:val="none" w:sz="0" w:space="0" w:color="auto"/>
                        <w:bottom w:val="none" w:sz="0" w:space="0" w:color="auto"/>
                        <w:right w:val="none" w:sz="0" w:space="0" w:color="auto"/>
                      </w:divBdr>
                      <w:divsChild>
                        <w:div w:id="1129973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6587755">
          <w:marLeft w:val="0"/>
          <w:marRight w:val="0"/>
          <w:marTop w:val="0"/>
          <w:marBottom w:val="480"/>
          <w:divBdr>
            <w:top w:val="none" w:sz="0" w:space="0" w:color="auto"/>
            <w:left w:val="none" w:sz="0" w:space="0" w:color="auto"/>
            <w:bottom w:val="none" w:sz="0" w:space="0" w:color="auto"/>
            <w:right w:val="none" w:sz="0" w:space="0" w:color="auto"/>
          </w:divBdr>
          <w:divsChild>
            <w:div w:id="1514566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409402">
      <w:bodyDiv w:val="1"/>
      <w:marLeft w:val="0"/>
      <w:marRight w:val="0"/>
      <w:marTop w:val="0"/>
      <w:marBottom w:val="0"/>
      <w:divBdr>
        <w:top w:val="none" w:sz="0" w:space="0" w:color="auto"/>
        <w:left w:val="none" w:sz="0" w:space="0" w:color="auto"/>
        <w:bottom w:val="none" w:sz="0" w:space="0" w:color="auto"/>
        <w:right w:val="none" w:sz="0" w:space="0" w:color="auto"/>
      </w:divBdr>
      <w:divsChild>
        <w:div w:id="1705862361">
          <w:marLeft w:val="0"/>
          <w:marRight w:val="0"/>
          <w:marTop w:val="0"/>
          <w:marBottom w:val="480"/>
          <w:divBdr>
            <w:top w:val="none" w:sz="0" w:space="0" w:color="auto"/>
            <w:left w:val="none" w:sz="0" w:space="0" w:color="auto"/>
            <w:bottom w:val="none" w:sz="0" w:space="0" w:color="auto"/>
            <w:right w:val="none" w:sz="0" w:space="0" w:color="auto"/>
          </w:divBdr>
          <w:divsChild>
            <w:div w:id="136848202">
              <w:marLeft w:val="0"/>
              <w:marRight w:val="0"/>
              <w:marTop w:val="0"/>
              <w:marBottom w:val="0"/>
              <w:divBdr>
                <w:top w:val="none" w:sz="0" w:space="0" w:color="auto"/>
                <w:left w:val="none" w:sz="0" w:space="0" w:color="auto"/>
                <w:bottom w:val="none" w:sz="0" w:space="0" w:color="auto"/>
                <w:right w:val="none" w:sz="0" w:space="0" w:color="auto"/>
              </w:divBdr>
              <w:divsChild>
                <w:div w:id="62708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548721">
          <w:marLeft w:val="0"/>
          <w:marRight w:val="0"/>
          <w:marTop w:val="0"/>
          <w:marBottom w:val="480"/>
          <w:divBdr>
            <w:top w:val="none" w:sz="0" w:space="0" w:color="auto"/>
            <w:left w:val="none" w:sz="0" w:space="0" w:color="auto"/>
            <w:bottom w:val="none" w:sz="0" w:space="0" w:color="auto"/>
            <w:right w:val="none" w:sz="0" w:space="0" w:color="auto"/>
          </w:divBdr>
          <w:divsChild>
            <w:div w:id="632755718">
              <w:marLeft w:val="0"/>
              <w:marRight w:val="0"/>
              <w:marTop w:val="0"/>
              <w:marBottom w:val="0"/>
              <w:divBdr>
                <w:top w:val="none" w:sz="0" w:space="0" w:color="auto"/>
                <w:left w:val="none" w:sz="0" w:space="0" w:color="auto"/>
                <w:bottom w:val="none" w:sz="0" w:space="0" w:color="auto"/>
                <w:right w:val="none" w:sz="0" w:space="0" w:color="auto"/>
              </w:divBdr>
              <w:divsChild>
                <w:div w:id="27329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54571">
          <w:marLeft w:val="0"/>
          <w:marRight w:val="0"/>
          <w:marTop w:val="0"/>
          <w:marBottom w:val="480"/>
          <w:divBdr>
            <w:top w:val="none" w:sz="0" w:space="0" w:color="auto"/>
            <w:left w:val="none" w:sz="0" w:space="0" w:color="auto"/>
            <w:bottom w:val="none" w:sz="0" w:space="0" w:color="auto"/>
            <w:right w:val="none" w:sz="0" w:space="0" w:color="auto"/>
          </w:divBdr>
          <w:divsChild>
            <w:div w:id="796921433">
              <w:marLeft w:val="0"/>
              <w:marRight w:val="0"/>
              <w:marTop w:val="0"/>
              <w:marBottom w:val="0"/>
              <w:divBdr>
                <w:top w:val="none" w:sz="0" w:space="0" w:color="auto"/>
                <w:left w:val="none" w:sz="0" w:space="0" w:color="auto"/>
                <w:bottom w:val="none" w:sz="0" w:space="0" w:color="auto"/>
                <w:right w:val="none" w:sz="0" w:space="0" w:color="auto"/>
              </w:divBdr>
              <w:divsChild>
                <w:div w:id="1810396940">
                  <w:marLeft w:val="0"/>
                  <w:marRight w:val="0"/>
                  <w:marTop w:val="0"/>
                  <w:marBottom w:val="0"/>
                  <w:divBdr>
                    <w:top w:val="none" w:sz="0" w:space="0" w:color="auto"/>
                    <w:left w:val="none" w:sz="0" w:space="0" w:color="auto"/>
                    <w:bottom w:val="none" w:sz="0" w:space="0" w:color="auto"/>
                    <w:right w:val="none" w:sz="0" w:space="0" w:color="auto"/>
                  </w:divBdr>
                  <w:divsChild>
                    <w:div w:id="1440880028">
                      <w:marLeft w:val="0"/>
                      <w:marRight w:val="0"/>
                      <w:marTop w:val="0"/>
                      <w:marBottom w:val="0"/>
                      <w:divBdr>
                        <w:top w:val="none" w:sz="0" w:space="0" w:color="auto"/>
                        <w:left w:val="none" w:sz="0" w:space="0" w:color="auto"/>
                        <w:bottom w:val="none" w:sz="0" w:space="0" w:color="auto"/>
                        <w:right w:val="none" w:sz="0" w:space="0" w:color="auto"/>
                      </w:divBdr>
                      <w:divsChild>
                        <w:div w:id="729764462">
                          <w:marLeft w:val="0"/>
                          <w:marRight w:val="0"/>
                          <w:marTop w:val="0"/>
                          <w:marBottom w:val="0"/>
                          <w:divBdr>
                            <w:top w:val="none" w:sz="0" w:space="0" w:color="auto"/>
                            <w:left w:val="none" w:sz="0" w:space="0" w:color="auto"/>
                            <w:bottom w:val="none" w:sz="0" w:space="0" w:color="auto"/>
                            <w:right w:val="none" w:sz="0" w:space="0" w:color="auto"/>
                          </w:divBdr>
                        </w:div>
                      </w:divsChild>
                    </w:div>
                    <w:div w:id="306908348">
                      <w:marLeft w:val="0"/>
                      <w:marRight w:val="0"/>
                      <w:marTop w:val="192"/>
                      <w:marBottom w:val="0"/>
                      <w:divBdr>
                        <w:top w:val="none" w:sz="0" w:space="0" w:color="auto"/>
                        <w:left w:val="none" w:sz="0" w:space="0" w:color="auto"/>
                        <w:bottom w:val="none" w:sz="0" w:space="0" w:color="auto"/>
                        <w:right w:val="none" w:sz="0" w:space="0" w:color="auto"/>
                      </w:divBdr>
                      <w:divsChild>
                        <w:div w:id="191310771">
                          <w:marLeft w:val="0"/>
                          <w:marRight w:val="0"/>
                          <w:marTop w:val="0"/>
                          <w:marBottom w:val="0"/>
                          <w:divBdr>
                            <w:top w:val="none" w:sz="0" w:space="0" w:color="auto"/>
                            <w:left w:val="none" w:sz="0" w:space="0" w:color="auto"/>
                            <w:bottom w:val="none" w:sz="0" w:space="0" w:color="auto"/>
                            <w:right w:val="none" w:sz="0" w:space="0" w:color="auto"/>
                          </w:divBdr>
                        </w:div>
                      </w:divsChild>
                    </w:div>
                    <w:div w:id="236674880">
                      <w:marLeft w:val="0"/>
                      <w:marRight w:val="0"/>
                      <w:marTop w:val="192"/>
                      <w:marBottom w:val="0"/>
                      <w:divBdr>
                        <w:top w:val="none" w:sz="0" w:space="0" w:color="auto"/>
                        <w:left w:val="none" w:sz="0" w:space="0" w:color="auto"/>
                        <w:bottom w:val="none" w:sz="0" w:space="0" w:color="auto"/>
                        <w:right w:val="none" w:sz="0" w:space="0" w:color="auto"/>
                      </w:divBdr>
                      <w:divsChild>
                        <w:div w:id="110318365">
                          <w:marLeft w:val="0"/>
                          <w:marRight w:val="0"/>
                          <w:marTop w:val="0"/>
                          <w:marBottom w:val="0"/>
                          <w:divBdr>
                            <w:top w:val="none" w:sz="0" w:space="0" w:color="auto"/>
                            <w:left w:val="none" w:sz="0" w:space="0" w:color="auto"/>
                            <w:bottom w:val="none" w:sz="0" w:space="0" w:color="auto"/>
                            <w:right w:val="none" w:sz="0" w:space="0" w:color="auto"/>
                          </w:divBdr>
                        </w:div>
                      </w:divsChild>
                    </w:div>
                    <w:div w:id="689993949">
                      <w:marLeft w:val="0"/>
                      <w:marRight w:val="0"/>
                      <w:marTop w:val="192"/>
                      <w:marBottom w:val="0"/>
                      <w:divBdr>
                        <w:top w:val="none" w:sz="0" w:space="0" w:color="auto"/>
                        <w:left w:val="none" w:sz="0" w:space="0" w:color="auto"/>
                        <w:bottom w:val="none" w:sz="0" w:space="0" w:color="auto"/>
                        <w:right w:val="none" w:sz="0" w:space="0" w:color="auto"/>
                      </w:divBdr>
                      <w:divsChild>
                        <w:div w:id="81094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257015">
          <w:marLeft w:val="0"/>
          <w:marRight w:val="0"/>
          <w:marTop w:val="0"/>
          <w:marBottom w:val="480"/>
          <w:divBdr>
            <w:top w:val="none" w:sz="0" w:space="0" w:color="auto"/>
            <w:left w:val="none" w:sz="0" w:space="0" w:color="auto"/>
            <w:bottom w:val="none" w:sz="0" w:space="0" w:color="auto"/>
            <w:right w:val="none" w:sz="0" w:space="0" w:color="auto"/>
          </w:divBdr>
          <w:divsChild>
            <w:div w:id="1926914249">
              <w:marLeft w:val="0"/>
              <w:marRight w:val="0"/>
              <w:marTop w:val="0"/>
              <w:marBottom w:val="0"/>
              <w:divBdr>
                <w:top w:val="none" w:sz="0" w:space="0" w:color="auto"/>
                <w:left w:val="none" w:sz="0" w:space="0" w:color="auto"/>
                <w:bottom w:val="none" w:sz="0" w:space="0" w:color="auto"/>
                <w:right w:val="none" w:sz="0" w:space="0" w:color="auto"/>
              </w:divBdr>
            </w:div>
          </w:divsChild>
        </w:div>
        <w:div w:id="332687346">
          <w:marLeft w:val="0"/>
          <w:marRight w:val="0"/>
          <w:marTop w:val="0"/>
          <w:marBottom w:val="480"/>
          <w:divBdr>
            <w:top w:val="none" w:sz="0" w:space="0" w:color="auto"/>
            <w:left w:val="none" w:sz="0" w:space="0" w:color="auto"/>
            <w:bottom w:val="none" w:sz="0" w:space="0" w:color="auto"/>
            <w:right w:val="none" w:sz="0" w:space="0" w:color="auto"/>
          </w:divBdr>
          <w:divsChild>
            <w:div w:id="406656539">
              <w:marLeft w:val="0"/>
              <w:marRight w:val="0"/>
              <w:marTop w:val="0"/>
              <w:marBottom w:val="0"/>
              <w:divBdr>
                <w:top w:val="none" w:sz="0" w:space="0" w:color="auto"/>
                <w:left w:val="none" w:sz="0" w:space="0" w:color="auto"/>
                <w:bottom w:val="none" w:sz="0" w:space="0" w:color="auto"/>
                <w:right w:val="none" w:sz="0" w:space="0" w:color="auto"/>
              </w:divBdr>
              <w:divsChild>
                <w:div w:id="46080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519887">
          <w:marLeft w:val="0"/>
          <w:marRight w:val="0"/>
          <w:marTop w:val="0"/>
          <w:marBottom w:val="480"/>
          <w:divBdr>
            <w:top w:val="none" w:sz="0" w:space="0" w:color="auto"/>
            <w:left w:val="none" w:sz="0" w:space="0" w:color="auto"/>
            <w:bottom w:val="none" w:sz="0" w:space="0" w:color="auto"/>
            <w:right w:val="none" w:sz="0" w:space="0" w:color="auto"/>
          </w:divBdr>
          <w:divsChild>
            <w:div w:id="2123646035">
              <w:marLeft w:val="0"/>
              <w:marRight w:val="0"/>
              <w:marTop w:val="0"/>
              <w:marBottom w:val="0"/>
              <w:divBdr>
                <w:top w:val="none" w:sz="0" w:space="0" w:color="auto"/>
                <w:left w:val="none" w:sz="0" w:space="0" w:color="auto"/>
                <w:bottom w:val="none" w:sz="0" w:space="0" w:color="auto"/>
                <w:right w:val="none" w:sz="0" w:space="0" w:color="auto"/>
              </w:divBdr>
              <w:divsChild>
                <w:div w:id="1477644659">
                  <w:marLeft w:val="0"/>
                  <w:marRight w:val="0"/>
                  <w:marTop w:val="0"/>
                  <w:marBottom w:val="0"/>
                  <w:divBdr>
                    <w:top w:val="none" w:sz="0" w:space="0" w:color="auto"/>
                    <w:left w:val="none" w:sz="0" w:space="0" w:color="auto"/>
                    <w:bottom w:val="none" w:sz="0" w:space="0" w:color="auto"/>
                    <w:right w:val="none" w:sz="0" w:space="0" w:color="auto"/>
                  </w:divBdr>
                  <w:divsChild>
                    <w:div w:id="1293681114">
                      <w:marLeft w:val="0"/>
                      <w:marRight w:val="0"/>
                      <w:marTop w:val="0"/>
                      <w:marBottom w:val="0"/>
                      <w:divBdr>
                        <w:top w:val="none" w:sz="0" w:space="0" w:color="auto"/>
                        <w:left w:val="none" w:sz="0" w:space="0" w:color="auto"/>
                        <w:bottom w:val="none" w:sz="0" w:space="0" w:color="auto"/>
                        <w:right w:val="none" w:sz="0" w:space="0" w:color="auto"/>
                      </w:divBdr>
                      <w:divsChild>
                        <w:div w:id="1223638366">
                          <w:marLeft w:val="0"/>
                          <w:marRight w:val="0"/>
                          <w:marTop w:val="0"/>
                          <w:marBottom w:val="0"/>
                          <w:divBdr>
                            <w:top w:val="none" w:sz="0" w:space="0" w:color="auto"/>
                            <w:left w:val="none" w:sz="0" w:space="0" w:color="auto"/>
                            <w:bottom w:val="none" w:sz="0" w:space="0" w:color="auto"/>
                            <w:right w:val="none" w:sz="0" w:space="0" w:color="auto"/>
                          </w:divBdr>
                        </w:div>
                      </w:divsChild>
                    </w:div>
                    <w:div w:id="1835291470">
                      <w:marLeft w:val="0"/>
                      <w:marRight w:val="0"/>
                      <w:marTop w:val="192"/>
                      <w:marBottom w:val="0"/>
                      <w:divBdr>
                        <w:top w:val="none" w:sz="0" w:space="0" w:color="auto"/>
                        <w:left w:val="none" w:sz="0" w:space="0" w:color="auto"/>
                        <w:bottom w:val="none" w:sz="0" w:space="0" w:color="auto"/>
                        <w:right w:val="none" w:sz="0" w:space="0" w:color="auto"/>
                      </w:divBdr>
                      <w:divsChild>
                        <w:div w:id="424301830">
                          <w:marLeft w:val="0"/>
                          <w:marRight w:val="0"/>
                          <w:marTop w:val="0"/>
                          <w:marBottom w:val="0"/>
                          <w:divBdr>
                            <w:top w:val="none" w:sz="0" w:space="0" w:color="auto"/>
                            <w:left w:val="none" w:sz="0" w:space="0" w:color="auto"/>
                            <w:bottom w:val="none" w:sz="0" w:space="0" w:color="auto"/>
                            <w:right w:val="none" w:sz="0" w:space="0" w:color="auto"/>
                          </w:divBdr>
                        </w:div>
                      </w:divsChild>
                    </w:div>
                    <w:div w:id="637031045">
                      <w:marLeft w:val="0"/>
                      <w:marRight w:val="0"/>
                      <w:marTop w:val="192"/>
                      <w:marBottom w:val="0"/>
                      <w:divBdr>
                        <w:top w:val="none" w:sz="0" w:space="0" w:color="auto"/>
                        <w:left w:val="none" w:sz="0" w:space="0" w:color="auto"/>
                        <w:bottom w:val="none" w:sz="0" w:space="0" w:color="auto"/>
                        <w:right w:val="none" w:sz="0" w:space="0" w:color="auto"/>
                      </w:divBdr>
                      <w:divsChild>
                        <w:div w:id="1917669856">
                          <w:marLeft w:val="0"/>
                          <w:marRight w:val="0"/>
                          <w:marTop w:val="0"/>
                          <w:marBottom w:val="0"/>
                          <w:divBdr>
                            <w:top w:val="none" w:sz="0" w:space="0" w:color="auto"/>
                            <w:left w:val="none" w:sz="0" w:space="0" w:color="auto"/>
                            <w:bottom w:val="none" w:sz="0" w:space="0" w:color="auto"/>
                            <w:right w:val="none" w:sz="0" w:space="0" w:color="auto"/>
                          </w:divBdr>
                        </w:div>
                      </w:divsChild>
                    </w:div>
                    <w:div w:id="1046683389">
                      <w:marLeft w:val="0"/>
                      <w:marRight w:val="0"/>
                      <w:marTop w:val="192"/>
                      <w:marBottom w:val="0"/>
                      <w:divBdr>
                        <w:top w:val="none" w:sz="0" w:space="0" w:color="auto"/>
                        <w:left w:val="none" w:sz="0" w:space="0" w:color="auto"/>
                        <w:bottom w:val="none" w:sz="0" w:space="0" w:color="auto"/>
                        <w:right w:val="none" w:sz="0" w:space="0" w:color="auto"/>
                      </w:divBdr>
                      <w:divsChild>
                        <w:div w:id="1183276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398068">
          <w:marLeft w:val="0"/>
          <w:marRight w:val="0"/>
          <w:marTop w:val="0"/>
          <w:marBottom w:val="480"/>
          <w:divBdr>
            <w:top w:val="none" w:sz="0" w:space="0" w:color="auto"/>
            <w:left w:val="none" w:sz="0" w:space="0" w:color="auto"/>
            <w:bottom w:val="none" w:sz="0" w:space="0" w:color="auto"/>
            <w:right w:val="none" w:sz="0" w:space="0" w:color="auto"/>
          </w:divBdr>
          <w:divsChild>
            <w:div w:id="27873122">
              <w:marLeft w:val="0"/>
              <w:marRight w:val="0"/>
              <w:marTop w:val="0"/>
              <w:marBottom w:val="0"/>
              <w:divBdr>
                <w:top w:val="none" w:sz="0" w:space="0" w:color="auto"/>
                <w:left w:val="none" w:sz="0" w:space="0" w:color="auto"/>
                <w:bottom w:val="none" w:sz="0" w:space="0" w:color="auto"/>
                <w:right w:val="none" w:sz="0" w:space="0" w:color="auto"/>
              </w:divBdr>
            </w:div>
          </w:divsChild>
        </w:div>
        <w:div w:id="1381250941">
          <w:marLeft w:val="0"/>
          <w:marRight w:val="0"/>
          <w:marTop w:val="0"/>
          <w:marBottom w:val="480"/>
          <w:divBdr>
            <w:top w:val="none" w:sz="0" w:space="0" w:color="auto"/>
            <w:left w:val="none" w:sz="0" w:space="0" w:color="auto"/>
            <w:bottom w:val="none" w:sz="0" w:space="0" w:color="auto"/>
            <w:right w:val="none" w:sz="0" w:space="0" w:color="auto"/>
          </w:divBdr>
          <w:divsChild>
            <w:div w:id="2131044954">
              <w:marLeft w:val="0"/>
              <w:marRight w:val="0"/>
              <w:marTop w:val="0"/>
              <w:marBottom w:val="0"/>
              <w:divBdr>
                <w:top w:val="none" w:sz="0" w:space="0" w:color="auto"/>
                <w:left w:val="none" w:sz="0" w:space="0" w:color="auto"/>
                <w:bottom w:val="none" w:sz="0" w:space="0" w:color="auto"/>
                <w:right w:val="none" w:sz="0" w:space="0" w:color="auto"/>
              </w:divBdr>
              <w:divsChild>
                <w:div w:id="8317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861306">
          <w:marLeft w:val="0"/>
          <w:marRight w:val="0"/>
          <w:marTop w:val="0"/>
          <w:marBottom w:val="480"/>
          <w:divBdr>
            <w:top w:val="none" w:sz="0" w:space="0" w:color="auto"/>
            <w:left w:val="none" w:sz="0" w:space="0" w:color="auto"/>
            <w:bottom w:val="none" w:sz="0" w:space="0" w:color="auto"/>
            <w:right w:val="none" w:sz="0" w:space="0" w:color="auto"/>
          </w:divBdr>
          <w:divsChild>
            <w:div w:id="647976727">
              <w:marLeft w:val="0"/>
              <w:marRight w:val="0"/>
              <w:marTop w:val="0"/>
              <w:marBottom w:val="0"/>
              <w:divBdr>
                <w:top w:val="none" w:sz="0" w:space="0" w:color="auto"/>
                <w:left w:val="none" w:sz="0" w:space="0" w:color="auto"/>
                <w:bottom w:val="none" w:sz="0" w:space="0" w:color="auto"/>
                <w:right w:val="none" w:sz="0" w:space="0" w:color="auto"/>
              </w:divBdr>
              <w:divsChild>
                <w:div w:id="1411466773">
                  <w:marLeft w:val="0"/>
                  <w:marRight w:val="0"/>
                  <w:marTop w:val="0"/>
                  <w:marBottom w:val="0"/>
                  <w:divBdr>
                    <w:top w:val="none" w:sz="0" w:space="0" w:color="auto"/>
                    <w:left w:val="none" w:sz="0" w:space="0" w:color="auto"/>
                    <w:bottom w:val="none" w:sz="0" w:space="0" w:color="auto"/>
                    <w:right w:val="none" w:sz="0" w:space="0" w:color="auto"/>
                  </w:divBdr>
                  <w:divsChild>
                    <w:div w:id="48576943">
                      <w:marLeft w:val="0"/>
                      <w:marRight w:val="0"/>
                      <w:marTop w:val="0"/>
                      <w:marBottom w:val="0"/>
                      <w:divBdr>
                        <w:top w:val="none" w:sz="0" w:space="0" w:color="auto"/>
                        <w:left w:val="none" w:sz="0" w:space="0" w:color="auto"/>
                        <w:bottom w:val="none" w:sz="0" w:space="0" w:color="auto"/>
                        <w:right w:val="none" w:sz="0" w:space="0" w:color="auto"/>
                      </w:divBdr>
                      <w:divsChild>
                        <w:div w:id="1580292102">
                          <w:marLeft w:val="0"/>
                          <w:marRight w:val="0"/>
                          <w:marTop w:val="0"/>
                          <w:marBottom w:val="0"/>
                          <w:divBdr>
                            <w:top w:val="none" w:sz="0" w:space="0" w:color="auto"/>
                            <w:left w:val="none" w:sz="0" w:space="0" w:color="auto"/>
                            <w:bottom w:val="none" w:sz="0" w:space="0" w:color="auto"/>
                            <w:right w:val="none" w:sz="0" w:space="0" w:color="auto"/>
                          </w:divBdr>
                        </w:div>
                      </w:divsChild>
                    </w:div>
                    <w:div w:id="1958022991">
                      <w:marLeft w:val="0"/>
                      <w:marRight w:val="0"/>
                      <w:marTop w:val="192"/>
                      <w:marBottom w:val="0"/>
                      <w:divBdr>
                        <w:top w:val="none" w:sz="0" w:space="0" w:color="auto"/>
                        <w:left w:val="none" w:sz="0" w:space="0" w:color="auto"/>
                        <w:bottom w:val="none" w:sz="0" w:space="0" w:color="auto"/>
                        <w:right w:val="none" w:sz="0" w:space="0" w:color="auto"/>
                      </w:divBdr>
                      <w:divsChild>
                        <w:div w:id="81532729">
                          <w:marLeft w:val="0"/>
                          <w:marRight w:val="0"/>
                          <w:marTop w:val="0"/>
                          <w:marBottom w:val="0"/>
                          <w:divBdr>
                            <w:top w:val="none" w:sz="0" w:space="0" w:color="auto"/>
                            <w:left w:val="none" w:sz="0" w:space="0" w:color="auto"/>
                            <w:bottom w:val="none" w:sz="0" w:space="0" w:color="auto"/>
                            <w:right w:val="none" w:sz="0" w:space="0" w:color="auto"/>
                          </w:divBdr>
                        </w:div>
                      </w:divsChild>
                    </w:div>
                    <w:div w:id="191193056">
                      <w:marLeft w:val="0"/>
                      <w:marRight w:val="0"/>
                      <w:marTop w:val="192"/>
                      <w:marBottom w:val="0"/>
                      <w:divBdr>
                        <w:top w:val="none" w:sz="0" w:space="0" w:color="auto"/>
                        <w:left w:val="none" w:sz="0" w:space="0" w:color="auto"/>
                        <w:bottom w:val="none" w:sz="0" w:space="0" w:color="auto"/>
                        <w:right w:val="none" w:sz="0" w:space="0" w:color="auto"/>
                      </w:divBdr>
                      <w:divsChild>
                        <w:div w:id="1691057758">
                          <w:marLeft w:val="0"/>
                          <w:marRight w:val="0"/>
                          <w:marTop w:val="0"/>
                          <w:marBottom w:val="0"/>
                          <w:divBdr>
                            <w:top w:val="none" w:sz="0" w:space="0" w:color="auto"/>
                            <w:left w:val="none" w:sz="0" w:space="0" w:color="auto"/>
                            <w:bottom w:val="none" w:sz="0" w:space="0" w:color="auto"/>
                            <w:right w:val="none" w:sz="0" w:space="0" w:color="auto"/>
                          </w:divBdr>
                        </w:div>
                      </w:divsChild>
                    </w:div>
                    <w:div w:id="469136761">
                      <w:marLeft w:val="0"/>
                      <w:marRight w:val="0"/>
                      <w:marTop w:val="192"/>
                      <w:marBottom w:val="0"/>
                      <w:divBdr>
                        <w:top w:val="none" w:sz="0" w:space="0" w:color="auto"/>
                        <w:left w:val="none" w:sz="0" w:space="0" w:color="auto"/>
                        <w:bottom w:val="none" w:sz="0" w:space="0" w:color="auto"/>
                        <w:right w:val="none" w:sz="0" w:space="0" w:color="auto"/>
                      </w:divBdr>
                      <w:divsChild>
                        <w:div w:id="72275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315244">
          <w:marLeft w:val="0"/>
          <w:marRight w:val="0"/>
          <w:marTop w:val="0"/>
          <w:marBottom w:val="480"/>
          <w:divBdr>
            <w:top w:val="none" w:sz="0" w:space="0" w:color="auto"/>
            <w:left w:val="none" w:sz="0" w:space="0" w:color="auto"/>
            <w:bottom w:val="none" w:sz="0" w:space="0" w:color="auto"/>
            <w:right w:val="none" w:sz="0" w:space="0" w:color="auto"/>
          </w:divBdr>
          <w:divsChild>
            <w:div w:id="33248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69479">
      <w:bodyDiv w:val="1"/>
      <w:marLeft w:val="0"/>
      <w:marRight w:val="0"/>
      <w:marTop w:val="0"/>
      <w:marBottom w:val="0"/>
      <w:divBdr>
        <w:top w:val="none" w:sz="0" w:space="0" w:color="auto"/>
        <w:left w:val="none" w:sz="0" w:space="0" w:color="auto"/>
        <w:bottom w:val="none" w:sz="0" w:space="0" w:color="auto"/>
        <w:right w:val="none" w:sz="0" w:space="0" w:color="auto"/>
      </w:divBdr>
    </w:div>
    <w:div w:id="1276983537">
      <w:bodyDiv w:val="1"/>
      <w:marLeft w:val="0"/>
      <w:marRight w:val="0"/>
      <w:marTop w:val="0"/>
      <w:marBottom w:val="0"/>
      <w:divBdr>
        <w:top w:val="none" w:sz="0" w:space="0" w:color="auto"/>
        <w:left w:val="none" w:sz="0" w:space="0" w:color="auto"/>
        <w:bottom w:val="none" w:sz="0" w:space="0" w:color="auto"/>
        <w:right w:val="none" w:sz="0" w:space="0" w:color="auto"/>
      </w:divBdr>
      <w:divsChild>
        <w:div w:id="664868423">
          <w:marLeft w:val="0"/>
          <w:marRight w:val="0"/>
          <w:marTop w:val="0"/>
          <w:marBottom w:val="240"/>
          <w:divBdr>
            <w:top w:val="none" w:sz="0" w:space="0" w:color="auto"/>
            <w:left w:val="none" w:sz="0" w:space="0" w:color="auto"/>
            <w:bottom w:val="none" w:sz="0" w:space="0" w:color="auto"/>
            <w:right w:val="none" w:sz="0" w:space="0" w:color="auto"/>
          </w:divBdr>
          <w:divsChild>
            <w:div w:id="942155240">
              <w:marLeft w:val="0"/>
              <w:marRight w:val="0"/>
              <w:marTop w:val="0"/>
              <w:marBottom w:val="0"/>
              <w:divBdr>
                <w:top w:val="none" w:sz="0" w:space="0" w:color="auto"/>
                <w:left w:val="none" w:sz="0" w:space="0" w:color="auto"/>
                <w:bottom w:val="none" w:sz="0" w:space="0" w:color="auto"/>
                <w:right w:val="none" w:sz="0" w:space="0" w:color="auto"/>
              </w:divBdr>
            </w:div>
            <w:div w:id="1470322218">
              <w:marLeft w:val="1287"/>
              <w:marRight w:val="0"/>
              <w:marTop w:val="0"/>
              <w:marBottom w:val="0"/>
              <w:divBdr>
                <w:top w:val="none" w:sz="0" w:space="0" w:color="auto"/>
                <w:left w:val="none" w:sz="0" w:space="0" w:color="auto"/>
                <w:bottom w:val="none" w:sz="0" w:space="0" w:color="auto"/>
                <w:right w:val="none" w:sz="0" w:space="0" w:color="auto"/>
              </w:divBdr>
            </w:div>
          </w:divsChild>
        </w:div>
        <w:div w:id="1695691271">
          <w:marLeft w:val="0"/>
          <w:marRight w:val="0"/>
          <w:marTop w:val="0"/>
          <w:marBottom w:val="240"/>
          <w:divBdr>
            <w:top w:val="none" w:sz="0" w:space="0" w:color="auto"/>
            <w:left w:val="none" w:sz="0" w:space="0" w:color="auto"/>
            <w:bottom w:val="none" w:sz="0" w:space="0" w:color="auto"/>
            <w:right w:val="none" w:sz="0" w:space="0" w:color="auto"/>
          </w:divBdr>
          <w:divsChild>
            <w:div w:id="1854802507">
              <w:marLeft w:val="0"/>
              <w:marRight w:val="0"/>
              <w:marTop w:val="0"/>
              <w:marBottom w:val="0"/>
              <w:divBdr>
                <w:top w:val="none" w:sz="0" w:space="0" w:color="auto"/>
                <w:left w:val="none" w:sz="0" w:space="0" w:color="auto"/>
                <w:bottom w:val="none" w:sz="0" w:space="0" w:color="auto"/>
                <w:right w:val="none" w:sz="0" w:space="0" w:color="auto"/>
              </w:divBdr>
              <w:divsChild>
                <w:div w:id="2029670909">
                  <w:marLeft w:val="300"/>
                  <w:marRight w:val="0"/>
                  <w:marTop w:val="0"/>
                  <w:marBottom w:val="480"/>
                  <w:divBdr>
                    <w:top w:val="none" w:sz="0" w:space="0" w:color="auto"/>
                    <w:left w:val="none" w:sz="0" w:space="0" w:color="auto"/>
                    <w:bottom w:val="none" w:sz="0" w:space="0" w:color="auto"/>
                    <w:right w:val="none" w:sz="0" w:space="0" w:color="auto"/>
                  </w:divBdr>
                  <w:divsChild>
                    <w:div w:id="1672562576">
                      <w:marLeft w:val="0"/>
                      <w:marRight w:val="0"/>
                      <w:marTop w:val="0"/>
                      <w:marBottom w:val="0"/>
                      <w:divBdr>
                        <w:top w:val="none" w:sz="0" w:space="0" w:color="auto"/>
                        <w:left w:val="none" w:sz="0" w:space="0" w:color="auto"/>
                        <w:bottom w:val="none" w:sz="0" w:space="0" w:color="auto"/>
                        <w:right w:val="none" w:sz="0" w:space="0" w:color="auto"/>
                      </w:divBdr>
                      <w:divsChild>
                        <w:div w:id="1288731379">
                          <w:marLeft w:val="0"/>
                          <w:marRight w:val="0"/>
                          <w:marTop w:val="0"/>
                          <w:marBottom w:val="0"/>
                          <w:divBdr>
                            <w:top w:val="none" w:sz="0" w:space="0" w:color="auto"/>
                            <w:left w:val="none" w:sz="0" w:space="0" w:color="auto"/>
                            <w:bottom w:val="none" w:sz="0" w:space="0" w:color="auto"/>
                            <w:right w:val="none" w:sz="0" w:space="0" w:color="auto"/>
                          </w:divBdr>
                          <w:divsChild>
                            <w:div w:id="593248336">
                              <w:marLeft w:val="0"/>
                              <w:marRight w:val="0"/>
                              <w:marTop w:val="0"/>
                              <w:marBottom w:val="0"/>
                              <w:divBdr>
                                <w:top w:val="none" w:sz="0" w:space="0" w:color="auto"/>
                                <w:left w:val="none" w:sz="0" w:space="0" w:color="auto"/>
                                <w:bottom w:val="none" w:sz="0" w:space="0" w:color="auto"/>
                                <w:right w:val="none" w:sz="0" w:space="0" w:color="auto"/>
                              </w:divBdr>
                              <w:divsChild>
                                <w:div w:id="1660961390">
                                  <w:marLeft w:val="0"/>
                                  <w:marRight w:val="0"/>
                                  <w:marTop w:val="0"/>
                                  <w:marBottom w:val="0"/>
                                  <w:divBdr>
                                    <w:top w:val="none" w:sz="0" w:space="0" w:color="auto"/>
                                    <w:left w:val="none" w:sz="0" w:space="0" w:color="auto"/>
                                    <w:bottom w:val="none" w:sz="0" w:space="0" w:color="auto"/>
                                    <w:right w:val="none" w:sz="0" w:space="0" w:color="auto"/>
                                  </w:divBdr>
                                  <w:divsChild>
                                    <w:div w:id="1857230369">
                                      <w:marLeft w:val="0"/>
                                      <w:marRight w:val="0"/>
                                      <w:marTop w:val="0"/>
                                      <w:marBottom w:val="480"/>
                                      <w:divBdr>
                                        <w:top w:val="none" w:sz="0" w:space="0" w:color="auto"/>
                                        <w:left w:val="none" w:sz="0" w:space="0" w:color="auto"/>
                                        <w:bottom w:val="none" w:sz="0" w:space="0" w:color="auto"/>
                                        <w:right w:val="none" w:sz="0" w:space="0" w:color="auto"/>
                                      </w:divBdr>
                                      <w:divsChild>
                                        <w:div w:id="175076980">
                                          <w:marLeft w:val="0"/>
                                          <w:marRight w:val="0"/>
                                          <w:marTop w:val="0"/>
                                          <w:marBottom w:val="0"/>
                                          <w:divBdr>
                                            <w:top w:val="none" w:sz="0" w:space="0" w:color="auto"/>
                                            <w:left w:val="none" w:sz="0" w:space="0" w:color="auto"/>
                                            <w:bottom w:val="none" w:sz="0" w:space="0" w:color="auto"/>
                                            <w:right w:val="none" w:sz="0" w:space="0" w:color="auto"/>
                                          </w:divBdr>
                                          <w:divsChild>
                                            <w:div w:id="69522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847947">
                                      <w:marLeft w:val="0"/>
                                      <w:marRight w:val="0"/>
                                      <w:marTop w:val="0"/>
                                      <w:marBottom w:val="480"/>
                                      <w:divBdr>
                                        <w:top w:val="none" w:sz="0" w:space="0" w:color="auto"/>
                                        <w:left w:val="none" w:sz="0" w:space="0" w:color="auto"/>
                                        <w:bottom w:val="none" w:sz="0" w:space="0" w:color="auto"/>
                                        <w:right w:val="none" w:sz="0" w:space="0" w:color="auto"/>
                                      </w:divBdr>
                                      <w:divsChild>
                                        <w:div w:id="2112965643">
                                          <w:marLeft w:val="0"/>
                                          <w:marRight w:val="0"/>
                                          <w:marTop w:val="0"/>
                                          <w:marBottom w:val="0"/>
                                          <w:divBdr>
                                            <w:top w:val="none" w:sz="0" w:space="0" w:color="auto"/>
                                            <w:left w:val="none" w:sz="0" w:space="0" w:color="auto"/>
                                            <w:bottom w:val="none" w:sz="0" w:space="0" w:color="auto"/>
                                            <w:right w:val="none" w:sz="0" w:space="0" w:color="auto"/>
                                          </w:divBdr>
                                          <w:divsChild>
                                            <w:div w:id="259489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410952">
                                      <w:marLeft w:val="0"/>
                                      <w:marRight w:val="0"/>
                                      <w:marTop w:val="0"/>
                                      <w:marBottom w:val="480"/>
                                      <w:divBdr>
                                        <w:top w:val="none" w:sz="0" w:space="0" w:color="auto"/>
                                        <w:left w:val="none" w:sz="0" w:space="0" w:color="auto"/>
                                        <w:bottom w:val="none" w:sz="0" w:space="0" w:color="auto"/>
                                        <w:right w:val="none" w:sz="0" w:space="0" w:color="auto"/>
                                      </w:divBdr>
                                      <w:divsChild>
                                        <w:div w:id="462240220">
                                          <w:marLeft w:val="0"/>
                                          <w:marRight w:val="0"/>
                                          <w:marTop w:val="0"/>
                                          <w:marBottom w:val="0"/>
                                          <w:divBdr>
                                            <w:top w:val="none" w:sz="0" w:space="0" w:color="auto"/>
                                            <w:left w:val="none" w:sz="0" w:space="0" w:color="auto"/>
                                            <w:bottom w:val="none" w:sz="0" w:space="0" w:color="auto"/>
                                            <w:right w:val="none" w:sz="0" w:space="0" w:color="auto"/>
                                          </w:divBdr>
                                          <w:divsChild>
                                            <w:div w:id="475877606">
                                              <w:marLeft w:val="0"/>
                                              <w:marRight w:val="0"/>
                                              <w:marTop w:val="0"/>
                                              <w:marBottom w:val="0"/>
                                              <w:divBdr>
                                                <w:top w:val="none" w:sz="0" w:space="0" w:color="auto"/>
                                                <w:left w:val="none" w:sz="0" w:space="0" w:color="auto"/>
                                                <w:bottom w:val="none" w:sz="0" w:space="0" w:color="auto"/>
                                                <w:right w:val="none" w:sz="0" w:space="0" w:color="auto"/>
                                              </w:divBdr>
                                              <w:divsChild>
                                                <w:div w:id="958141367">
                                                  <w:marLeft w:val="0"/>
                                                  <w:marRight w:val="0"/>
                                                  <w:marTop w:val="0"/>
                                                  <w:marBottom w:val="0"/>
                                                  <w:divBdr>
                                                    <w:top w:val="none" w:sz="0" w:space="0" w:color="auto"/>
                                                    <w:left w:val="none" w:sz="0" w:space="0" w:color="auto"/>
                                                    <w:bottom w:val="none" w:sz="0" w:space="0" w:color="auto"/>
                                                    <w:right w:val="none" w:sz="0" w:space="0" w:color="auto"/>
                                                  </w:divBdr>
                                                  <w:divsChild>
                                                    <w:div w:id="614604920">
                                                      <w:marLeft w:val="0"/>
                                                      <w:marRight w:val="0"/>
                                                      <w:marTop w:val="0"/>
                                                      <w:marBottom w:val="0"/>
                                                      <w:divBdr>
                                                        <w:top w:val="none" w:sz="0" w:space="0" w:color="auto"/>
                                                        <w:left w:val="none" w:sz="0" w:space="0" w:color="auto"/>
                                                        <w:bottom w:val="none" w:sz="0" w:space="0" w:color="auto"/>
                                                        <w:right w:val="none" w:sz="0" w:space="0" w:color="auto"/>
                                                      </w:divBdr>
                                                    </w:div>
                                                  </w:divsChild>
                                                </w:div>
                                                <w:div w:id="1078137649">
                                                  <w:marLeft w:val="0"/>
                                                  <w:marRight w:val="0"/>
                                                  <w:marTop w:val="192"/>
                                                  <w:marBottom w:val="0"/>
                                                  <w:divBdr>
                                                    <w:top w:val="none" w:sz="0" w:space="0" w:color="auto"/>
                                                    <w:left w:val="none" w:sz="0" w:space="0" w:color="auto"/>
                                                    <w:bottom w:val="none" w:sz="0" w:space="0" w:color="auto"/>
                                                    <w:right w:val="none" w:sz="0" w:space="0" w:color="auto"/>
                                                  </w:divBdr>
                                                  <w:divsChild>
                                                    <w:div w:id="1836843957">
                                                      <w:marLeft w:val="0"/>
                                                      <w:marRight w:val="0"/>
                                                      <w:marTop w:val="0"/>
                                                      <w:marBottom w:val="0"/>
                                                      <w:divBdr>
                                                        <w:top w:val="none" w:sz="0" w:space="0" w:color="auto"/>
                                                        <w:left w:val="none" w:sz="0" w:space="0" w:color="auto"/>
                                                        <w:bottom w:val="none" w:sz="0" w:space="0" w:color="auto"/>
                                                        <w:right w:val="none" w:sz="0" w:space="0" w:color="auto"/>
                                                      </w:divBdr>
                                                    </w:div>
                                                  </w:divsChild>
                                                </w:div>
                                                <w:div w:id="714964497">
                                                  <w:marLeft w:val="0"/>
                                                  <w:marRight w:val="0"/>
                                                  <w:marTop w:val="192"/>
                                                  <w:marBottom w:val="0"/>
                                                  <w:divBdr>
                                                    <w:top w:val="none" w:sz="0" w:space="0" w:color="auto"/>
                                                    <w:left w:val="none" w:sz="0" w:space="0" w:color="auto"/>
                                                    <w:bottom w:val="none" w:sz="0" w:space="0" w:color="auto"/>
                                                    <w:right w:val="none" w:sz="0" w:space="0" w:color="auto"/>
                                                  </w:divBdr>
                                                  <w:divsChild>
                                                    <w:div w:id="1183862690">
                                                      <w:marLeft w:val="0"/>
                                                      <w:marRight w:val="0"/>
                                                      <w:marTop w:val="0"/>
                                                      <w:marBottom w:val="0"/>
                                                      <w:divBdr>
                                                        <w:top w:val="none" w:sz="0" w:space="0" w:color="auto"/>
                                                        <w:left w:val="none" w:sz="0" w:space="0" w:color="auto"/>
                                                        <w:bottom w:val="none" w:sz="0" w:space="0" w:color="auto"/>
                                                        <w:right w:val="none" w:sz="0" w:space="0" w:color="auto"/>
                                                      </w:divBdr>
                                                    </w:div>
                                                  </w:divsChild>
                                                </w:div>
                                                <w:div w:id="1386027434">
                                                  <w:marLeft w:val="0"/>
                                                  <w:marRight w:val="0"/>
                                                  <w:marTop w:val="192"/>
                                                  <w:marBottom w:val="0"/>
                                                  <w:divBdr>
                                                    <w:top w:val="none" w:sz="0" w:space="0" w:color="auto"/>
                                                    <w:left w:val="none" w:sz="0" w:space="0" w:color="auto"/>
                                                    <w:bottom w:val="none" w:sz="0" w:space="0" w:color="auto"/>
                                                    <w:right w:val="none" w:sz="0" w:space="0" w:color="auto"/>
                                                  </w:divBdr>
                                                  <w:divsChild>
                                                    <w:div w:id="2065441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0241181">
                                      <w:marLeft w:val="0"/>
                                      <w:marRight w:val="0"/>
                                      <w:marTop w:val="0"/>
                                      <w:marBottom w:val="480"/>
                                      <w:divBdr>
                                        <w:top w:val="none" w:sz="0" w:space="0" w:color="auto"/>
                                        <w:left w:val="none" w:sz="0" w:space="0" w:color="auto"/>
                                        <w:bottom w:val="none" w:sz="0" w:space="0" w:color="auto"/>
                                        <w:right w:val="none" w:sz="0" w:space="0" w:color="auto"/>
                                      </w:divBdr>
                                      <w:divsChild>
                                        <w:div w:id="5517837">
                                          <w:marLeft w:val="0"/>
                                          <w:marRight w:val="0"/>
                                          <w:marTop w:val="0"/>
                                          <w:marBottom w:val="0"/>
                                          <w:divBdr>
                                            <w:top w:val="none" w:sz="0" w:space="0" w:color="auto"/>
                                            <w:left w:val="none" w:sz="0" w:space="0" w:color="auto"/>
                                            <w:bottom w:val="none" w:sz="0" w:space="0" w:color="auto"/>
                                            <w:right w:val="none" w:sz="0" w:space="0" w:color="auto"/>
                                          </w:divBdr>
                                        </w:div>
                                      </w:divsChild>
                                    </w:div>
                                    <w:div w:id="826484332">
                                      <w:marLeft w:val="0"/>
                                      <w:marRight w:val="0"/>
                                      <w:marTop w:val="0"/>
                                      <w:marBottom w:val="480"/>
                                      <w:divBdr>
                                        <w:top w:val="none" w:sz="0" w:space="0" w:color="auto"/>
                                        <w:left w:val="none" w:sz="0" w:space="0" w:color="auto"/>
                                        <w:bottom w:val="none" w:sz="0" w:space="0" w:color="auto"/>
                                        <w:right w:val="none" w:sz="0" w:space="0" w:color="auto"/>
                                      </w:divBdr>
                                      <w:divsChild>
                                        <w:div w:id="716243392">
                                          <w:marLeft w:val="0"/>
                                          <w:marRight w:val="0"/>
                                          <w:marTop w:val="0"/>
                                          <w:marBottom w:val="0"/>
                                          <w:divBdr>
                                            <w:top w:val="none" w:sz="0" w:space="0" w:color="auto"/>
                                            <w:left w:val="none" w:sz="0" w:space="0" w:color="auto"/>
                                            <w:bottom w:val="none" w:sz="0" w:space="0" w:color="auto"/>
                                            <w:right w:val="none" w:sz="0" w:space="0" w:color="auto"/>
                                          </w:divBdr>
                                          <w:divsChild>
                                            <w:div w:id="159174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303618">
                                      <w:marLeft w:val="0"/>
                                      <w:marRight w:val="0"/>
                                      <w:marTop w:val="0"/>
                                      <w:marBottom w:val="480"/>
                                      <w:divBdr>
                                        <w:top w:val="none" w:sz="0" w:space="0" w:color="auto"/>
                                        <w:left w:val="none" w:sz="0" w:space="0" w:color="auto"/>
                                        <w:bottom w:val="none" w:sz="0" w:space="0" w:color="auto"/>
                                        <w:right w:val="none" w:sz="0" w:space="0" w:color="auto"/>
                                      </w:divBdr>
                                      <w:divsChild>
                                        <w:div w:id="1577745082">
                                          <w:marLeft w:val="0"/>
                                          <w:marRight w:val="0"/>
                                          <w:marTop w:val="0"/>
                                          <w:marBottom w:val="0"/>
                                          <w:divBdr>
                                            <w:top w:val="none" w:sz="0" w:space="0" w:color="auto"/>
                                            <w:left w:val="none" w:sz="0" w:space="0" w:color="auto"/>
                                            <w:bottom w:val="none" w:sz="0" w:space="0" w:color="auto"/>
                                            <w:right w:val="none" w:sz="0" w:space="0" w:color="auto"/>
                                          </w:divBdr>
                                          <w:divsChild>
                                            <w:div w:id="1822191316">
                                              <w:marLeft w:val="0"/>
                                              <w:marRight w:val="0"/>
                                              <w:marTop w:val="0"/>
                                              <w:marBottom w:val="0"/>
                                              <w:divBdr>
                                                <w:top w:val="none" w:sz="0" w:space="0" w:color="auto"/>
                                                <w:left w:val="none" w:sz="0" w:space="0" w:color="auto"/>
                                                <w:bottom w:val="none" w:sz="0" w:space="0" w:color="auto"/>
                                                <w:right w:val="none" w:sz="0" w:space="0" w:color="auto"/>
                                              </w:divBdr>
                                              <w:divsChild>
                                                <w:div w:id="142046977">
                                                  <w:marLeft w:val="0"/>
                                                  <w:marRight w:val="0"/>
                                                  <w:marTop w:val="0"/>
                                                  <w:marBottom w:val="0"/>
                                                  <w:divBdr>
                                                    <w:top w:val="none" w:sz="0" w:space="0" w:color="auto"/>
                                                    <w:left w:val="none" w:sz="0" w:space="0" w:color="auto"/>
                                                    <w:bottom w:val="none" w:sz="0" w:space="0" w:color="auto"/>
                                                    <w:right w:val="none" w:sz="0" w:space="0" w:color="auto"/>
                                                  </w:divBdr>
                                                  <w:divsChild>
                                                    <w:div w:id="225263380">
                                                      <w:marLeft w:val="0"/>
                                                      <w:marRight w:val="0"/>
                                                      <w:marTop w:val="0"/>
                                                      <w:marBottom w:val="0"/>
                                                      <w:divBdr>
                                                        <w:top w:val="none" w:sz="0" w:space="0" w:color="auto"/>
                                                        <w:left w:val="none" w:sz="0" w:space="0" w:color="auto"/>
                                                        <w:bottom w:val="none" w:sz="0" w:space="0" w:color="auto"/>
                                                        <w:right w:val="none" w:sz="0" w:space="0" w:color="auto"/>
                                                      </w:divBdr>
                                                    </w:div>
                                                  </w:divsChild>
                                                </w:div>
                                                <w:div w:id="465467069">
                                                  <w:marLeft w:val="0"/>
                                                  <w:marRight w:val="0"/>
                                                  <w:marTop w:val="192"/>
                                                  <w:marBottom w:val="0"/>
                                                  <w:divBdr>
                                                    <w:top w:val="none" w:sz="0" w:space="0" w:color="auto"/>
                                                    <w:left w:val="none" w:sz="0" w:space="0" w:color="auto"/>
                                                    <w:bottom w:val="none" w:sz="0" w:space="0" w:color="auto"/>
                                                    <w:right w:val="none" w:sz="0" w:space="0" w:color="auto"/>
                                                  </w:divBdr>
                                                  <w:divsChild>
                                                    <w:div w:id="174729803">
                                                      <w:marLeft w:val="0"/>
                                                      <w:marRight w:val="0"/>
                                                      <w:marTop w:val="0"/>
                                                      <w:marBottom w:val="0"/>
                                                      <w:divBdr>
                                                        <w:top w:val="none" w:sz="0" w:space="0" w:color="auto"/>
                                                        <w:left w:val="none" w:sz="0" w:space="0" w:color="auto"/>
                                                        <w:bottom w:val="none" w:sz="0" w:space="0" w:color="auto"/>
                                                        <w:right w:val="none" w:sz="0" w:space="0" w:color="auto"/>
                                                      </w:divBdr>
                                                    </w:div>
                                                  </w:divsChild>
                                                </w:div>
                                                <w:div w:id="1290042373">
                                                  <w:marLeft w:val="0"/>
                                                  <w:marRight w:val="0"/>
                                                  <w:marTop w:val="192"/>
                                                  <w:marBottom w:val="0"/>
                                                  <w:divBdr>
                                                    <w:top w:val="none" w:sz="0" w:space="0" w:color="auto"/>
                                                    <w:left w:val="none" w:sz="0" w:space="0" w:color="auto"/>
                                                    <w:bottom w:val="none" w:sz="0" w:space="0" w:color="auto"/>
                                                    <w:right w:val="none" w:sz="0" w:space="0" w:color="auto"/>
                                                  </w:divBdr>
                                                  <w:divsChild>
                                                    <w:div w:id="1743064644">
                                                      <w:marLeft w:val="0"/>
                                                      <w:marRight w:val="0"/>
                                                      <w:marTop w:val="0"/>
                                                      <w:marBottom w:val="0"/>
                                                      <w:divBdr>
                                                        <w:top w:val="none" w:sz="0" w:space="0" w:color="auto"/>
                                                        <w:left w:val="none" w:sz="0" w:space="0" w:color="auto"/>
                                                        <w:bottom w:val="none" w:sz="0" w:space="0" w:color="auto"/>
                                                        <w:right w:val="none" w:sz="0" w:space="0" w:color="auto"/>
                                                      </w:divBdr>
                                                    </w:div>
                                                  </w:divsChild>
                                                </w:div>
                                                <w:div w:id="644746093">
                                                  <w:marLeft w:val="0"/>
                                                  <w:marRight w:val="0"/>
                                                  <w:marTop w:val="192"/>
                                                  <w:marBottom w:val="0"/>
                                                  <w:divBdr>
                                                    <w:top w:val="none" w:sz="0" w:space="0" w:color="auto"/>
                                                    <w:left w:val="none" w:sz="0" w:space="0" w:color="auto"/>
                                                    <w:bottom w:val="none" w:sz="0" w:space="0" w:color="auto"/>
                                                    <w:right w:val="none" w:sz="0" w:space="0" w:color="auto"/>
                                                  </w:divBdr>
                                                  <w:divsChild>
                                                    <w:div w:id="179189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4293904">
                                      <w:marLeft w:val="0"/>
                                      <w:marRight w:val="0"/>
                                      <w:marTop w:val="0"/>
                                      <w:marBottom w:val="480"/>
                                      <w:divBdr>
                                        <w:top w:val="none" w:sz="0" w:space="0" w:color="auto"/>
                                        <w:left w:val="none" w:sz="0" w:space="0" w:color="auto"/>
                                        <w:bottom w:val="none" w:sz="0" w:space="0" w:color="auto"/>
                                        <w:right w:val="none" w:sz="0" w:space="0" w:color="auto"/>
                                      </w:divBdr>
                                      <w:divsChild>
                                        <w:div w:id="1862744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wmf"/><Relationship Id="rId18" Type="http://schemas.openxmlformats.org/officeDocument/2006/relationships/control" Target="activeX/activeX7.xml"/><Relationship Id="rId26" Type="http://schemas.openxmlformats.org/officeDocument/2006/relationships/control" Target="activeX/activeX15.xml"/><Relationship Id="rId39" Type="http://schemas.openxmlformats.org/officeDocument/2006/relationships/control" Target="activeX/activeX28.xml"/><Relationship Id="rId21" Type="http://schemas.openxmlformats.org/officeDocument/2006/relationships/control" Target="activeX/activeX10.xml"/><Relationship Id="rId34" Type="http://schemas.openxmlformats.org/officeDocument/2006/relationships/control" Target="activeX/activeX23.xml"/><Relationship Id="rId42" Type="http://schemas.openxmlformats.org/officeDocument/2006/relationships/control" Target="activeX/activeX31.xml"/><Relationship Id="rId47" Type="http://schemas.openxmlformats.org/officeDocument/2006/relationships/control" Target="activeX/activeX36.xml"/><Relationship Id="rId50" Type="http://schemas.openxmlformats.org/officeDocument/2006/relationships/theme" Target="theme/theme1.xm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control" Target="activeX/activeX5.xml"/><Relationship Id="rId29" Type="http://schemas.openxmlformats.org/officeDocument/2006/relationships/control" Target="activeX/activeX18.xml"/><Relationship Id="rId11" Type="http://schemas.openxmlformats.org/officeDocument/2006/relationships/control" Target="activeX/activeX1.xml"/><Relationship Id="rId24" Type="http://schemas.openxmlformats.org/officeDocument/2006/relationships/control" Target="activeX/activeX13.xml"/><Relationship Id="rId32" Type="http://schemas.openxmlformats.org/officeDocument/2006/relationships/control" Target="activeX/activeX21.xml"/><Relationship Id="rId37" Type="http://schemas.openxmlformats.org/officeDocument/2006/relationships/control" Target="activeX/activeX26.xml"/><Relationship Id="rId40" Type="http://schemas.openxmlformats.org/officeDocument/2006/relationships/control" Target="activeX/activeX29.xml"/><Relationship Id="rId45" Type="http://schemas.openxmlformats.org/officeDocument/2006/relationships/control" Target="activeX/activeX34.xml"/><Relationship Id="rId5" Type="http://schemas.openxmlformats.org/officeDocument/2006/relationships/styles" Target="styles.xml"/><Relationship Id="rId15" Type="http://schemas.openxmlformats.org/officeDocument/2006/relationships/control" Target="activeX/activeX4.xml"/><Relationship Id="rId23" Type="http://schemas.openxmlformats.org/officeDocument/2006/relationships/control" Target="activeX/activeX12.xml"/><Relationship Id="rId28" Type="http://schemas.openxmlformats.org/officeDocument/2006/relationships/control" Target="activeX/activeX17.xml"/><Relationship Id="rId36" Type="http://schemas.openxmlformats.org/officeDocument/2006/relationships/control" Target="activeX/activeX25.xml"/><Relationship Id="rId49" Type="http://schemas.openxmlformats.org/officeDocument/2006/relationships/fontTable" Target="fontTable.xml"/><Relationship Id="rId10" Type="http://schemas.openxmlformats.org/officeDocument/2006/relationships/image" Target="media/image1.wmf"/><Relationship Id="rId19" Type="http://schemas.openxmlformats.org/officeDocument/2006/relationships/control" Target="activeX/activeX8.xml"/><Relationship Id="rId31" Type="http://schemas.openxmlformats.org/officeDocument/2006/relationships/control" Target="activeX/activeX20.xml"/><Relationship Id="rId44" Type="http://schemas.openxmlformats.org/officeDocument/2006/relationships/control" Target="activeX/activeX3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ontrol" Target="activeX/activeX3.xml"/><Relationship Id="rId22" Type="http://schemas.openxmlformats.org/officeDocument/2006/relationships/control" Target="activeX/activeX11.xml"/><Relationship Id="rId27" Type="http://schemas.openxmlformats.org/officeDocument/2006/relationships/control" Target="activeX/activeX16.xml"/><Relationship Id="rId30" Type="http://schemas.openxmlformats.org/officeDocument/2006/relationships/control" Target="activeX/activeX19.xml"/><Relationship Id="rId35" Type="http://schemas.openxmlformats.org/officeDocument/2006/relationships/control" Target="activeX/activeX24.xml"/><Relationship Id="rId43" Type="http://schemas.openxmlformats.org/officeDocument/2006/relationships/control" Target="activeX/activeX32.xml"/><Relationship Id="rId48" Type="http://schemas.openxmlformats.org/officeDocument/2006/relationships/footer" Target="footer1.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control" Target="activeX/activeX2.xml"/><Relationship Id="rId17" Type="http://schemas.openxmlformats.org/officeDocument/2006/relationships/control" Target="activeX/activeX6.xml"/><Relationship Id="rId25" Type="http://schemas.openxmlformats.org/officeDocument/2006/relationships/control" Target="activeX/activeX14.xml"/><Relationship Id="rId33" Type="http://schemas.openxmlformats.org/officeDocument/2006/relationships/control" Target="activeX/activeX22.xml"/><Relationship Id="rId38" Type="http://schemas.openxmlformats.org/officeDocument/2006/relationships/control" Target="activeX/activeX27.xml"/><Relationship Id="rId46" Type="http://schemas.openxmlformats.org/officeDocument/2006/relationships/control" Target="activeX/activeX35.xml"/><Relationship Id="rId20" Type="http://schemas.openxmlformats.org/officeDocument/2006/relationships/control" Target="activeX/activeX9.xml"/><Relationship Id="rId41" Type="http://schemas.openxmlformats.org/officeDocument/2006/relationships/control" Target="activeX/activeX30.xml"/><Relationship Id="rId1" Type="http://schemas.openxmlformats.org/officeDocument/2006/relationships/customXml" Target="../customXml/item1.xml"/><Relationship Id="rId6" Type="http://schemas.openxmlformats.org/officeDocument/2006/relationships/settings" Target="settings.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11.xml><?xml version="1.0" encoding="utf-8"?>
<ax:ocx xmlns:ax="http://schemas.microsoft.com/office/2006/activeX" xmlns:r="http://schemas.openxmlformats.org/officeDocument/2006/relationships" ax:classid="{5512D118-5CC6-11CF-8D67-00AA00BDCE1D}" ax:persistence="persistStream" r:id="rId1"/>
</file>

<file path=word/activeX/activeX12.xml><?xml version="1.0" encoding="utf-8"?>
<ax:ocx xmlns:ax="http://schemas.microsoft.com/office/2006/activeX" xmlns:r="http://schemas.openxmlformats.org/officeDocument/2006/relationships" ax:classid="{5512D118-5CC6-11CF-8D67-00AA00BDCE1D}" ax:persistence="persistStream" r:id="rId1"/>
</file>

<file path=word/activeX/activeX13.xml><?xml version="1.0" encoding="utf-8"?>
<ax:ocx xmlns:ax="http://schemas.microsoft.com/office/2006/activeX" xmlns:r="http://schemas.openxmlformats.org/officeDocument/2006/relationships" ax:classid="{5512D118-5CC6-11CF-8D67-00AA00BDCE1D}" ax:persistence="persistStream" r:id="rId1"/>
</file>

<file path=word/activeX/activeX14.xml><?xml version="1.0" encoding="utf-8"?>
<ax:ocx xmlns:ax="http://schemas.microsoft.com/office/2006/activeX" xmlns:r="http://schemas.openxmlformats.org/officeDocument/2006/relationships" ax:classid="{5512D118-5CC6-11CF-8D67-00AA00BDCE1D}" ax:persistence="persistStream" r:id="rId1"/>
</file>

<file path=word/activeX/activeX15.xml><?xml version="1.0" encoding="utf-8"?>
<ax:ocx xmlns:ax="http://schemas.microsoft.com/office/2006/activeX" xmlns:r="http://schemas.openxmlformats.org/officeDocument/2006/relationships" ax:classid="{5512D118-5CC6-11CF-8D67-00AA00BDCE1D}" ax:persistence="persistStream" r:id="rId1"/>
</file>

<file path=word/activeX/activeX16.xml><?xml version="1.0" encoding="utf-8"?>
<ax:ocx xmlns:ax="http://schemas.microsoft.com/office/2006/activeX" xmlns:r="http://schemas.openxmlformats.org/officeDocument/2006/relationships" ax:classid="{5512D118-5CC6-11CF-8D67-00AA00BDCE1D}" ax:persistence="persistStream" r:id="rId1"/>
</file>

<file path=word/activeX/activeX17.xml><?xml version="1.0" encoding="utf-8"?>
<ax:ocx xmlns:ax="http://schemas.microsoft.com/office/2006/activeX" xmlns:r="http://schemas.openxmlformats.org/officeDocument/2006/relationships" ax:classid="{5512D118-5CC6-11CF-8D67-00AA00BDCE1D}" ax:persistence="persistStream" r:id="rId1"/>
</file>

<file path=word/activeX/activeX18.xml><?xml version="1.0" encoding="utf-8"?>
<ax:ocx xmlns:ax="http://schemas.microsoft.com/office/2006/activeX" xmlns:r="http://schemas.openxmlformats.org/officeDocument/2006/relationships" ax:classid="{5512D118-5CC6-11CF-8D67-00AA00BDCE1D}" ax:persistence="persistStream" r:id="rId1"/>
</file>

<file path=word/activeX/activeX19.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20.xml><?xml version="1.0" encoding="utf-8"?>
<ax:ocx xmlns:ax="http://schemas.microsoft.com/office/2006/activeX" xmlns:r="http://schemas.openxmlformats.org/officeDocument/2006/relationships" ax:classid="{5512D118-5CC6-11CF-8D67-00AA00BDCE1D}" ax:persistence="persistStream" r:id="rId1"/>
</file>

<file path=word/activeX/activeX21.xml><?xml version="1.0" encoding="utf-8"?>
<ax:ocx xmlns:ax="http://schemas.microsoft.com/office/2006/activeX" xmlns:r="http://schemas.openxmlformats.org/officeDocument/2006/relationships" ax:classid="{5512D118-5CC6-11CF-8D67-00AA00BDCE1D}" ax:persistence="persistStream" r:id="rId1"/>
</file>

<file path=word/activeX/activeX22.xml><?xml version="1.0" encoding="utf-8"?>
<ax:ocx xmlns:ax="http://schemas.microsoft.com/office/2006/activeX" xmlns:r="http://schemas.openxmlformats.org/officeDocument/2006/relationships" ax:classid="{5512D118-5CC6-11CF-8D67-00AA00BDCE1D}" ax:persistence="persistStream" r:id="rId1"/>
</file>

<file path=word/activeX/activeX23.xml><?xml version="1.0" encoding="utf-8"?>
<ax:ocx xmlns:ax="http://schemas.microsoft.com/office/2006/activeX" xmlns:r="http://schemas.openxmlformats.org/officeDocument/2006/relationships" ax:classid="{5512D118-5CC6-11CF-8D67-00AA00BDCE1D}" ax:persistence="persistStream" r:id="rId1"/>
</file>

<file path=word/activeX/activeX24.xml><?xml version="1.0" encoding="utf-8"?>
<ax:ocx xmlns:ax="http://schemas.microsoft.com/office/2006/activeX" xmlns:r="http://schemas.openxmlformats.org/officeDocument/2006/relationships" ax:classid="{5512D118-5CC6-11CF-8D67-00AA00BDCE1D}" ax:persistence="persistStream" r:id="rId1"/>
</file>

<file path=word/activeX/activeX25.xml><?xml version="1.0" encoding="utf-8"?>
<ax:ocx xmlns:ax="http://schemas.microsoft.com/office/2006/activeX" xmlns:r="http://schemas.openxmlformats.org/officeDocument/2006/relationships" ax:classid="{5512D118-5CC6-11CF-8D67-00AA00BDCE1D}" ax:persistence="persistStream" r:id="rId1"/>
</file>

<file path=word/activeX/activeX26.xml><?xml version="1.0" encoding="utf-8"?>
<ax:ocx xmlns:ax="http://schemas.microsoft.com/office/2006/activeX" xmlns:r="http://schemas.openxmlformats.org/officeDocument/2006/relationships" ax:classid="{5512D118-5CC6-11CF-8D67-00AA00BDCE1D}" ax:persistence="persistStream" r:id="rId1"/>
</file>

<file path=word/activeX/activeX27.xml><?xml version="1.0" encoding="utf-8"?>
<ax:ocx xmlns:ax="http://schemas.microsoft.com/office/2006/activeX" xmlns:r="http://schemas.openxmlformats.org/officeDocument/2006/relationships" ax:classid="{5512D118-5CC6-11CF-8D67-00AA00BDCE1D}" ax:persistence="persistStream" r:id="rId1"/>
</file>

<file path=word/activeX/activeX28.xml><?xml version="1.0" encoding="utf-8"?>
<ax:ocx xmlns:ax="http://schemas.microsoft.com/office/2006/activeX" xmlns:r="http://schemas.openxmlformats.org/officeDocument/2006/relationships" ax:classid="{5512D118-5CC6-11CF-8D67-00AA00BDCE1D}" ax:persistence="persistStream" r:id="rId1"/>
</file>

<file path=word/activeX/activeX29.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30.xml><?xml version="1.0" encoding="utf-8"?>
<ax:ocx xmlns:ax="http://schemas.microsoft.com/office/2006/activeX" xmlns:r="http://schemas.openxmlformats.org/officeDocument/2006/relationships" ax:classid="{5512D118-5CC6-11CF-8D67-00AA00BDCE1D}" ax:persistence="persistStream" r:id="rId1"/>
</file>

<file path=word/activeX/activeX31.xml><?xml version="1.0" encoding="utf-8"?>
<ax:ocx xmlns:ax="http://schemas.microsoft.com/office/2006/activeX" xmlns:r="http://schemas.openxmlformats.org/officeDocument/2006/relationships" ax:classid="{5512D118-5CC6-11CF-8D67-00AA00BDCE1D}" ax:persistence="persistStream" r:id="rId1"/>
</file>

<file path=word/activeX/activeX32.xml><?xml version="1.0" encoding="utf-8"?>
<ax:ocx xmlns:ax="http://schemas.microsoft.com/office/2006/activeX" xmlns:r="http://schemas.openxmlformats.org/officeDocument/2006/relationships" ax:classid="{5512D118-5CC6-11CF-8D67-00AA00BDCE1D}" ax:persistence="persistStream" r:id="rId1"/>
</file>

<file path=word/activeX/activeX33.xml><?xml version="1.0" encoding="utf-8"?>
<ax:ocx xmlns:ax="http://schemas.microsoft.com/office/2006/activeX" xmlns:r="http://schemas.openxmlformats.org/officeDocument/2006/relationships" ax:classid="{5512D118-5CC6-11CF-8D67-00AA00BDCE1D}" ax:persistence="persistStream" r:id="rId1"/>
</file>

<file path=word/activeX/activeX34.xml><?xml version="1.0" encoding="utf-8"?>
<ax:ocx xmlns:ax="http://schemas.microsoft.com/office/2006/activeX" xmlns:r="http://schemas.openxmlformats.org/officeDocument/2006/relationships" ax:classid="{5512D118-5CC6-11CF-8D67-00AA00BDCE1D}" ax:persistence="persistStream" r:id="rId1"/>
</file>

<file path=word/activeX/activeX35.xml><?xml version="1.0" encoding="utf-8"?>
<ax:ocx xmlns:ax="http://schemas.microsoft.com/office/2006/activeX" xmlns:r="http://schemas.openxmlformats.org/officeDocument/2006/relationships" ax:classid="{5512D118-5CC6-11CF-8D67-00AA00BDCE1D}" ax:persistence="persistStream" r:id="rId1"/>
</file>

<file path=word/activeX/activeX36.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125384770260F4A96D5EEC12AE12273" ma:contentTypeVersion="16" ma:contentTypeDescription="Create a new document." ma:contentTypeScope="" ma:versionID="d9183470209c327fb87f37040ec64207">
  <xsd:schema xmlns:xsd="http://www.w3.org/2001/XMLSchema" xmlns:xs="http://www.w3.org/2001/XMLSchema" xmlns:p="http://schemas.microsoft.com/office/2006/metadata/properties" xmlns:ns2="992412f8-ce7d-47f4-b8b4-a5be5b0cf393" xmlns:ns3="929fc066-f7d6-4fd1-be03-60d981000813" targetNamespace="http://schemas.microsoft.com/office/2006/metadata/properties" ma:root="true" ma:fieldsID="0adb58ed8e528b6a5fb9bbaead426e2a" ns2:_="" ns3:_="">
    <xsd:import namespace="992412f8-ce7d-47f4-b8b4-a5be5b0cf393"/>
    <xsd:import namespace="929fc066-f7d6-4fd1-be03-60d98100081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3:TaxCatchAll" minOccurs="0"/>
                <xsd:element ref="ns2:MediaServiceOCR" minOccurs="0"/>
                <xsd:element ref="ns2:MediaServiceGenerationTime" minOccurs="0"/>
                <xsd:element ref="ns2:MediaServiceEventHashCode"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2412f8-ce7d-47f4-b8b4-a5be5b0cf3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29fc066-f7d6-4fd1-be03-60d98100081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d5bc29c-9844-4f46-959b-6bf9efb82ddd}" ma:internalName="TaxCatchAll" ma:showField="CatchAllData" ma:web="929fc066-f7d6-4fd1-be03-60d9810008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2412f8-ce7d-47f4-b8b4-a5be5b0cf393">
      <Terms xmlns="http://schemas.microsoft.com/office/infopath/2007/PartnerControls"/>
    </lcf76f155ced4ddcb4097134ff3c332f>
    <TaxCatchAll xmlns="929fc066-f7d6-4fd1-be03-60d981000813" xsi:nil="true"/>
  </documentManagement>
</p:properties>
</file>

<file path=customXml/itemProps1.xml><?xml version="1.0" encoding="utf-8"?>
<ds:datastoreItem xmlns:ds="http://schemas.openxmlformats.org/officeDocument/2006/customXml" ds:itemID="{3A8DBA84-7FAC-4070-A7F3-AB99BDA1C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2412f8-ce7d-47f4-b8b4-a5be5b0cf393"/>
    <ds:schemaRef ds:uri="929fc066-f7d6-4fd1-be03-60d9810008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A08939A-FF5D-4206-BCEC-76DDF3594BC5}">
  <ds:schemaRefs>
    <ds:schemaRef ds:uri="http://schemas.microsoft.com/sharepoint/v3/contenttype/forms"/>
  </ds:schemaRefs>
</ds:datastoreItem>
</file>

<file path=customXml/itemProps3.xml><?xml version="1.0" encoding="utf-8"?>
<ds:datastoreItem xmlns:ds="http://schemas.openxmlformats.org/officeDocument/2006/customXml" ds:itemID="{20D928EA-4086-4C29-A4C0-3DED1015B96D}">
  <ds:schemaRefs>
    <ds:schemaRef ds:uri="http://schemas.microsoft.com/office/2006/metadata/properties"/>
    <ds:schemaRef ds:uri="http://schemas.microsoft.com/office/infopath/2007/PartnerControls"/>
    <ds:schemaRef ds:uri="992412f8-ce7d-47f4-b8b4-a5be5b0cf393"/>
    <ds:schemaRef ds:uri="929fc066-f7d6-4fd1-be03-60d981000813"/>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5</Pages>
  <Words>1275</Words>
  <Characters>7269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8527</CharactersWithSpaces>
  <SharedDoc>false</SharedDoc>
  <HLinks>
    <vt:vector size="24" baseType="variant">
      <vt:variant>
        <vt:i4>917580</vt:i4>
      </vt:variant>
      <vt:variant>
        <vt:i4>9</vt:i4>
      </vt:variant>
      <vt:variant>
        <vt:i4>0</vt:i4>
      </vt:variant>
      <vt:variant>
        <vt:i4>5</vt:i4>
      </vt:variant>
      <vt:variant>
        <vt:lpwstr>https://www.xperthr.co.uk/glossary/religion-or-belief/150058/</vt:lpwstr>
      </vt:variant>
      <vt:variant>
        <vt:lpwstr/>
      </vt:variant>
      <vt:variant>
        <vt:i4>1835037</vt:i4>
      </vt:variant>
      <vt:variant>
        <vt:i4>6</vt:i4>
      </vt:variant>
      <vt:variant>
        <vt:i4>0</vt:i4>
      </vt:variant>
      <vt:variant>
        <vt:i4>5</vt:i4>
      </vt:variant>
      <vt:variant>
        <vt:lpwstr>https://www.xperthr.co.uk/glossary/sexual-orientation/150057/</vt:lpwstr>
      </vt:variant>
      <vt:variant>
        <vt:lpwstr/>
      </vt:variant>
      <vt:variant>
        <vt:i4>6553648</vt:i4>
      </vt:variant>
      <vt:variant>
        <vt:i4>3</vt:i4>
      </vt:variant>
      <vt:variant>
        <vt:i4>0</vt:i4>
      </vt:variant>
      <vt:variant>
        <vt:i4>5</vt:i4>
      </vt:variant>
      <vt:variant>
        <vt:lpwstr>https://www.xperthr.co.uk/glossary/gender-reassignment/150056/</vt:lpwstr>
      </vt:variant>
      <vt:variant>
        <vt:lpwstr/>
      </vt:variant>
      <vt:variant>
        <vt:i4>4980766</vt:i4>
      </vt:variant>
      <vt:variant>
        <vt:i4>0</vt:i4>
      </vt:variant>
      <vt:variant>
        <vt:i4>0</vt:i4>
      </vt:variant>
      <vt:variant>
        <vt:i4>5</vt:i4>
      </vt:variant>
      <vt:variant>
        <vt:lpwstr>https://www.xperthr.co.uk/glossary/disability/150055/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Porter</dc:creator>
  <cp:keywords/>
  <dc:description/>
  <cp:lastModifiedBy>Sara Porter</cp:lastModifiedBy>
  <cp:revision>18</cp:revision>
  <cp:lastPrinted>2022-05-30T08:08:00Z</cp:lastPrinted>
  <dcterms:created xsi:type="dcterms:W3CDTF">2022-09-22T16:04:00Z</dcterms:created>
  <dcterms:modified xsi:type="dcterms:W3CDTF">2025-03-20T14:02:00Z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0x010100C125384770260F4A96D5EEC12AE12273</vt:lpwstr>
  </property>
  <property fmtid="{D5CDD505-2E9C-101B-9397-08002B2CF9AE}" pid="3" name="MediaServiceImageTags">
    <vt:lpwstr/>
  </property>
</Properties>
</file>